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231D5E" w14:textId="77777777" w:rsidR="00146665" w:rsidRDefault="00146665" w:rsidP="00146665">
      <w:pPr>
        <w:contextualSpacing/>
        <w:jc w:val="center"/>
      </w:pPr>
    </w:p>
    <w:p w14:paraId="4E2A59D1" w14:textId="77777777" w:rsidR="00146665" w:rsidRPr="00146665" w:rsidRDefault="00146665" w:rsidP="00146665">
      <w:pPr>
        <w:contextualSpacing/>
      </w:pPr>
    </w:p>
    <w:p w14:paraId="49C48962" w14:textId="77777777" w:rsidR="00146665" w:rsidRPr="003730D2" w:rsidRDefault="00146665" w:rsidP="00146665">
      <w:pPr>
        <w:tabs>
          <w:tab w:val="left" w:pos="3198"/>
        </w:tabs>
        <w:contextualSpacing/>
        <w:jc w:val="center"/>
        <w:rPr>
          <w:rFonts w:ascii="Arial" w:hAnsi="Arial" w:cs="Arial"/>
          <w:b/>
          <w:sz w:val="40"/>
          <w:szCs w:val="40"/>
        </w:rPr>
      </w:pPr>
      <w:proofErr w:type="spellStart"/>
      <w:r w:rsidRPr="003730D2">
        <w:rPr>
          <w:rFonts w:ascii="Arial" w:hAnsi="Arial" w:cs="Arial"/>
          <w:b/>
          <w:sz w:val="40"/>
          <w:szCs w:val="40"/>
        </w:rPr>
        <w:t>Schoolondersteuningsprofiel</w:t>
      </w:r>
      <w:proofErr w:type="spellEnd"/>
    </w:p>
    <w:p w14:paraId="13D74201" w14:textId="77777777" w:rsidR="00146665" w:rsidRPr="003730D2" w:rsidRDefault="00146665" w:rsidP="00146665">
      <w:pPr>
        <w:contextualSpacing/>
        <w:jc w:val="center"/>
        <w:rPr>
          <w:rFonts w:ascii="Arial" w:hAnsi="Arial" w:cs="Arial"/>
          <w:b/>
          <w:sz w:val="40"/>
          <w:szCs w:val="40"/>
        </w:rPr>
      </w:pPr>
      <w:r w:rsidRPr="003730D2">
        <w:rPr>
          <w:rFonts w:ascii="Arial" w:hAnsi="Arial" w:cs="Arial"/>
          <w:b/>
          <w:sz w:val="40"/>
          <w:szCs w:val="40"/>
        </w:rPr>
        <w:t>2023-2027</w:t>
      </w:r>
    </w:p>
    <w:p w14:paraId="440BEC31" w14:textId="77777777" w:rsidR="00146665" w:rsidRPr="00146665" w:rsidRDefault="00146665" w:rsidP="00146665">
      <w:pPr>
        <w:contextualSpacing/>
        <w:jc w:val="center"/>
      </w:pPr>
    </w:p>
    <w:p w14:paraId="1870E6C0" w14:textId="77777777" w:rsidR="00146665" w:rsidRDefault="00146665" w:rsidP="00146665">
      <w:pPr>
        <w:contextualSpacing/>
        <w:jc w:val="center"/>
      </w:pPr>
      <w:r>
        <w:rPr>
          <w:noProof/>
        </w:rPr>
        <w:drawing>
          <wp:anchor distT="0" distB="0" distL="114300" distR="114300" simplePos="0" relativeHeight="251659264" behindDoc="1" locked="0" layoutInCell="1" allowOverlap="1" wp14:anchorId="0D421EB0" wp14:editId="3CA00C39">
            <wp:simplePos x="0" y="0"/>
            <wp:positionH relativeFrom="margin">
              <wp:align>right</wp:align>
            </wp:positionH>
            <wp:positionV relativeFrom="paragraph">
              <wp:posOffset>172720</wp:posOffset>
            </wp:positionV>
            <wp:extent cx="5758815" cy="4319905"/>
            <wp:effectExtent l="0" t="0" r="0" b="4445"/>
            <wp:wrapTight wrapText="bothSides">
              <wp:wrapPolygon edited="0">
                <wp:start x="0" y="0"/>
                <wp:lineTo x="0" y="21527"/>
                <wp:lineTo x="21507" y="21527"/>
                <wp:lineTo x="21507" y="0"/>
                <wp:lineTo x="0" y="0"/>
              </wp:wrapPolygon>
            </wp:wrapTight>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G_9798 blub foto voor SOP.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8815" cy="4319905"/>
                    </a:xfrm>
                    <a:prstGeom prst="rect">
                      <a:avLst/>
                    </a:prstGeom>
                  </pic:spPr>
                </pic:pic>
              </a:graphicData>
            </a:graphic>
            <wp14:sizeRelH relativeFrom="margin">
              <wp14:pctWidth>0</wp14:pctWidth>
            </wp14:sizeRelH>
            <wp14:sizeRelV relativeFrom="margin">
              <wp14:pctHeight>0</wp14:pctHeight>
            </wp14:sizeRelV>
          </wp:anchor>
        </w:drawing>
      </w:r>
    </w:p>
    <w:p w14:paraId="3E510A26" w14:textId="77777777" w:rsidR="00146665" w:rsidRDefault="00146665" w:rsidP="00146665">
      <w:pPr>
        <w:contextualSpacing/>
        <w:jc w:val="right"/>
        <w:rPr>
          <w:rFonts w:ascii="Arial" w:hAnsi="Arial" w:cs="Arial"/>
          <w:b/>
          <w:sz w:val="24"/>
          <w:szCs w:val="24"/>
        </w:rPr>
      </w:pPr>
    </w:p>
    <w:p w14:paraId="45FF28B3" w14:textId="77777777" w:rsidR="00146665" w:rsidRPr="00F706BA" w:rsidRDefault="00146665" w:rsidP="00146665">
      <w:pPr>
        <w:contextualSpacing/>
        <w:jc w:val="right"/>
        <w:rPr>
          <w:rFonts w:ascii="Arial" w:hAnsi="Arial" w:cs="Arial"/>
          <w:b/>
          <w:sz w:val="28"/>
          <w:szCs w:val="28"/>
        </w:rPr>
      </w:pPr>
      <w:r w:rsidRPr="00F706BA">
        <w:rPr>
          <w:rFonts w:ascii="Arial" w:hAnsi="Arial" w:cs="Arial"/>
          <w:b/>
          <w:sz w:val="28"/>
          <w:szCs w:val="28"/>
        </w:rPr>
        <w:t>Blaise Pascal College</w:t>
      </w:r>
    </w:p>
    <w:p w14:paraId="68C92D26" w14:textId="77777777" w:rsidR="00146665" w:rsidRPr="003730D2" w:rsidRDefault="00146665" w:rsidP="00146665">
      <w:pPr>
        <w:contextualSpacing/>
        <w:jc w:val="right"/>
        <w:rPr>
          <w:rFonts w:ascii="Arial" w:hAnsi="Arial" w:cs="Arial"/>
          <w:b/>
          <w:sz w:val="24"/>
          <w:szCs w:val="24"/>
        </w:rPr>
      </w:pPr>
      <w:r w:rsidRPr="00F706BA">
        <w:rPr>
          <w:rFonts w:ascii="Arial" w:hAnsi="Arial" w:cs="Arial"/>
          <w:b/>
          <w:sz w:val="28"/>
          <w:szCs w:val="28"/>
        </w:rPr>
        <w:t>School voor havo, atheneum en gymnasium</w:t>
      </w:r>
    </w:p>
    <w:p w14:paraId="08D5E7A5" w14:textId="77777777" w:rsidR="00146665" w:rsidRDefault="00146665" w:rsidP="00146665">
      <w:pPr>
        <w:tabs>
          <w:tab w:val="left" w:pos="3198"/>
        </w:tabs>
        <w:contextualSpacing/>
      </w:pPr>
    </w:p>
    <w:p w14:paraId="11245A72" w14:textId="77777777" w:rsidR="00146665" w:rsidRDefault="00146665" w:rsidP="00146665">
      <w:pPr>
        <w:tabs>
          <w:tab w:val="left" w:pos="3198"/>
        </w:tabs>
        <w:contextualSpacing/>
      </w:pPr>
    </w:p>
    <w:p w14:paraId="3AAE6F0D" w14:textId="77777777" w:rsidR="00146665" w:rsidRDefault="00146665" w:rsidP="00146665">
      <w:pPr>
        <w:tabs>
          <w:tab w:val="left" w:pos="3198"/>
        </w:tabs>
        <w:contextualSpacing/>
      </w:pPr>
    </w:p>
    <w:p w14:paraId="69915887" w14:textId="77777777" w:rsidR="00FF1560" w:rsidRDefault="00FF1560">
      <w:r>
        <w:br w:type="page"/>
      </w:r>
    </w:p>
    <w:p w14:paraId="79725281" w14:textId="2C4A7D33" w:rsidR="00FF1560" w:rsidRPr="00FF1560" w:rsidRDefault="00FF1560" w:rsidP="00FF1560">
      <w:pPr>
        <w:pStyle w:val="Inhopg1"/>
      </w:pPr>
      <w:r w:rsidRPr="00FF1560">
        <w:lastRenderedPageBreak/>
        <w:t>Inhoudsopgave</w:t>
      </w:r>
    </w:p>
    <w:p w14:paraId="5C1F705B" w14:textId="2BAB94C7" w:rsidR="00A61880" w:rsidRDefault="00A61880">
      <w:pPr>
        <w:pStyle w:val="Inhopg1"/>
        <w:rPr>
          <w:rFonts w:eastAsiaTheme="minorEastAsia"/>
          <w:b w:val="0"/>
          <w:noProof/>
          <w:lang w:eastAsia="nl-NL"/>
        </w:rPr>
      </w:pPr>
      <w:r>
        <w:fldChar w:fldCharType="begin"/>
      </w:r>
      <w:r>
        <w:instrText xml:space="preserve"> TOC \o "1-2" \h \z \u </w:instrText>
      </w:r>
      <w:r>
        <w:fldChar w:fldCharType="separate"/>
      </w:r>
      <w:hyperlink w:anchor="_Toc134542084" w:history="1">
        <w:r w:rsidRPr="00062580">
          <w:rPr>
            <w:rStyle w:val="Hyperlink"/>
            <w:noProof/>
          </w:rPr>
          <w:t>1. Inleiding</w:t>
        </w:r>
        <w:r>
          <w:rPr>
            <w:noProof/>
            <w:webHidden/>
          </w:rPr>
          <w:tab/>
        </w:r>
        <w:r>
          <w:rPr>
            <w:noProof/>
            <w:webHidden/>
          </w:rPr>
          <w:fldChar w:fldCharType="begin"/>
        </w:r>
        <w:r>
          <w:rPr>
            <w:noProof/>
            <w:webHidden/>
          </w:rPr>
          <w:instrText xml:space="preserve"> PAGEREF _Toc134542084 \h </w:instrText>
        </w:r>
        <w:r>
          <w:rPr>
            <w:noProof/>
            <w:webHidden/>
          </w:rPr>
        </w:r>
        <w:r>
          <w:rPr>
            <w:noProof/>
            <w:webHidden/>
          </w:rPr>
          <w:fldChar w:fldCharType="separate"/>
        </w:r>
        <w:r w:rsidR="00C9247D">
          <w:rPr>
            <w:noProof/>
            <w:webHidden/>
          </w:rPr>
          <w:t>3</w:t>
        </w:r>
        <w:r>
          <w:rPr>
            <w:noProof/>
            <w:webHidden/>
          </w:rPr>
          <w:fldChar w:fldCharType="end"/>
        </w:r>
      </w:hyperlink>
    </w:p>
    <w:p w14:paraId="3D2647DF" w14:textId="35ED5A3F" w:rsidR="00A61880" w:rsidRDefault="00F125C5">
      <w:pPr>
        <w:pStyle w:val="Inhopg1"/>
        <w:rPr>
          <w:rFonts w:eastAsiaTheme="minorEastAsia"/>
          <w:b w:val="0"/>
          <w:noProof/>
          <w:lang w:eastAsia="nl-NL"/>
        </w:rPr>
      </w:pPr>
      <w:hyperlink w:anchor="_Toc134542085" w:history="1">
        <w:r w:rsidR="00A61880" w:rsidRPr="00062580">
          <w:rPr>
            <w:rStyle w:val="Hyperlink"/>
            <w:noProof/>
          </w:rPr>
          <w:t>2. Algemene informatie</w:t>
        </w:r>
        <w:r w:rsidR="00A61880">
          <w:rPr>
            <w:noProof/>
            <w:webHidden/>
          </w:rPr>
          <w:tab/>
        </w:r>
        <w:r w:rsidR="00A61880">
          <w:rPr>
            <w:noProof/>
            <w:webHidden/>
          </w:rPr>
          <w:fldChar w:fldCharType="begin"/>
        </w:r>
        <w:r w:rsidR="00A61880">
          <w:rPr>
            <w:noProof/>
            <w:webHidden/>
          </w:rPr>
          <w:instrText xml:space="preserve"> PAGEREF _Toc134542085 \h </w:instrText>
        </w:r>
        <w:r w:rsidR="00A61880">
          <w:rPr>
            <w:noProof/>
            <w:webHidden/>
          </w:rPr>
        </w:r>
        <w:r w:rsidR="00A61880">
          <w:rPr>
            <w:noProof/>
            <w:webHidden/>
          </w:rPr>
          <w:fldChar w:fldCharType="separate"/>
        </w:r>
        <w:r w:rsidR="00C9247D">
          <w:rPr>
            <w:noProof/>
            <w:webHidden/>
          </w:rPr>
          <w:t>4</w:t>
        </w:r>
        <w:r w:rsidR="00A61880">
          <w:rPr>
            <w:noProof/>
            <w:webHidden/>
          </w:rPr>
          <w:fldChar w:fldCharType="end"/>
        </w:r>
      </w:hyperlink>
    </w:p>
    <w:p w14:paraId="00A016AC" w14:textId="78C94BB9" w:rsidR="00A61880" w:rsidRDefault="00F125C5">
      <w:pPr>
        <w:pStyle w:val="Inhopg2"/>
        <w:tabs>
          <w:tab w:val="left" w:pos="880"/>
          <w:tab w:val="right" w:leader="dot" w:pos="9062"/>
        </w:tabs>
        <w:rPr>
          <w:rFonts w:eastAsiaTheme="minorEastAsia"/>
          <w:noProof/>
          <w:lang w:eastAsia="nl-NL"/>
        </w:rPr>
      </w:pPr>
      <w:hyperlink w:anchor="_Toc134542086" w:history="1">
        <w:r w:rsidR="00A61880" w:rsidRPr="00062580">
          <w:rPr>
            <w:rStyle w:val="Hyperlink"/>
            <w:noProof/>
          </w:rPr>
          <w:t xml:space="preserve">2.1 </w:t>
        </w:r>
        <w:r w:rsidR="00A61880">
          <w:rPr>
            <w:rFonts w:eastAsiaTheme="minorEastAsia"/>
            <w:noProof/>
            <w:lang w:eastAsia="nl-NL"/>
          </w:rPr>
          <w:tab/>
        </w:r>
        <w:r w:rsidR="00A61880" w:rsidRPr="00062580">
          <w:rPr>
            <w:rStyle w:val="Hyperlink"/>
            <w:noProof/>
          </w:rPr>
          <w:t>Contactgegevens</w:t>
        </w:r>
        <w:r w:rsidR="00A61880">
          <w:rPr>
            <w:noProof/>
            <w:webHidden/>
          </w:rPr>
          <w:tab/>
        </w:r>
        <w:r w:rsidR="00A61880">
          <w:rPr>
            <w:noProof/>
            <w:webHidden/>
          </w:rPr>
          <w:fldChar w:fldCharType="begin"/>
        </w:r>
        <w:r w:rsidR="00A61880">
          <w:rPr>
            <w:noProof/>
            <w:webHidden/>
          </w:rPr>
          <w:instrText xml:space="preserve"> PAGEREF _Toc134542086 \h </w:instrText>
        </w:r>
        <w:r w:rsidR="00A61880">
          <w:rPr>
            <w:noProof/>
            <w:webHidden/>
          </w:rPr>
        </w:r>
        <w:r w:rsidR="00A61880">
          <w:rPr>
            <w:noProof/>
            <w:webHidden/>
          </w:rPr>
          <w:fldChar w:fldCharType="separate"/>
        </w:r>
        <w:r w:rsidR="00C9247D">
          <w:rPr>
            <w:noProof/>
            <w:webHidden/>
          </w:rPr>
          <w:t>4</w:t>
        </w:r>
        <w:r w:rsidR="00A61880">
          <w:rPr>
            <w:noProof/>
            <w:webHidden/>
          </w:rPr>
          <w:fldChar w:fldCharType="end"/>
        </w:r>
      </w:hyperlink>
    </w:p>
    <w:p w14:paraId="1892841A" w14:textId="6BEB2456" w:rsidR="00A61880" w:rsidRDefault="00F125C5">
      <w:pPr>
        <w:pStyle w:val="Inhopg2"/>
        <w:tabs>
          <w:tab w:val="left" w:pos="880"/>
          <w:tab w:val="right" w:leader="dot" w:pos="9062"/>
        </w:tabs>
        <w:rPr>
          <w:rFonts w:eastAsiaTheme="minorEastAsia"/>
          <w:noProof/>
          <w:lang w:eastAsia="nl-NL"/>
        </w:rPr>
      </w:pPr>
      <w:hyperlink w:anchor="_Toc134542087" w:history="1">
        <w:r w:rsidR="00A61880" w:rsidRPr="00062580">
          <w:rPr>
            <w:rStyle w:val="Hyperlink"/>
            <w:noProof/>
          </w:rPr>
          <w:t>2.2</w:t>
        </w:r>
        <w:r w:rsidR="00A61880" w:rsidRPr="00062580">
          <w:rPr>
            <w:rStyle w:val="Hyperlink"/>
            <w:rFonts w:eastAsia="Arial"/>
            <w:noProof/>
          </w:rPr>
          <w:t xml:space="preserve"> </w:t>
        </w:r>
        <w:r w:rsidR="00A61880">
          <w:rPr>
            <w:rFonts w:eastAsiaTheme="minorEastAsia"/>
            <w:noProof/>
            <w:lang w:eastAsia="nl-NL"/>
          </w:rPr>
          <w:tab/>
        </w:r>
        <w:r w:rsidR="00A61880" w:rsidRPr="00062580">
          <w:rPr>
            <w:rStyle w:val="Hyperlink"/>
            <w:noProof/>
          </w:rPr>
          <w:t>Visie op onderwijs en ondersteuning</w:t>
        </w:r>
        <w:r w:rsidR="00A61880">
          <w:rPr>
            <w:noProof/>
            <w:webHidden/>
          </w:rPr>
          <w:tab/>
        </w:r>
        <w:r w:rsidR="00A61880">
          <w:rPr>
            <w:noProof/>
            <w:webHidden/>
          </w:rPr>
          <w:fldChar w:fldCharType="begin"/>
        </w:r>
        <w:r w:rsidR="00A61880">
          <w:rPr>
            <w:noProof/>
            <w:webHidden/>
          </w:rPr>
          <w:instrText xml:space="preserve"> PAGEREF _Toc134542087 \h </w:instrText>
        </w:r>
        <w:r w:rsidR="00A61880">
          <w:rPr>
            <w:noProof/>
            <w:webHidden/>
          </w:rPr>
        </w:r>
        <w:r w:rsidR="00A61880">
          <w:rPr>
            <w:noProof/>
            <w:webHidden/>
          </w:rPr>
          <w:fldChar w:fldCharType="separate"/>
        </w:r>
        <w:r w:rsidR="00C9247D">
          <w:rPr>
            <w:noProof/>
            <w:webHidden/>
          </w:rPr>
          <w:t>4</w:t>
        </w:r>
        <w:r w:rsidR="00A61880">
          <w:rPr>
            <w:noProof/>
            <w:webHidden/>
          </w:rPr>
          <w:fldChar w:fldCharType="end"/>
        </w:r>
      </w:hyperlink>
    </w:p>
    <w:p w14:paraId="47E29517" w14:textId="7BBB4A1F" w:rsidR="00A61880" w:rsidRDefault="00F125C5">
      <w:pPr>
        <w:pStyle w:val="Inhopg1"/>
        <w:rPr>
          <w:rFonts w:eastAsiaTheme="minorEastAsia"/>
          <w:b w:val="0"/>
          <w:noProof/>
          <w:lang w:eastAsia="nl-NL"/>
        </w:rPr>
      </w:pPr>
      <w:hyperlink w:anchor="_Toc134542088" w:history="1">
        <w:r w:rsidR="00A61880" w:rsidRPr="00062580">
          <w:rPr>
            <w:rStyle w:val="Hyperlink"/>
            <w:noProof/>
          </w:rPr>
          <w:t>3. Ondersteuning Samenwerkingsverband Voortgezet Onderwijs Zaanstreek</w:t>
        </w:r>
        <w:r w:rsidR="00A61880">
          <w:rPr>
            <w:noProof/>
            <w:webHidden/>
          </w:rPr>
          <w:tab/>
        </w:r>
        <w:r w:rsidR="00A61880">
          <w:rPr>
            <w:noProof/>
            <w:webHidden/>
          </w:rPr>
          <w:fldChar w:fldCharType="begin"/>
        </w:r>
        <w:r w:rsidR="00A61880">
          <w:rPr>
            <w:noProof/>
            <w:webHidden/>
          </w:rPr>
          <w:instrText xml:space="preserve"> PAGEREF _Toc134542088 \h </w:instrText>
        </w:r>
        <w:r w:rsidR="00A61880">
          <w:rPr>
            <w:noProof/>
            <w:webHidden/>
          </w:rPr>
        </w:r>
        <w:r w:rsidR="00A61880">
          <w:rPr>
            <w:noProof/>
            <w:webHidden/>
          </w:rPr>
          <w:fldChar w:fldCharType="separate"/>
        </w:r>
        <w:r w:rsidR="00C9247D">
          <w:rPr>
            <w:noProof/>
            <w:webHidden/>
          </w:rPr>
          <w:t>6</w:t>
        </w:r>
        <w:r w:rsidR="00A61880">
          <w:rPr>
            <w:noProof/>
            <w:webHidden/>
          </w:rPr>
          <w:fldChar w:fldCharType="end"/>
        </w:r>
      </w:hyperlink>
    </w:p>
    <w:p w14:paraId="5A7E68CF" w14:textId="3027D864" w:rsidR="00A61880" w:rsidRDefault="00F125C5">
      <w:pPr>
        <w:pStyle w:val="Inhopg2"/>
        <w:tabs>
          <w:tab w:val="left" w:pos="880"/>
          <w:tab w:val="right" w:leader="dot" w:pos="9062"/>
        </w:tabs>
        <w:rPr>
          <w:rFonts w:eastAsiaTheme="minorEastAsia"/>
          <w:noProof/>
          <w:lang w:eastAsia="nl-NL"/>
        </w:rPr>
      </w:pPr>
      <w:hyperlink w:anchor="_Toc134542089" w:history="1">
        <w:r w:rsidR="00A61880" w:rsidRPr="00062580">
          <w:rPr>
            <w:rStyle w:val="Hyperlink"/>
            <w:noProof/>
          </w:rPr>
          <w:t>3.1</w:t>
        </w:r>
        <w:r w:rsidR="00A61880">
          <w:rPr>
            <w:rFonts w:eastAsiaTheme="minorEastAsia"/>
            <w:noProof/>
            <w:lang w:eastAsia="nl-NL"/>
          </w:rPr>
          <w:tab/>
        </w:r>
        <w:r w:rsidR="00A61880" w:rsidRPr="00062580">
          <w:rPr>
            <w:rStyle w:val="Hyperlink"/>
            <w:noProof/>
          </w:rPr>
          <w:t>Inleiding</w:t>
        </w:r>
        <w:r w:rsidR="00A61880">
          <w:rPr>
            <w:noProof/>
            <w:webHidden/>
          </w:rPr>
          <w:tab/>
        </w:r>
        <w:r w:rsidR="00A61880">
          <w:rPr>
            <w:noProof/>
            <w:webHidden/>
          </w:rPr>
          <w:fldChar w:fldCharType="begin"/>
        </w:r>
        <w:r w:rsidR="00A61880">
          <w:rPr>
            <w:noProof/>
            <w:webHidden/>
          </w:rPr>
          <w:instrText xml:space="preserve"> PAGEREF _Toc134542089 \h </w:instrText>
        </w:r>
        <w:r w:rsidR="00A61880">
          <w:rPr>
            <w:noProof/>
            <w:webHidden/>
          </w:rPr>
        </w:r>
        <w:r w:rsidR="00A61880">
          <w:rPr>
            <w:noProof/>
            <w:webHidden/>
          </w:rPr>
          <w:fldChar w:fldCharType="separate"/>
        </w:r>
        <w:r w:rsidR="00C9247D">
          <w:rPr>
            <w:noProof/>
            <w:webHidden/>
          </w:rPr>
          <w:t>6</w:t>
        </w:r>
        <w:r w:rsidR="00A61880">
          <w:rPr>
            <w:noProof/>
            <w:webHidden/>
          </w:rPr>
          <w:fldChar w:fldCharType="end"/>
        </w:r>
      </w:hyperlink>
    </w:p>
    <w:p w14:paraId="3E87C070" w14:textId="757E52C4" w:rsidR="00A61880" w:rsidRDefault="00F125C5">
      <w:pPr>
        <w:pStyle w:val="Inhopg1"/>
        <w:rPr>
          <w:rFonts w:eastAsiaTheme="minorEastAsia"/>
          <w:b w:val="0"/>
          <w:noProof/>
          <w:lang w:eastAsia="nl-NL"/>
        </w:rPr>
      </w:pPr>
      <w:hyperlink w:anchor="_Toc134542090" w:history="1">
        <w:r w:rsidR="00A61880" w:rsidRPr="00062580">
          <w:rPr>
            <w:rStyle w:val="Hyperlink"/>
            <w:noProof/>
          </w:rPr>
          <w:t>4. Ondersteuningsstructuur basisondersteuning Blaise Pascal College</w:t>
        </w:r>
        <w:r w:rsidR="00A61880">
          <w:rPr>
            <w:noProof/>
            <w:webHidden/>
          </w:rPr>
          <w:tab/>
        </w:r>
        <w:r w:rsidR="00A61880">
          <w:rPr>
            <w:noProof/>
            <w:webHidden/>
          </w:rPr>
          <w:fldChar w:fldCharType="begin"/>
        </w:r>
        <w:r w:rsidR="00A61880">
          <w:rPr>
            <w:noProof/>
            <w:webHidden/>
          </w:rPr>
          <w:instrText xml:space="preserve"> PAGEREF _Toc134542090 \h </w:instrText>
        </w:r>
        <w:r w:rsidR="00A61880">
          <w:rPr>
            <w:noProof/>
            <w:webHidden/>
          </w:rPr>
        </w:r>
        <w:r w:rsidR="00A61880">
          <w:rPr>
            <w:noProof/>
            <w:webHidden/>
          </w:rPr>
          <w:fldChar w:fldCharType="separate"/>
        </w:r>
        <w:r w:rsidR="00C9247D">
          <w:rPr>
            <w:noProof/>
            <w:webHidden/>
          </w:rPr>
          <w:t>7</w:t>
        </w:r>
        <w:r w:rsidR="00A61880">
          <w:rPr>
            <w:noProof/>
            <w:webHidden/>
          </w:rPr>
          <w:fldChar w:fldCharType="end"/>
        </w:r>
      </w:hyperlink>
    </w:p>
    <w:p w14:paraId="78EE7076" w14:textId="7530A27E" w:rsidR="00A61880" w:rsidRDefault="00F125C5">
      <w:pPr>
        <w:pStyle w:val="Inhopg2"/>
        <w:tabs>
          <w:tab w:val="left" w:pos="880"/>
          <w:tab w:val="right" w:leader="dot" w:pos="9062"/>
        </w:tabs>
        <w:rPr>
          <w:rFonts w:eastAsiaTheme="minorEastAsia"/>
          <w:noProof/>
          <w:lang w:eastAsia="nl-NL"/>
        </w:rPr>
      </w:pPr>
      <w:hyperlink w:anchor="_Toc134542091" w:history="1">
        <w:r w:rsidR="00A61880" w:rsidRPr="00062580">
          <w:rPr>
            <w:rStyle w:val="Hyperlink"/>
            <w:noProof/>
          </w:rPr>
          <w:t>4.1</w:t>
        </w:r>
        <w:r w:rsidR="00A61880">
          <w:rPr>
            <w:rFonts w:eastAsiaTheme="minorEastAsia"/>
            <w:noProof/>
            <w:lang w:eastAsia="nl-NL"/>
          </w:rPr>
          <w:tab/>
        </w:r>
        <w:r w:rsidR="00A61880" w:rsidRPr="00062580">
          <w:rPr>
            <w:rStyle w:val="Hyperlink"/>
            <w:noProof/>
          </w:rPr>
          <w:t>Inleiding</w:t>
        </w:r>
        <w:r w:rsidR="00A61880">
          <w:rPr>
            <w:noProof/>
            <w:webHidden/>
          </w:rPr>
          <w:tab/>
        </w:r>
        <w:r w:rsidR="00A61880">
          <w:rPr>
            <w:noProof/>
            <w:webHidden/>
          </w:rPr>
          <w:fldChar w:fldCharType="begin"/>
        </w:r>
        <w:r w:rsidR="00A61880">
          <w:rPr>
            <w:noProof/>
            <w:webHidden/>
          </w:rPr>
          <w:instrText xml:space="preserve"> PAGEREF _Toc134542091 \h </w:instrText>
        </w:r>
        <w:r w:rsidR="00A61880">
          <w:rPr>
            <w:noProof/>
            <w:webHidden/>
          </w:rPr>
        </w:r>
        <w:r w:rsidR="00A61880">
          <w:rPr>
            <w:noProof/>
            <w:webHidden/>
          </w:rPr>
          <w:fldChar w:fldCharType="separate"/>
        </w:r>
        <w:r w:rsidR="00C9247D">
          <w:rPr>
            <w:noProof/>
            <w:webHidden/>
          </w:rPr>
          <w:t>7</w:t>
        </w:r>
        <w:r w:rsidR="00A61880">
          <w:rPr>
            <w:noProof/>
            <w:webHidden/>
          </w:rPr>
          <w:fldChar w:fldCharType="end"/>
        </w:r>
      </w:hyperlink>
    </w:p>
    <w:p w14:paraId="6E5D4EA8" w14:textId="78556A64" w:rsidR="00A61880" w:rsidRDefault="00F125C5">
      <w:pPr>
        <w:pStyle w:val="Inhopg2"/>
        <w:tabs>
          <w:tab w:val="left" w:pos="880"/>
          <w:tab w:val="right" w:leader="dot" w:pos="9062"/>
        </w:tabs>
        <w:rPr>
          <w:rFonts w:eastAsiaTheme="minorEastAsia"/>
          <w:noProof/>
          <w:lang w:eastAsia="nl-NL"/>
        </w:rPr>
      </w:pPr>
      <w:hyperlink w:anchor="_Toc134542092" w:history="1">
        <w:r w:rsidR="00A61880" w:rsidRPr="00062580">
          <w:rPr>
            <w:rStyle w:val="Hyperlink"/>
            <w:noProof/>
          </w:rPr>
          <w:t>4.2</w:t>
        </w:r>
        <w:r w:rsidR="00A61880">
          <w:rPr>
            <w:rFonts w:eastAsiaTheme="minorEastAsia"/>
            <w:noProof/>
            <w:lang w:eastAsia="nl-NL"/>
          </w:rPr>
          <w:tab/>
        </w:r>
        <w:r w:rsidR="00A61880" w:rsidRPr="00062580">
          <w:rPr>
            <w:rStyle w:val="Hyperlink"/>
            <w:noProof/>
          </w:rPr>
          <w:t>Basisondersteuningsprofiel</w:t>
        </w:r>
        <w:r w:rsidR="00A61880">
          <w:rPr>
            <w:noProof/>
            <w:webHidden/>
          </w:rPr>
          <w:tab/>
        </w:r>
        <w:r w:rsidR="00A61880">
          <w:rPr>
            <w:noProof/>
            <w:webHidden/>
          </w:rPr>
          <w:fldChar w:fldCharType="begin"/>
        </w:r>
        <w:r w:rsidR="00A61880">
          <w:rPr>
            <w:noProof/>
            <w:webHidden/>
          </w:rPr>
          <w:instrText xml:space="preserve"> PAGEREF _Toc134542092 \h </w:instrText>
        </w:r>
        <w:r w:rsidR="00A61880">
          <w:rPr>
            <w:noProof/>
            <w:webHidden/>
          </w:rPr>
        </w:r>
        <w:r w:rsidR="00A61880">
          <w:rPr>
            <w:noProof/>
            <w:webHidden/>
          </w:rPr>
          <w:fldChar w:fldCharType="separate"/>
        </w:r>
        <w:r w:rsidR="00C9247D">
          <w:rPr>
            <w:noProof/>
            <w:webHidden/>
          </w:rPr>
          <w:t>7</w:t>
        </w:r>
        <w:r w:rsidR="00A61880">
          <w:rPr>
            <w:noProof/>
            <w:webHidden/>
          </w:rPr>
          <w:fldChar w:fldCharType="end"/>
        </w:r>
      </w:hyperlink>
    </w:p>
    <w:p w14:paraId="0C9F8389" w14:textId="3B9B9E03" w:rsidR="00A61880" w:rsidRDefault="00F125C5">
      <w:pPr>
        <w:pStyle w:val="Inhopg2"/>
        <w:tabs>
          <w:tab w:val="left" w:pos="880"/>
          <w:tab w:val="right" w:leader="dot" w:pos="9062"/>
        </w:tabs>
        <w:rPr>
          <w:rFonts w:eastAsiaTheme="minorEastAsia"/>
          <w:noProof/>
          <w:lang w:eastAsia="nl-NL"/>
        </w:rPr>
      </w:pPr>
      <w:hyperlink w:anchor="_Toc134542093" w:history="1">
        <w:r w:rsidR="00A61880" w:rsidRPr="00062580">
          <w:rPr>
            <w:rStyle w:val="Hyperlink"/>
            <w:noProof/>
          </w:rPr>
          <w:t>4.3</w:t>
        </w:r>
        <w:r w:rsidR="00A61880">
          <w:rPr>
            <w:rFonts w:eastAsiaTheme="minorEastAsia"/>
            <w:noProof/>
            <w:lang w:eastAsia="nl-NL"/>
          </w:rPr>
          <w:tab/>
        </w:r>
        <w:r w:rsidR="00A61880" w:rsidRPr="00062580">
          <w:rPr>
            <w:rStyle w:val="Hyperlink"/>
            <w:noProof/>
          </w:rPr>
          <w:t>Ondersteuningsstructuur Blaise Pascal College</w:t>
        </w:r>
        <w:r w:rsidR="00A61880">
          <w:rPr>
            <w:noProof/>
            <w:webHidden/>
          </w:rPr>
          <w:tab/>
        </w:r>
        <w:r w:rsidR="00A61880">
          <w:rPr>
            <w:noProof/>
            <w:webHidden/>
          </w:rPr>
          <w:fldChar w:fldCharType="begin"/>
        </w:r>
        <w:r w:rsidR="00A61880">
          <w:rPr>
            <w:noProof/>
            <w:webHidden/>
          </w:rPr>
          <w:instrText xml:space="preserve"> PAGEREF _Toc134542093 \h </w:instrText>
        </w:r>
        <w:r w:rsidR="00A61880">
          <w:rPr>
            <w:noProof/>
            <w:webHidden/>
          </w:rPr>
        </w:r>
        <w:r w:rsidR="00A61880">
          <w:rPr>
            <w:noProof/>
            <w:webHidden/>
          </w:rPr>
          <w:fldChar w:fldCharType="separate"/>
        </w:r>
        <w:r w:rsidR="00C9247D">
          <w:rPr>
            <w:noProof/>
            <w:webHidden/>
          </w:rPr>
          <w:t>7</w:t>
        </w:r>
        <w:r w:rsidR="00A61880">
          <w:rPr>
            <w:noProof/>
            <w:webHidden/>
          </w:rPr>
          <w:fldChar w:fldCharType="end"/>
        </w:r>
      </w:hyperlink>
    </w:p>
    <w:p w14:paraId="5E85E606" w14:textId="7D051067" w:rsidR="00A61880" w:rsidRDefault="00F125C5">
      <w:pPr>
        <w:pStyle w:val="Inhopg2"/>
        <w:tabs>
          <w:tab w:val="left" w:pos="880"/>
          <w:tab w:val="right" w:leader="dot" w:pos="9062"/>
        </w:tabs>
        <w:rPr>
          <w:rFonts w:eastAsiaTheme="minorEastAsia"/>
          <w:noProof/>
          <w:lang w:eastAsia="nl-NL"/>
        </w:rPr>
      </w:pPr>
      <w:hyperlink w:anchor="_Toc134542094" w:history="1">
        <w:r w:rsidR="00A61880" w:rsidRPr="00062580">
          <w:rPr>
            <w:rStyle w:val="Hyperlink"/>
            <w:noProof/>
          </w:rPr>
          <w:t>4.4</w:t>
        </w:r>
        <w:r w:rsidR="00A61880">
          <w:rPr>
            <w:rFonts w:eastAsiaTheme="minorEastAsia"/>
            <w:noProof/>
            <w:lang w:eastAsia="nl-NL"/>
          </w:rPr>
          <w:tab/>
        </w:r>
        <w:r w:rsidR="00A61880" w:rsidRPr="00062580">
          <w:rPr>
            <w:rStyle w:val="Hyperlink"/>
            <w:noProof/>
          </w:rPr>
          <w:t>Toelichting op de ondersteuningsstructuur</w:t>
        </w:r>
        <w:r w:rsidR="00A61880">
          <w:rPr>
            <w:noProof/>
            <w:webHidden/>
          </w:rPr>
          <w:tab/>
        </w:r>
        <w:r w:rsidR="00A61880">
          <w:rPr>
            <w:noProof/>
            <w:webHidden/>
          </w:rPr>
          <w:fldChar w:fldCharType="begin"/>
        </w:r>
        <w:r w:rsidR="00A61880">
          <w:rPr>
            <w:noProof/>
            <w:webHidden/>
          </w:rPr>
          <w:instrText xml:space="preserve"> PAGEREF _Toc134542094 \h </w:instrText>
        </w:r>
        <w:r w:rsidR="00A61880">
          <w:rPr>
            <w:noProof/>
            <w:webHidden/>
          </w:rPr>
        </w:r>
        <w:r w:rsidR="00A61880">
          <w:rPr>
            <w:noProof/>
            <w:webHidden/>
          </w:rPr>
          <w:fldChar w:fldCharType="separate"/>
        </w:r>
        <w:r w:rsidR="00C9247D">
          <w:rPr>
            <w:noProof/>
            <w:webHidden/>
          </w:rPr>
          <w:t>9</w:t>
        </w:r>
        <w:r w:rsidR="00A61880">
          <w:rPr>
            <w:noProof/>
            <w:webHidden/>
          </w:rPr>
          <w:fldChar w:fldCharType="end"/>
        </w:r>
      </w:hyperlink>
    </w:p>
    <w:p w14:paraId="51D66A6A" w14:textId="02664C64" w:rsidR="00A61880" w:rsidRDefault="00F125C5">
      <w:pPr>
        <w:pStyle w:val="Inhopg2"/>
        <w:tabs>
          <w:tab w:val="left" w:pos="880"/>
          <w:tab w:val="right" w:leader="dot" w:pos="9062"/>
        </w:tabs>
        <w:rPr>
          <w:rFonts w:eastAsiaTheme="minorEastAsia"/>
          <w:noProof/>
          <w:lang w:eastAsia="nl-NL"/>
        </w:rPr>
      </w:pPr>
      <w:hyperlink w:anchor="_Toc134542095" w:history="1">
        <w:r w:rsidR="00A61880" w:rsidRPr="00062580">
          <w:rPr>
            <w:rStyle w:val="Hyperlink"/>
            <w:noProof/>
          </w:rPr>
          <w:t>4.5</w:t>
        </w:r>
        <w:r w:rsidR="00A61880">
          <w:rPr>
            <w:rFonts w:eastAsiaTheme="minorEastAsia"/>
            <w:noProof/>
            <w:lang w:eastAsia="nl-NL"/>
          </w:rPr>
          <w:tab/>
        </w:r>
        <w:r w:rsidR="00A61880" w:rsidRPr="00062580">
          <w:rPr>
            <w:rStyle w:val="Hyperlink"/>
            <w:noProof/>
          </w:rPr>
          <w:t>Ondersteuningsoverleg</w:t>
        </w:r>
        <w:r w:rsidR="00A61880">
          <w:rPr>
            <w:noProof/>
            <w:webHidden/>
          </w:rPr>
          <w:tab/>
        </w:r>
        <w:r w:rsidR="00A61880">
          <w:rPr>
            <w:noProof/>
            <w:webHidden/>
          </w:rPr>
          <w:fldChar w:fldCharType="begin"/>
        </w:r>
        <w:r w:rsidR="00A61880">
          <w:rPr>
            <w:noProof/>
            <w:webHidden/>
          </w:rPr>
          <w:instrText xml:space="preserve"> PAGEREF _Toc134542095 \h </w:instrText>
        </w:r>
        <w:r w:rsidR="00A61880">
          <w:rPr>
            <w:noProof/>
            <w:webHidden/>
          </w:rPr>
        </w:r>
        <w:r w:rsidR="00A61880">
          <w:rPr>
            <w:noProof/>
            <w:webHidden/>
          </w:rPr>
          <w:fldChar w:fldCharType="separate"/>
        </w:r>
        <w:r w:rsidR="00C9247D">
          <w:rPr>
            <w:noProof/>
            <w:webHidden/>
          </w:rPr>
          <w:t>11</w:t>
        </w:r>
        <w:r w:rsidR="00A61880">
          <w:rPr>
            <w:noProof/>
            <w:webHidden/>
          </w:rPr>
          <w:fldChar w:fldCharType="end"/>
        </w:r>
      </w:hyperlink>
    </w:p>
    <w:p w14:paraId="29BD567A" w14:textId="2EE3B584" w:rsidR="00A61880" w:rsidRDefault="00F125C5">
      <w:pPr>
        <w:pStyle w:val="Inhopg2"/>
        <w:tabs>
          <w:tab w:val="left" w:pos="880"/>
          <w:tab w:val="right" w:leader="dot" w:pos="9062"/>
        </w:tabs>
        <w:rPr>
          <w:rFonts w:eastAsiaTheme="minorEastAsia"/>
          <w:noProof/>
          <w:lang w:eastAsia="nl-NL"/>
        </w:rPr>
      </w:pPr>
      <w:hyperlink w:anchor="_Toc134542096" w:history="1">
        <w:r w:rsidR="00A61880" w:rsidRPr="00062580">
          <w:rPr>
            <w:rStyle w:val="Hyperlink"/>
            <w:noProof/>
          </w:rPr>
          <w:t>4.6</w:t>
        </w:r>
        <w:r w:rsidR="00A61880" w:rsidRPr="00062580">
          <w:rPr>
            <w:rStyle w:val="Hyperlink"/>
            <w:rFonts w:eastAsia="Arial"/>
            <w:noProof/>
          </w:rPr>
          <w:t xml:space="preserve"> </w:t>
        </w:r>
        <w:r w:rsidR="00A61880">
          <w:rPr>
            <w:rFonts w:eastAsiaTheme="minorEastAsia"/>
            <w:noProof/>
            <w:lang w:eastAsia="nl-NL"/>
          </w:rPr>
          <w:tab/>
        </w:r>
        <w:r w:rsidR="00A61880" w:rsidRPr="00062580">
          <w:rPr>
            <w:rStyle w:val="Hyperlink"/>
            <w:noProof/>
          </w:rPr>
          <w:t>Interne expertise in het kader van de ondersteuning</w:t>
        </w:r>
        <w:r w:rsidR="00A61880">
          <w:rPr>
            <w:noProof/>
            <w:webHidden/>
          </w:rPr>
          <w:tab/>
        </w:r>
        <w:r w:rsidR="00A61880">
          <w:rPr>
            <w:noProof/>
            <w:webHidden/>
          </w:rPr>
          <w:fldChar w:fldCharType="begin"/>
        </w:r>
        <w:r w:rsidR="00A61880">
          <w:rPr>
            <w:noProof/>
            <w:webHidden/>
          </w:rPr>
          <w:instrText xml:space="preserve"> PAGEREF _Toc134542096 \h </w:instrText>
        </w:r>
        <w:r w:rsidR="00A61880">
          <w:rPr>
            <w:noProof/>
            <w:webHidden/>
          </w:rPr>
        </w:r>
        <w:r w:rsidR="00A61880">
          <w:rPr>
            <w:noProof/>
            <w:webHidden/>
          </w:rPr>
          <w:fldChar w:fldCharType="separate"/>
        </w:r>
        <w:r w:rsidR="00C9247D">
          <w:rPr>
            <w:noProof/>
            <w:webHidden/>
          </w:rPr>
          <w:t>12</w:t>
        </w:r>
        <w:r w:rsidR="00A61880">
          <w:rPr>
            <w:noProof/>
            <w:webHidden/>
          </w:rPr>
          <w:fldChar w:fldCharType="end"/>
        </w:r>
      </w:hyperlink>
    </w:p>
    <w:p w14:paraId="5FAB445C" w14:textId="465017AD" w:rsidR="00A61880" w:rsidRDefault="00F125C5">
      <w:pPr>
        <w:pStyle w:val="Inhopg2"/>
        <w:tabs>
          <w:tab w:val="left" w:pos="880"/>
          <w:tab w:val="right" w:leader="dot" w:pos="9062"/>
        </w:tabs>
        <w:rPr>
          <w:rFonts w:eastAsiaTheme="minorEastAsia"/>
          <w:noProof/>
          <w:lang w:eastAsia="nl-NL"/>
        </w:rPr>
      </w:pPr>
      <w:hyperlink w:anchor="_Toc134542097" w:history="1">
        <w:r w:rsidR="00A61880" w:rsidRPr="00062580">
          <w:rPr>
            <w:rStyle w:val="Hyperlink"/>
            <w:noProof/>
          </w:rPr>
          <w:t>4.7</w:t>
        </w:r>
        <w:r w:rsidR="00A61880" w:rsidRPr="00062580">
          <w:rPr>
            <w:rStyle w:val="Hyperlink"/>
            <w:rFonts w:eastAsia="Arial"/>
            <w:noProof/>
          </w:rPr>
          <w:t xml:space="preserve"> </w:t>
        </w:r>
        <w:r w:rsidR="00A61880">
          <w:rPr>
            <w:rFonts w:eastAsiaTheme="minorEastAsia"/>
            <w:noProof/>
            <w:lang w:eastAsia="nl-NL"/>
          </w:rPr>
          <w:tab/>
        </w:r>
        <w:r w:rsidR="00A61880" w:rsidRPr="00062580">
          <w:rPr>
            <w:rStyle w:val="Hyperlink"/>
            <w:noProof/>
          </w:rPr>
          <w:t>Externe relaties in het kader van de ondersteuning</w:t>
        </w:r>
        <w:r w:rsidR="00A61880">
          <w:rPr>
            <w:noProof/>
            <w:webHidden/>
          </w:rPr>
          <w:tab/>
        </w:r>
        <w:r w:rsidR="00A61880">
          <w:rPr>
            <w:noProof/>
            <w:webHidden/>
          </w:rPr>
          <w:fldChar w:fldCharType="begin"/>
        </w:r>
        <w:r w:rsidR="00A61880">
          <w:rPr>
            <w:noProof/>
            <w:webHidden/>
          </w:rPr>
          <w:instrText xml:space="preserve"> PAGEREF _Toc134542097 \h </w:instrText>
        </w:r>
        <w:r w:rsidR="00A61880">
          <w:rPr>
            <w:noProof/>
            <w:webHidden/>
          </w:rPr>
        </w:r>
        <w:r w:rsidR="00A61880">
          <w:rPr>
            <w:noProof/>
            <w:webHidden/>
          </w:rPr>
          <w:fldChar w:fldCharType="separate"/>
        </w:r>
        <w:r w:rsidR="00C9247D">
          <w:rPr>
            <w:noProof/>
            <w:webHidden/>
          </w:rPr>
          <w:t>15</w:t>
        </w:r>
        <w:r w:rsidR="00A61880">
          <w:rPr>
            <w:noProof/>
            <w:webHidden/>
          </w:rPr>
          <w:fldChar w:fldCharType="end"/>
        </w:r>
      </w:hyperlink>
    </w:p>
    <w:p w14:paraId="486A668C" w14:textId="39A92129" w:rsidR="00A61880" w:rsidRDefault="00F125C5">
      <w:pPr>
        <w:pStyle w:val="Inhopg2"/>
        <w:tabs>
          <w:tab w:val="left" w:pos="880"/>
          <w:tab w:val="right" w:leader="dot" w:pos="9062"/>
        </w:tabs>
        <w:rPr>
          <w:rFonts w:eastAsiaTheme="minorEastAsia"/>
          <w:noProof/>
          <w:lang w:eastAsia="nl-NL"/>
        </w:rPr>
      </w:pPr>
      <w:hyperlink w:anchor="_Toc134542098" w:history="1">
        <w:r w:rsidR="00A61880" w:rsidRPr="00062580">
          <w:rPr>
            <w:rStyle w:val="Hyperlink"/>
            <w:noProof/>
          </w:rPr>
          <w:t>4.8</w:t>
        </w:r>
        <w:r w:rsidR="00A61880">
          <w:rPr>
            <w:rFonts w:eastAsiaTheme="minorEastAsia"/>
            <w:noProof/>
            <w:lang w:eastAsia="nl-NL"/>
          </w:rPr>
          <w:tab/>
        </w:r>
        <w:r w:rsidR="00A61880" w:rsidRPr="00062580">
          <w:rPr>
            <w:rStyle w:val="Hyperlink"/>
            <w:noProof/>
          </w:rPr>
          <w:t xml:space="preserve"> Bijzondere ondersteuningsmogelijkheden</w:t>
        </w:r>
        <w:r w:rsidR="00A61880">
          <w:rPr>
            <w:noProof/>
            <w:webHidden/>
          </w:rPr>
          <w:tab/>
        </w:r>
        <w:r w:rsidR="00A61880">
          <w:rPr>
            <w:noProof/>
            <w:webHidden/>
          </w:rPr>
          <w:fldChar w:fldCharType="begin"/>
        </w:r>
        <w:r w:rsidR="00A61880">
          <w:rPr>
            <w:noProof/>
            <w:webHidden/>
          </w:rPr>
          <w:instrText xml:space="preserve"> PAGEREF _Toc134542098 \h </w:instrText>
        </w:r>
        <w:r w:rsidR="00A61880">
          <w:rPr>
            <w:noProof/>
            <w:webHidden/>
          </w:rPr>
        </w:r>
        <w:r w:rsidR="00A61880">
          <w:rPr>
            <w:noProof/>
            <w:webHidden/>
          </w:rPr>
          <w:fldChar w:fldCharType="separate"/>
        </w:r>
        <w:r w:rsidR="00C9247D">
          <w:rPr>
            <w:noProof/>
            <w:webHidden/>
          </w:rPr>
          <w:t>16</w:t>
        </w:r>
        <w:r w:rsidR="00A61880">
          <w:rPr>
            <w:noProof/>
            <w:webHidden/>
          </w:rPr>
          <w:fldChar w:fldCharType="end"/>
        </w:r>
      </w:hyperlink>
    </w:p>
    <w:p w14:paraId="34ECDCA1" w14:textId="03DCF921" w:rsidR="00A61880" w:rsidRDefault="00F125C5">
      <w:pPr>
        <w:pStyle w:val="Inhopg2"/>
        <w:tabs>
          <w:tab w:val="right" w:leader="dot" w:pos="9062"/>
        </w:tabs>
        <w:rPr>
          <w:rFonts w:eastAsiaTheme="minorEastAsia"/>
          <w:noProof/>
          <w:lang w:eastAsia="nl-NL"/>
        </w:rPr>
      </w:pPr>
      <w:hyperlink w:anchor="_Toc134542099" w:history="1">
        <w:r w:rsidR="00A61880" w:rsidRPr="00062580">
          <w:rPr>
            <w:rStyle w:val="Hyperlink"/>
            <w:rFonts w:cs="Arial"/>
            <w:noProof/>
          </w:rPr>
          <w:t>Toptalent ondersteuning</w:t>
        </w:r>
        <w:r w:rsidR="00A61880">
          <w:rPr>
            <w:noProof/>
            <w:webHidden/>
          </w:rPr>
          <w:tab/>
        </w:r>
        <w:r w:rsidR="00A61880">
          <w:rPr>
            <w:noProof/>
            <w:webHidden/>
          </w:rPr>
          <w:fldChar w:fldCharType="begin"/>
        </w:r>
        <w:r w:rsidR="00A61880">
          <w:rPr>
            <w:noProof/>
            <w:webHidden/>
          </w:rPr>
          <w:instrText xml:space="preserve"> PAGEREF _Toc134542099 \h </w:instrText>
        </w:r>
        <w:r w:rsidR="00A61880">
          <w:rPr>
            <w:noProof/>
            <w:webHidden/>
          </w:rPr>
        </w:r>
        <w:r w:rsidR="00A61880">
          <w:rPr>
            <w:noProof/>
            <w:webHidden/>
          </w:rPr>
          <w:fldChar w:fldCharType="separate"/>
        </w:r>
        <w:r w:rsidR="00C9247D">
          <w:rPr>
            <w:noProof/>
            <w:webHidden/>
          </w:rPr>
          <w:t>16</w:t>
        </w:r>
        <w:r w:rsidR="00A61880">
          <w:rPr>
            <w:noProof/>
            <w:webHidden/>
          </w:rPr>
          <w:fldChar w:fldCharType="end"/>
        </w:r>
      </w:hyperlink>
    </w:p>
    <w:p w14:paraId="7DD8E92C" w14:textId="02D89337" w:rsidR="00A61880" w:rsidRDefault="00F125C5">
      <w:pPr>
        <w:pStyle w:val="Inhopg2"/>
        <w:tabs>
          <w:tab w:val="right" w:leader="dot" w:pos="9062"/>
        </w:tabs>
        <w:rPr>
          <w:rFonts w:eastAsiaTheme="minorEastAsia"/>
          <w:noProof/>
          <w:lang w:eastAsia="nl-NL"/>
        </w:rPr>
      </w:pPr>
      <w:hyperlink w:anchor="_Toc134542100" w:history="1">
        <w:r w:rsidR="00A61880" w:rsidRPr="00062580">
          <w:rPr>
            <w:rStyle w:val="Hyperlink"/>
            <w:rFonts w:cs="Arial"/>
            <w:noProof/>
          </w:rPr>
          <w:t>Trajectgroep</w:t>
        </w:r>
        <w:r w:rsidR="00A61880">
          <w:rPr>
            <w:noProof/>
            <w:webHidden/>
          </w:rPr>
          <w:tab/>
        </w:r>
        <w:r w:rsidR="00A61880">
          <w:rPr>
            <w:noProof/>
            <w:webHidden/>
          </w:rPr>
          <w:fldChar w:fldCharType="begin"/>
        </w:r>
        <w:r w:rsidR="00A61880">
          <w:rPr>
            <w:noProof/>
            <w:webHidden/>
          </w:rPr>
          <w:instrText xml:space="preserve"> PAGEREF _Toc134542100 \h </w:instrText>
        </w:r>
        <w:r w:rsidR="00A61880">
          <w:rPr>
            <w:noProof/>
            <w:webHidden/>
          </w:rPr>
        </w:r>
        <w:r w:rsidR="00A61880">
          <w:rPr>
            <w:noProof/>
            <w:webHidden/>
          </w:rPr>
          <w:fldChar w:fldCharType="separate"/>
        </w:r>
        <w:r w:rsidR="00C9247D">
          <w:rPr>
            <w:noProof/>
            <w:webHidden/>
          </w:rPr>
          <w:t>17</w:t>
        </w:r>
        <w:r w:rsidR="00A61880">
          <w:rPr>
            <w:noProof/>
            <w:webHidden/>
          </w:rPr>
          <w:fldChar w:fldCharType="end"/>
        </w:r>
      </w:hyperlink>
    </w:p>
    <w:p w14:paraId="05763147" w14:textId="5C9380D9" w:rsidR="00A61880" w:rsidRDefault="00F125C5">
      <w:pPr>
        <w:pStyle w:val="Inhopg2"/>
        <w:tabs>
          <w:tab w:val="left" w:pos="880"/>
          <w:tab w:val="right" w:leader="dot" w:pos="9062"/>
        </w:tabs>
        <w:rPr>
          <w:rFonts w:eastAsiaTheme="minorEastAsia"/>
          <w:noProof/>
          <w:lang w:eastAsia="nl-NL"/>
        </w:rPr>
      </w:pPr>
      <w:hyperlink w:anchor="_Toc134542101" w:history="1">
        <w:r w:rsidR="00A61880" w:rsidRPr="00062580">
          <w:rPr>
            <w:rStyle w:val="Hyperlink"/>
            <w:noProof/>
          </w:rPr>
          <w:t>4.9</w:t>
        </w:r>
        <w:r w:rsidR="00A61880">
          <w:rPr>
            <w:rFonts w:eastAsiaTheme="minorEastAsia"/>
            <w:noProof/>
            <w:lang w:eastAsia="nl-NL"/>
          </w:rPr>
          <w:tab/>
        </w:r>
        <w:r w:rsidR="00A61880" w:rsidRPr="00062580">
          <w:rPr>
            <w:rStyle w:val="Hyperlink"/>
            <w:noProof/>
          </w:rPr>
          <w:t>Samenwerking met ouders</w:t>
        </w:r>
        <w:r w:rsidR="00A61880">
          <w:rPr>
            <w:noProof/>
            <w:webHidden/>
          </w:rPr>
          <w:tab/>
        </w:r>
        <w:r w:rsidR="00A61880">
          <w:rPr>
            <w:noProof/>
            <w:webHidden/>
          </w:rPr>
          <w:fldChar w:fldCharType="begin"/>
        </w:r>
        <w:r w:rsidR="00A61880">
          <w:rPr>
            <w:noProof/>
            <w:webHidden/>
          </w:rPr>
          <w:instrText xml:space="preserve"> PAGEREF _Toc134542101 \h </w:instrText>
        </w:r>
        <w:r w:rsidR="00A61880">
          <w:rPr>
            <w:noProof/>
            <w:webHidden/>
          </w:rPr>
        </w:r>
        <w:r w:rsidR="00A61880">
          <w:rPr>
            <w:noProof/>
            <w:webHidden/>
          </w:rPr>
          <w:fldChar w:fldCharType="separate"/>
        </w:r>
        <w:r w:rsidR="00C9247D">
          <w:rPr>
            <w:noProof/>
            <w:webHidden/>
          </w:rPr>
          <w:t>19</w:t>
        </w:r>
        <w:r w:rsidR="00A61880">
          <w:rPr>
            <w:noProof/>
            <w:webHidden/>
          </w:rPr>
          <w:fldChar w:fldCharType="end"/>
        </w:r>
      </w:hyperlink>
    </w:p>
    <w:p w14:paraId="224D20AD" w14:textId="4D01D15A" w:rsidR="00A61880" w:rsidRDefault="00F125C5">
      <w:pPr>
        <w:pStyle w:val="Inhopg1"/>
        <w:rPr>
          <w:rFonts w:eastAsiaTheme="minorEastAsia"/>
          <w:b w:val="0"/>
          <w:noProof/>
          <w:lang w:eastAsia="nl-NL"/>
        </w:rPr>
      </w:pPr>
      <w:hyperlink w:anchor="_Toc134542102" w:history="1">
        <w:r w:rsidR="00A61880" w:rsidRPr="00062580">
          <w:rPr>
            <w:rStyle w:val="Hyperlink"/>
            <w:noProof/>
          </w:rPr>
          <w:t>5. Extra ondersteuning</w:t>
        </w:r>
        <w:r w:rsidR="00A61880">
          <w:rPr>
            <w:noProof/>
            <w:webHidden/>
          </w:rPr>
          <w:tab/>
        </w:r>
        <w:r w:rsidR="00A61880">
          <w:rPr>
            <w:noProof/>
            <w:webHidden/>
          </w:rPr>
          <w:fldChar w:fldCharType="begin"/>
        </w:r>
        <w:r w:rsidR="00A61880">
          <w:rPr>
            <w:noProof/>
            <w:webHidden/>
          </w:rPr>
          <w:instrText xml:space="preserve"> PAGEREF _Toc134542102 \h </w:instrText>
        </w:r>
        <w:r w:rsidR="00A61880">
          <w:rPr>
            <w:noProof/>
            <w:webHidden/>
          </w:rPr>
        </w:r>
        <w:r w:rsidR="00A61880">
          <w:rPr>
            <w:noProof/>
            <w:webHidden/>
          </w:rPr>
          <w:fldChar w:fldCharType="separate"/>
        </w:r>
        <w:r w:rsidR="00C9247D">
          <w:rPr>
            <w:noProof/>
            <w:webHidden/>
          </w:rPr>
          <w:t>21</w:t>
        </w:r>
        <w:r w:rsidR="00A61880">
          <w:rPr>
            <w:noProof/>
            <w:webHidden/>
          </w:rPr>
          <w:fldChar w:fldCharType="end"/>
        </w:r>
      </w:hyperlink>
    </w:p>
    <w:p w14:paraId="03EB42F3" w14:textId="1B38F909" w:rsidR="00A61880" w:rsidRDefault="00F125C5">
      <w:pPr>
        <w:pStyle w:val="Inhopg1"/>
        <w:rPr>
          <w:rFonts w:eastAsiaTheme="minorEastAsia"/>
          <w:b w:val="0"/>
          <w:noProof/>
          <w:lang w:eastAsia="nl-NL"/>
        </w:rPr>
      </w:pPr>
      <w:hyperlink w:anchor="_Toc134542103" w:history="1">
        <w:r w:rsidR="00A61880" w:rsidRPr="00062580">
          <w:rPr>
            <w:rStyle w:val="Hyperlink"/>
            <w:noProof/>
          </w:rPr>
          <w:t>6. Planmatig werken</w:t>
        </w:r>
        <w:r w:rsidR="00A61880">
          <w:rPr>
            <w:noProof/>
            <w:webHidden/>
          </w:rPr>
          <w:tab/>
        </w:r>
        <w:r w:rsidR="00A61880">
          <w:rPr>
            <w:noProof/>
            <w:webHidden/>
          </w:rPr>
          <w:fldChar w:fldCharType="begin"/>
        </w:r>
        <w:r w:rsidR="00A61880">
          <w:rPr>
            <w:noProof/>
            <w:webHidden/>
          </w:rPr>
          <w:instrText xml:space="preserve"> PAGEREF _Toc134542103 \h </w:instrText>
        </w:r>
        <w:r w:rsidR="00A61880">
          <w:rPr>
            <w:noProof/>
            <w:webHidden/>
          </w:rPr>
        </w:r>
        <w:r w:rsidR="00A61880">
          <w:rPr>
            <w:noProof/>
            <w:webHidden/>
          </w:rPr>
          <w:fldChar w:fldCharType="separate"/>
        </w:r>
        <w:r w:rsidR="00C9247D">
          <w:rPr>
            <w:noProof/>
            <w:webHidden/>
          </w:rPr>
          <w:t>23</w:t>
        </w:r>
        <w:r w:rsidR="00A61880">
          <w:rPr>
            <w:noProof/>
            <w:webHidden/>
          </w:rPr>
          <w:fldChar w:fldCharType="end"/>
        </w:r>
      </w:hyperlink>
    </w:p>
    <w:p w14:paraId="73741D4C" w14:textId="3EBE49FA" w:rsidR="00A61880" w:rsidRDefault="00F125C5">
      <w:pPr>
        <w:pStyle w:val="Inhopg2"/>
        <w:tabs>
          <w:tab w:val="left" w:pos="880"/>
          <w:tab w:val="right" w:leader="dot" w:pos="9062"/>
        </w:tabs>
        <w:rPr>
          <w:rFonts w:eastAsiaTheme="minorEastAsia"/>
          <w:noProof/>
          <w:lang w:eastAsia="nl-NL"/>
        </w:rPr>
      </w:pPr>
      <w:hyperlink w:anchor="_Toc134542104" w:history="1">
        <w:r w:rsidR="00A61880" w:rsidRPr="00062580">
          <w:rPr>
            <w:rStyle w:val="Hyperlink"/>
            <w:noProof/>
          </w:rPr>
          <w:t xml:space="preserve">6.1 </w:t>
        </w:r>
        <w:r w:rsidR="00A61880">
          <w:rPr>
            <w:rFonts w:eastAsiaTheme="minorEastAsia"/>
            <w:noProof/>
            <w:lang w:eastAsia="nl-NL"/>
          </w:rPr>
          <w:tab/>
        </w:r>
        <w:r w:rsidR="00A61880" w:rsidRPr="00062580">
          <w:rPr>
            <w:rStyle w:val="Hyperlink"/>
            <w:noProof/>
          </w:rPr>
          <w:t>Werken met het ontwikkelingsperspectiefplan (OPP- light en OPP)</w:t>
        </w:r>
        <w:r w:rsidR="00A61880">
          <w:rPr>
            <w:noProof/>
            <w:webHidden/>
          </w:rPr>
          <w:tab/>
        </w:r>
        <w:r w:rsidR="00A61880">
          <w:rPr>
            <w:noProof/>
            <w:webHidden/>
          </w:rPr>
          <w:fldChar w:fldCharType="begin"/>
        </w:r>
        <w:r w:rsidR="00A61880">
          <w:rPr>
            <w:noProof/>
            <w:webHidden/>
          </w:rPr>
          <w:instrText xml:space="preserve"> PAGEREF _Toc134542104 \h </w:instrText>
        </w:r>
        <w:r w:rsidR="00A61880">
          <w:rPr>
            <w:noProof/>
            <w:webHidden/>
          </w:rPr>
        </w:r>
        <w:r w:rsidR="00A61880">
          <w:rPr>
            <w:noProof/>
            <w:webHidden/>
          </w:rPr>
          <w:fldChar w:fldCharType="separate"/>
        </w:r>
        <w:r w:rsidR="00C9247D">
          <w:rPr>
            <w:noProof/>
            <w:webHidden/>
          </w:rPr>
          <w:t>23</w:t>
        </w:r>
        <w:r w:rsidR="00A61880">
          <w:rPr>
            <w:noProof/>
            <w:webHidden/>
          </w:rPr>
          <w:fldChar w:fldCharType="end"/>
        </w:r>
      </w:hyperlink>
    </w:p>
    <w:p w14:paraId="4894CF37" w14:textId="2AB644C6" w:rsidR="00A61880" w:rsidRDefault="00F125C5">
      <w:pPr>
        <w:pStyle w:val="Inhopg1"/>
        <w:rPr>
          <w:rFonts w:eastAsiaTheme="minorEastAsia"/>
          <w:b w:val="0"/>
          <w:noProof/>
          <w:lang w:eastAsia="nl-NL"/>
        </w:rPr>
      </w:pPr>
      <w:hyperlink w:anchor="_Toc134542105" w:history="1">
        <w:r w:rsidR="00A61880" w:rsidRPr="00062580">
          <w:rPr>
            <w:rStyle w:val="Hyperlink"/>
            <w:noProof/>
          </w:rPr>
          <w:t>7.</w:t>
        </w:r>
        <w:r w:rsidR="00A61880" w:rsidRPr="00062580">
          <w:rPr>
            <w:rStyle w:val="Hyperlink"/>
            <w:rFonts w:eastAsia="Arial"/>
            <w:noProof/>
          </w:rPr>
          <w:t xml:space="preserve"> </w:t>
        </w:r>
        <w:r w:rsidR="00A61880" w:rsidRPr="00062580">
          <w:rPr>
            <w:rStyle w:val="Hyperlink"/>
            <w:noProof/>
          </w:rPr>
          <w:t>Kwaliteit</w:t>
        </w:r>
        <w:r w:rsidR="00A61880">
          <w:rPr>
            <w:noProof/>
            <w:webHidden/>
          </w:rPr>
          <w:tab/>
        </w:r>
        <w:r w:rsidR="00A61880">
          <w:rPr>
            <w:noProof/>
            <w:webHidden/>
          </w:rPr>
          <w:fldChar w:fldCharType="begin"/>
        </w:r>
        <w:r w:rsidR="00A61880">
          <w:rPr>
            <w:noProof/>
            <w:webHidden/>
          </w:rPr>
          <w:instrText xml:space="preserve"> PAGEREF _Toc134542105 \h </w:instrText>
        </w:r>
        <w:r w:rsidR="00A61880">
          <w:rPr>
            <w:noProof/>
            <w:webHidden/>
          </w:rPr>
        </w:r>
        <w:r w:rsidR="00A61880">
          <w:rPr>
            <w:noProof/>
            <w:webHidden/>
          </w:rPr>
          <w:fldChar w:fldCharType="separate"/>
        </w:r>
        <w:r w:rsidR="00C9247D">
          <w:rPr>
            <w:noProof/>
            <w:webHidden/>
          </w:rPr>
          <w:t>24</w:t>
        </w:r>
        <w:r w:rsidR="00A61880">
          <w:rPr>
            <w:noProof/>
            <w:webHidden/>
          </w:rPr>
          <w:fldChar w:fldCharType="end"/>
        </w:r>
      </w:hyperlink>
    </w:p>
    <w:p w14:paraId="0FDE4C52" w14:textId="1E2B91EE" w:rsidR="00A61880" w:rsidRDefault="00F125C5">
      <w:pPr>
        <w:pStyle w:val="Inhopg2"/>
        <w:tabs>
          <w:tab w:val="left" w:pos="880"/>
          <w:tab w:val="right" w:leader="dot" w:pos="9062"/>
        </w:tabs>
        <w:rPr>
          <w:rFonts w:eastAsiaTheme="minorEastAsia"/>
          <w:noProof/>
          <w:lang w:eastAsia="nl-NL"/>
        </w:rPr>
      </w:pPr>
      <w:hyperlink w:anchor="_Toc134542106" w:history="1">
        <w:r w:rsidR="00A61880" w:rsidRPr="00062580">
          <w:rPr>
            <w:rStyle w:val="Hyperlink"/>
            <w:noProof/>
          </w:rPr>
          <w:t xml:space="preserve">7.1 </w:t>
        </w:r>
        <w:r w:rsidR="00A61880">
          <w:rPr>
            <w:rFonts w:eastAsiaTheme="minorEastAsia"/>
            <w:noProof/>
            <w:lang w:eastAsia="nl-NL"/>
          </w:rPr>
          <w:tab/>
        </w:r>
        <w:r w:rsidR="00A61880" w:rsidRPr="00062580">
          <w:rPr>
            <w:rStyle w:val="Hyperlink"/>
            <w:noProof/>
          </w:rPr>
          <w:t>Basiskwaliteit</w:t>
        </w:r>
        <w:r w:rsidR="00A61880">
          <w:rPr>
            <w:noProof/>
            <w:webHidden/>
          </w:rPr>
          <w:tab/>
        </w:r>
        <w:r w:rsidR="00A61880">
          <w:rPr>
            <w:noProof/>
            <w:webHidden/>
          </w:rPr>
          <w:fldChar w:fldCharType="begin"/>
        </w:r>
        <w:r w:rsidR="00A61880">
          <w:rPr>
            <w:noProof/>
            <w:webHidden/>
          </w:rPr>
          <w:instrText xml:space="preserve"> PAGEREF _Toc134542106 \h </w:instrText>
        </w:r>
        <w:r w:rsidR="00A61880">
          <w:rPr>
            <w:noProof/>
            <w:webHidden/>
          </w:rPr>
        </w:r>
        <w:r w:rsidR="00A61880">
          <w:rPr>
            <w:noProof/>
            <w:webHidden/>
          </w:rPr>
          <w:fldChar w:fldCharType="separate"/>
        </w:r>
        <w:r w:rsidR="00C9247D">
          <w:rPr>
            <w:noProof/>
            <w:webHidden/>
          </w:rPr>
          <w:t>24</w:t>
        </w:r>
        <w:r w:rsidR="00A61880">
          <w:rPr>
            <w:noProof/>
            <w:webHidden/>
          </w:rPr>
          <w:fldChar w:fldCharType="end"/>
        </w:r>
      </w:hyperlink>
    </w:p>
    <w:p w14:paraId="5E22A95F" w14:textId="36EE7B87" w:rsidR="00A61880" w:rsidRDefault="00F125C5">
      <w:pPr>
        <w:pStyle w:val="Inhopg2"/>
        <w:tabs>
          <w:tab w:val="left" w:pos="880"/>
          <w:tab w:val="right" w:leader="dot" w:pos="9062"/>
        </w:tabs>
        <w:rPr>
          <w:rFonts w:eastAsiaTheme="minorEastAsia"/>
          <w:noProof/>
          <w:lang w:eastAsia="nl-NL"/>
        </w:rPr>
      </w:pPr>
      <w:hyperlink w:anchor="_Toc134542107" w:history="1">
        <w:r w:rsidR="00A61880" w:rsidRPr="00062580">
          <w:rPr>
            <w:rStyle w:val="Hyperlink"/>
            <w:noProof/>
          </w:rPr>
          <w:t>7.2</w:t>
        </w:r>
        <w:r w:rsidR="00A61880">
          <w:rPr>
            <w:rFonts w:eastAsiaTheme="minorEastAsia"/>
            <w:noProof/>
            <w:lang w:eastAsia="nl-NL"/>
          </w:rPr>
          <w:tab/>
        </w:r>
        <w:r w:rsidR="00A61880" w:rsidRPr="00062580">
          <w:rPr>
            <w:rStyle w:val="Hyperlink"/>
            <w:noProof/>
          </w:rPr>
          <w:t>Interne kwaliteitszorg</w:t>
        </w:r>
        <w:r w:rsidR="00A61880">
          <w:rPr>
            <w:noProof/>
            <w:webHidden/>
          </w:rPr>
          <w:tab/>
        </w:r>
        <w:r w:rsidR="00A61880">
          <w:rPr>
            <w:noProof/>
            <w:webHidden/>
          </w:rPr>
          <w:fldChar w:fldCharType="begin"/>
        </w:r>
        <w:r w:rsidR="00A61880">
          <w:rPr>
            <w:noProof/>
            <w:webHidden/>
          </w:rPr>
          <w:instrText xml:space="preserve"> PAGEREF _Toc134542107 \h </w:instrText>
        </w:r>
        <w:r w:rsidR="00A61880">
          <w:rPr>
            <w:noProof/>
            <w:webHidden/>
          </w:rPr>
        </w:r>
        <w:r w:rsidR="00A61880">
          <w:rPr>
            <w:noProof/>
            <w:webHidden/>
          </w:rPr>
          <w:fldChar w:fldCharType="separate"/>
        </w:r>
        <w:r w:rsidR="00C9247D">
          <w:rPr>
            <w:noProof/>
            <w:webHidden/>
          </w:rPr>
          <w:t>24</w:t>
        </w:r>
        <w:r w:rsidR="00A61880">
          <w:rPr>
            <w:noProof/>
            <w:webHidden/>
          </w:rPr>
          <w:fldChar w:fldCharType="end"/>
        </w:r>
      </w:hyperlink>
    </w:p>
    <w:p w14:paraId="72C89B91" w14:textId="54559C80" w:rsidR="00A61880" w:rsidRDefault="00F125C5">
      <w:pPr>
        <w:pStyle w:val="Inhopg2"/>
        <w:tabs>
          <w:tab w:val="left" w:pos="880"/>
          <w:tab w:val="right" w:leader="dot" w:pos="9062"/>
        </w:tabs>
        <w:rPr>
          <w:rFonts w:eastAsiaTheme="minorEastAsia"/>
          <w:noProof/>
          <w:lang w:eastAsia="nl-NL"/>
        </w:rPr>
      </w:pPr>
      <w:hyperlink w:anchor="_Toc134542108" w:history="1">
        <w:r w:rsidR="00A61880" w:rsidRPr="00062580">
          <w:rPr>
            <w:rStyle w:val="Hyperlink"/>
            <w:noProof/>
          </w:rPr>
          <w:t>7.3</w:t>
        </w:r>
        <w:r w:rsidR="00A61880">
          <w:rPr>
            <w:rFonts w:eastAsiaTheme="minorEastAsia"/>
            <w:noProof/>
            <w:lang w:eastAsia="nl-NL"/>
          </w:rPr>
          <w:tab/>
        </w:r>
        <w:r w:rsidR="00A61880" w:rsidRPr="00062580">
          <w:rPr>
            <w:rStyle w:val="Hyperlink"/>
            <w:noProof/>
          </w:rPr>
          <w:t>Tevredenheidsonderzoek</w:t>
        </w:r>
        <w:r w:rsidR="00A61880">
          <w:rPr>
            <w:noProof/>
            <w:webHidden/>
          </w:rPr>
          <w:tab/>
        </w:r>
        <w:r w:rsidR="00A61880">
          <w:rPr>
            <w:noProof/>
            <w:webHidden/>
          </w:rPr>
          <w:fldChar w:fldCharType="begin"/>
        </w:r>
        <w:r w:rsidR="00A61880">
          <w:rPr>
            <w:noProof/>
            <w:webHidden/>
          </w:rPr>
          <w:instrText xml:space="preserve"> PAGEREF _Toc134542108 \h </w:instrText>
        </w:r>
        <w:r w:rsidR="00A61880">
          <w:rPr>
            <w:noProof/>
            <w:webHidden/>
          </w:rPr>
        </w:r>
        <w:r w:rsidR="00A61880">
          <w:rPr>
            <w:noProof/>
            <w:webHidden/>
          </w:rPr>
          <w:fldChar w:fldCharType="separate"/>
        </w:r>
        <w:r w:rsidR="00C9247D">
          <w:rPr>
            <w:noProof/>
            <w:webHidden/>
          </w:rPr>
          <w:t>25</w:t>
        </w:r>
        <w:r w:rsidR="00A61880">
          <w:rPr>
            <w:noProof/>
            <w:webHidden/>
          </w:rPr>
          <w:fldChar w:fldCharType="end"/>
        </w:r>
      </w:hyperlink>
    </w:p>
    <w:p w14:paraId="150505C3" w14:textId="0689BCB2" w:rsidR="00A61880" w:rsidRDefault="00F125C5">
      <w:pPr>
        <w:pStyle w:val="Inhopg2"/>
        <w:tabs>
          <w:tab w:val="left" w:pos="880"/>
          <w:tab w:val="right" w:leader="dot" w:pos="9062"/>
        </w:tabs>
        <w:rPr>
          <w:rFonts w:eastAsiaTheme="minorEastAsia"/>
          <w:noProof/>
          <w:lang w:eastAsia="nl-NL"/>
        </w:rPr>
      </w:pPr>
      <w:hyperlink w:anchor="_Toc134542109" w:history="1">
        <w:r w:rsidR="00A61880" w:rsidRPr="00062580">
          <w:rPr>
            <w:rStyle w:val="Hyperlink"/>
            <w:noProof/>
          </w:rPr>
          <w:t>7.4</w:t>
        </w:r>
        <w:r w:rsidR="00A61880">
          <w:rPr>
            <w:rFonts w:eastAsiaTheme="minorEastAsia"/>
            <w:noProof/>
            <w:lang w:eastAsia="nl-NL"/>
          </w:rPr>
          <w:tab/>
        </w:r>
        <w:r w:rsidR="00A61880" w:rsidRPr="00062580">
          <w:rPr>
            <w:rStyle w:val="Hyperlink"/>
            <w:noProof/>
          </w:rPr>
          <w:t>Jij en je gezondheid (voorheen: EMOVO0</w:t>
        </w:r>
        <w:r w:rsidR="00A61880">
          <w:rPr>
            <w:noProof/>
            <w:webHidden/>
          </w:rPr>
          <w:tab/>
        </w:r>
        <w:r w:rsidR="00A61880">
          <w:rPr>
            <w:noProof/>
            <w:webHidden/>
          </w:rPr>
          <w:fldChar w:fldCharType="begin"/>
        </w:r>
        <w:r w:rsidR="00A61880">
          <w:rPr>
            <w:noProof/>
            <w:webHidden/>
          </w:rPr>
          <w:instrText xml:space="preserve"> PAGEREF _Toc134542109 \h </w:instrText>
        </w:r>
        <w:r w:rsidR="00A61880">
          <w:rPr>
            <w:noProof/>
            <w:webHidden/>
          </w:rPr>
        </w:r>
        <w:r w:rsidR="00A61880">
          <w:rPr>
            <w:noProof/>
            <w:webHidden/>
          </w:rPr>
          <w:fldChar w:fldCharType="separate"/>
        </w:r>
        <w:r w:rsidR="00C9247D">
          <w:rPr>
            <w:noProof/>
            <w:webHidden/>
          </w:rPr>
          <w:t>26</w:t>
        </w:r>
        <w:r w:rsidR="00A61880">
          <w:rPr>
            <w:noProof/>
            <w:webHidden/>
          </w:rPr>
          <w:fldChar w:fldCharType="end"/>
        </w:r>
      </w:hyperlink>
    </w:p>
    <w:p w14:paraId="7CBAB585" w14:textId="65AABD18" w:rsidR="00A61880" w:rsidRDefault="00F125C5">
      <w:pPr>
        <w:pStyle w:val="Inhopg2"/>
        <w:tabs>
          <w:tab w:val="left" w:pos="880"/>
          <w:tab w:val="right" w:leader="dot" w:pos="9062"/>
        </w:tabs>
        <w:rPr>
          <w:rFonts w:eastAsiaTheme="minorEastAsia"/>
          <w:noProof/>
          <w:lang w:eastAsia="nl-NL"/>
        </w:rPr>
      </w:pPr>
      <w:hyperlink w:anchor="_Toc134542110" w:history="1">
        <w:r w:rsidR="00A61880" w:rsidRPr="00062580">
          <w:rPr>
            <w:rStyle w:val="Hyperlink"/>
            <w:noProof/>
          </w:rPr>
          <w:t xml:space="preserve">7.5 </w:t>
        </w:r>
        <w:r w:rsidR="00A61880">
          <w:rPr>
            <w:rFonts w:eastAsiaTheme="minorEastAsia"/>
            <w:noProof/>
            <w:lang w:eastAsia="nl-NL"/>
          </w:rPr>
          <w:tab/>
        </w:r>
        <w:r w:rsidR="00A61880" w:rsidRPr="00062580">
          <w:rPr>
            <w:rStyle w:val="Hyperlink"/>
            <w:noProof/>
          </w:rPr>
          <w:t>Kwaliteitszorg SVZ</w:t>
        </w:r>
        <w:r w:rsidR="00A61880">
          <w:rPr>
            <w:noProof/>
            <w:webHidden/>
          </w:rPr>
          <w:tab/>
        </w:r>
        <w:r w:rsidR="00A61880">
          <w:rPr>
            <w:noProof/>
            <w:webHidden/>
          </w:rPr>
          <w:fldChar w:fldCharType="begin"/>
        </w:r>
        <w:r w:rsidR="00A61880">
          <w:rPr>
            <w:noProof/>
            <w:webHidden/>
          </w:rPr>
          <w:instrText xml:space="preserve"> PAGEREF _Toc134542110 \h </w:instrText>
        </w:r>
        <w:r w:rsidR="00A61880">
          <w:rPr>
            <w:noProof/>
            <w:webHidden/>
          </w:rPr>
        </w:r>
        <w:r w:rsidR="00A61880">
          <w:rPr>
            <w:noProof/>
            <w:webHidden/>
          </w:rPr>
          <w:fldChar w:fldCharType="separate"/>
        </w:r>
        <w:r w:rsidR="00C9247D">
          <w:rPr>
            <w:noProof/>
            <w:webHidden/>
          </w:rPr>
          <w:t>26</w:t>
        </w:r>
        <w:r w:rsidR="00A61880">
          <w:rPr>
            <w:noProof/>
            <w:webHidden/>
          </w:rPr>
          <w:fldChar w:fldCharType="end"/>
        </w:r>
      </w:hyperlink>
    </w:p>
    <w:p w14:paraId="21D2AB8D" w14:textId="47FD67D3" w:rsidR="00A61880" w:rsidRDefault="00F125C5">
      <w:pPr>
        <w:pStyle w:val="Inhopg1"/>
        <w:rPr>
          <w:rFonts w:eastAsiaTheme="minorEastAsia"/>
          <w:b w:val="0"/>
          <w:noProof/>
          <w:lang w:eastAsia="nl-NL"/>
        </w:rPr>
      </w:pPr>
      <w:hyperlink w:anchor="_Toc134542111" w:history="1">
        <w:r w:rsidR="00A61880" w:rsidRPr="00062580">
          <w:rPr>
            <w:rStyle w:val="Hyperlink"/>
            <w:noProof/>
          </w:rPr>
          <w:t>8. Ambities en doelstellingen</w:t>
        </w:r>
        <w:r w:rsidR="00A61880">
          <w:rPr>
            <w:noProof/>
            <w:webHidden/>
          </w:rPr>
          <w:tab/>
        </w:r>
        <w:r w:rsidR="00A61880">
          <w:rPr>
            <w:noProof/>
            <w:webHidden/>
          </w:rPr>
          <w:fldChar w:fldCharType="begin"/>
        </w:r>
        <w:r w:rsidR="00A61880">
          <w:rPr>
            <w:noProof/>
            <w:webHidden/>
          </w:rPr>
          <w:instrText xml:space="preserve"> PAGEREF _Toc134542111 \h </w:instrText>
        </w:r>
        <w:r w:rsidR="00A61880">
          <w:rPr>
            <w:noProof/>
            <w:webHidden/>
          </w:rPr>
        </w:r>
        <w:r w:rsidR="00A61880">
          <w:rPr>
            <w:noProof/>
            <w:webHidden/>
          </w:rPr>
          <w:fldChar w:fldCharType="separate"/>
        </w:r>
        <w:r w:rsidR="00C9247D">
          <w:rPr>
            <w:noProof/>
            <w:webHidden/>
          </w:rPr>
          <w:t>27</w:t>
        </w:r>
        <w:r w:rsidR="00A61880">
          <w:rPr>
            <w:noProof/>
            <w:webHidden/>
          </w:rPr>
          <w:fldChar w:fldCharType="end"/>
        </w:r>
      </w:hyperlink>
    </w:p>
    <w:p w14:paraId="2A0BF9FE" w14:textId="06B97A3A" w:rsidR="00A61880" w:rsidRDefault="00F125C5">
      <w:pPr>
        <w:pStyle w:val="Inhopg2"/>
        <w:tabs>
          <w:tab w:val="left" w:pos="880"/>
          <w:tab w:val="right" w:leader="dot" w:pos="9062"/>
        </w:tabs>
        <w:rPr>
          <w:rFonts w:eastAsiaTheme="minorEastAsia"/>
          <w:noProof/>
          <w:lang w:eastAsia="nl-NL"/>
        </w:rPr>
      </w:pPr>
      <w:hyperlink w:anchor="_Toc134542112" w:history="1">
        <w:r w:rsidR="00A61880" w:rsidRPr="00062580">
          <w:rPr>
            <w:rStyle w:val="Hyperlink"/>
            <w:noProof/>
          </w:rPr>
          <w:t xml:space="preserve">8.1 </w:t>
        </w:r>
        <w:r w:rsidR="00A61880">
          <w:rPr>
            <w:rFonts w:eastAsiaTheme="minorEastAsia"/>
            <w:noProof/>
            <w:lang w:eastAsia="nl-NL"/>
          </w:rPr>
          <w:tab/>
        </w:r>
        <w:r w:rsidR="00A61880" w:rsidRPr="00062580">
          <w:rPr>
            <w:rStyle w:val="Hyperlink"/>
            <w:noProof/>
          </w:rPr>
          <w:t>Ambities</w:t>
        </w:r>
        <w:r w:rsidR="00A61880">
          <w:rPr>
            <w:noProof/>
            <w:webHidden/>
          </w:rPr>
          <w:tab/>
        </w:r>
        <w:r w:rsidR="00A61880">
          <w:rPr>
            <w:noProof/>
            <w:webHidden/>
          </w:rPr>
          <w:fldChar w:fldCharType="begin"/>
        </w:r>
        <w:r w:rsidR="00A61880">
          <w:rPr>
            <w:noProof/>
            <w:webHidden/>
          </w:rPr>
          <w:instrText xml:space="preserve"> PAGEREF _Toc134542112 \h </w:instrText>
        </w:r>
        <w:r w:rsidR="00A61880">
          <w:rPr>
            <w:noProof/>
            <w:webHidden/>
          </w:rPr>
        </w:r>
        <w:r w:rsidR="00A61880">
          <w:rPr>
            <w:noProof/>
            <w:webHidden/>
          </w:rPr>
          <w:fldChar w:fldCharType="separate"/>
        </w:r>
        <w:r w:rsidR="00C9247D">
          <w:rPr>
            <w:noProof/>
            <w:webHidden/>
          </w:rPr>
          <w:t>27</w:t>
        </w:r>
        <w:r w:rsidR="00A61880">
          <w:rPr>
            <w:noProof/>
            <w:webHidden/>
          </w:rPr>
          <w:fldChar w:fldCharType="end"/>
        </w:r>
      </w:hyperlink>
    </w:p>
    <w:p w14:paraId="288260D6" w14:textId="5BFBE452" w:rsidR="00A61880" w:rsidRDefault="00F125C5">
      <w:pPr>
        <w:pStyle w:val="Inhopg2"/>
        <w:tabs>
          <w:tab w:val="left" w:pos="880"/>
          <w:tab w:val="right" w:leader="dot" w:pos="9062"/>
        </w:tabs>
        <w:rPr>
          <w:rFonts w:eastAsiaTheme="minorEastAsia"/>
          <w:noProof/>
          <w:lang w:eastAsia="nl-NL"/>
        </w:rPr>
      </w:pPr>
      <w:hyperlink w:anchor="_Toc134542113" w:history="1">
        <w:r w:rsidR="00A61880" w:rsidRPr="00062580">
          <w:rPr>
            <w:rStyle w:val="Hyperlink"/>
            <w:noProof/>
          </w:rPr>
          <w:t xml:space="preserve">8.2 </w:t>
        </w:r>
        <w:r w:rsidR="00A61880">
          <w:rPr>
            <w:rFonts w:eastAsiaTheme="minorEastAsia"/>
            <w:noProof/>
            <w:lang w:eastAsia="nl-NL"/>
          </w:rPr>
          <w:tab/>
        </w:r>
        <w:r w:rsidR="00A61880" w:rsidRPr="00062580">
          <w:rPr>
            <w:rStyle w:val="Hyperlink"/>
            <w:noProof/>
          </w:rPr>
          <w:t>Doelstellingen</w:t>
        </w:r>
        <w:r w:rsidR="00A61880">
          <w:rPr>
            <w:noProof/>
            <w:webHidden/>
          </w:rPr>
          <w:tab/>
        </w:r>
        <w:r w:rsidR="00A61880">
          <w:rPr>
            <w:noProof/>
            <w:webHidden/>
          </w:rPr>
          <w:fldChar w:fldCharType="begin"/>
        </w:r>
        <w:r w:rsidR="00A61880">
          <w:rPr>
            <w:noProof/>
            <w:webHidden/>
          </w:rPr>
          <w:instrText xml:space="preserve"> PAGEREF _Toc134542113 \h </w:instrText>
        </w:r>
        <w:r w:rsidR="00A61880">
          <w:rPr>
            <w:noProof/>
            <w:webHidden/>
          </w:rPr>
        </w:r>
        <w:r w:rsidR="00A61880">
          <w:rPr>
            <w:noProof/>
            <w:webHidden/>
          </w:rPr>
          <w:fldChar w:fldCharType="separate"/>
        </w:r>
        <w:r w:rsidR="00C9247D">
          <w:rPr>
            <w:noProof/>
            <w:webHidden/>
          </w:rPr>
          <w:t>27</w:t>
        </w:r>
        <w:r w:rsidR="00A61880">
          <w:rPr>
            <w:noProof/>
            <w:webHidden/>
          </w:rPr>
          <w:fldChar w:fldCharType="end"/>
        </w:r>
      </w:hyperlink>
    </w:p>
    <w:p w14:paraId="2CC9CA3C" w14:textId="7F5B3610" w:rsidR="00A61880" w:rsidRDefault="00F125C5">
      <w:pPr>
        <w:pStyle w:val="Inhopg1"/>
        <w:rPr>
          <w:rFonts w:eastAsiaTheme="minorEastAsia"/>
          <w:b w:val="0"/>
          <w:noProof/>
          <w:lang w:eastAsia="nl-NL"/>
        </w:rPr>
      </w:pPr>
      <w:hyperlink w:anchor="_Toc134542114" w:history="1">
        <w:r w:rsidR="00A61880" w:rsidRPr="00062580">
          <w:rPr>
            <w:rStyle w:val="Hyperlink"/>
            <w:noProof/>
          </w:rPr>
          <w:t>9.</w:t>
        </w:r>
        <w:r w:rsidR="00A61880" w:rsidRPr="00062580">
          <w:rPr>
            <w:rStyle w:val="Hyperlink"/>
            <w:rFonts w:eastAsia="Arial"/>
            <w:noProof/>
          </w:rPr>
          <w:t xml:space="preserve"> </w:t>
        </w:r>
        <w:r w:rsidR="00A61880" w:rsidRPr="00062580">
          <w:rPr>
            <w:rStyle w:val="Hyperlink"/>
            <w:noProof/>
          </w:rPr>
          <w:t>Afsluiting</w:t>
        </w:r>
        <w:r w:rsidR="00A61880">
          <w:rPr>
            <w:noProof/>
            <w:webHidden/>
          </w:rPr>
          <w:tab/>
        </w:r>
        <w:r w:rsidR="00A61880">
          <w:rPr>
            <w:noProof/>
            <w:webHidden/>
          </w:rPr>
          <w:fldChar w:fldCharType="begin"/>
        </w:r>
        <w:r w:rsidR="00A61880">
          <w:rPr>
            <w:noProof/>
            <w:webHidden/>
          </w:rPr>
          <w:instrText xml:space="preserve"> PAGEREF _Toc134542114 \h </w:instrText>
        </w:r>
        <w:r w:rsidR="00A61880">
          <w:rPr>
            <w:noProof/>
            <w:webHidden/>
          </w:rPr>
        </w:r>
        <w:r w:rsidR="00A61880">
          <w:rPr>
            <w:noProof/>
            <w:webHidden/>
          </w:rPr>
          <w:fldChar w:fldCharType="separate"/>
        </w:r>
        <w:r w:rsidR="00C9247D">
          <w:rPr>
            <w:noProof/>
            <w:webHidden/>
          </w:rPr>
          <w:t>29</w:t>
        </w:r>
        <w:r w:rsidR="00A61880">
          <w:rPr>
            <w:noProof/>
            <w:webHidden/>
          </w:rPr>
          <w:fldChar w:fldCharType="end"/>
        </w:r>
      </w:hyperlink>
    </w:p>
    <w:p w14:paraId="50E722EF" w14:textId="75E45D32" w:rsidR="00146665" w:rsidRPr="003730D2" w:rsidRDefault="00A61880" w:rsidP="00146665">
      <w:pPr>
        <w:tabs>
          <w:tab w:val="left" w:pos="3198"/>
        </w:tabs>
        <w:contextualSpacing/>
        <w:rPr>
          <w:rFonts w:ascii="Arial" w:hAnsi="Arial" w:cs="Arial"/>
          <w:b/>
          <w:sz w:val="40"/>
          <w:szCs w:val="40"/>
        </w:rPr>
      </w:pPr>
      <w:r>
        <w:fldChar w:fldCharType="end"/>
      </w:r>
      <w:r w:rsidR="00146665" w:rsidRPr="00146665">
        <w:br w:type="page"/>
      </w:r>
    </w:p>
    <w:p w14:paraId="4E34032A" w14:textId="77777777" w:rsidR="00146665" w:rsidRPr="00FE1828" w:rsidRDefault="00146665" w:rsidP="00FE1828">
      <w:pPr>
        <w:pStyle w:val="Kop1"/>
      </w:pPr>
      <w:bookmarkStart w:id="0" w:name="_Toc134542084"/>
      <w:r w:rsidRPr="00FE1828">
        <w:lastRenderedPageBreak/>
        <w:t>1. Inleiding</w:t>
      </w:r>
      <w:bookmarkEnd w:id="0"/>
      <w:r w:rsidRPr="00FE1828">
        <w:t xml:space="preserve"> </w:t>
      </w:r>
    </w:p>
    <w:p w14:paraId="3C6A4204" w14:textId="77777777" w:rsidR="00146665" w:rsidRPr="003730D2" w:rsidRDefault="00146665" w:rsidP="00146665">
      <w:pPr>
        <w:spacing w:after="0"/>
        <w:ind w:right="3"/>
        <w:contextualSpacing/>
        <w:rPr>
          <w:rFonts w:ascii="Arial" w:hAnsi="Arial" w:cs="Arial"/>
        </w:rPr>
      </w:pPr>
      <w:r w:rsidRPr="008E5488">
        <w:rPr>
          <w:rFonts w:ascii="Arial" w:hAnsi="Arial" w:cs="Arial"/>
        </w:rPr>
        <w:t xml:space="preserve"> </w:t>
      </w:r>
      <w:r w:rsidRPr="003730D2">
        <w:rPr>
          <w:rFonts w:ascii="Arial" w:hAnsi="Arial" w:cs="Arial"/>
          <w:b/>
        </w:rPr>
        <w:t xml:space="preserve"> </w:t>
      </w:r>
    </w:p>
    <w:p w14:paraId="53737289" w14:textId="77777777" w:rsidR="00146665" w:rsidRPr="003730D2" w:rsidRDefault="00146665" w:rsidP="00146665">
      <w:pPr>
        <w:spacing w:after="2" w:line="242" w:lineRule="auto"/>
        <w:ind w:right="3" w:hanging="10"/>
        <w:contextualSpacing/>
        <w:rPr>
          <w:rFonts w:ascii="Arial" w:hAnsi="Arial" w:cs="Arial"/>
        </w:rPr>
      </w:pPr>
      <w:r w:rsidRPr="003730D2">
        <w:rPr>
          <w:rFonts w:ascii="Arial" w:hAnsi="Arial" w:cs="Arial"/>
        </w:rPr>
        <w:t xml:space="preserve">Voor u ligt het </w:t>
      </w:r>
      <w:proofErr w:type="spellStart"/>
      <w:r w:rsidRPr="003730D2">
        <w:rPr>
          <w:rFonts w:ascii="Arial" w:hAnsi="Arial" w:cs="Arial"/>
          <w:i/>
        </w:rPr>
        <w:t>schoolondersteuningsprofiel</w:t>
      </w:r>
      <w:proofErr w:type="spellEnd"/>
      <w:r w:rsidRPr="003730D2">
        <w:rPr>
          <w:rFonts w:ascii="Arial" w:hAnsi="Arial" w:cs="Arial"/>
        </w:rPr>
        <w:t xml:space="preserve">: een verplicht document waarin scholen beschrijven welke ondersteuning zij aan leerlingen met een extra ondersteuningsbehoefte bieden. Het </w:t>
      </w:r>
      <w:proofErr w:type="spellStart"/>
      <w:r w:rsidRPr="003730D2">
        <w:rPr>
          <w:rFonts w:ascii="Arial" w:hAnsi="Arial" w:cs="Arial"/>
        </w:rPr>
        <w:t>schoolondersteuningsprofiel</w:t>
      </w:r>
      <w:proofErr w:type="spellEnd"/>
      <w:r w:rsidRPr="003730D2">
        <w:rPr>
          <w:rFonts w:ascii="Arial" w:hAnsi="Arial" w:cs="Arial"/>
        </w:rPr>
        <w:t xml:space="preserve"> laat de huidige stand van zaken zien en bevat tevens de ambities van de school. Het biedt het Samenwerkingsverband Voortgezet Onderwijs Zaanstreek (SVZ) de mogelijkheid om zicht te krijgen of binnen het voortgezet onderwijs voldoende sprake is van een dekkend netwerk van ondersteuning  voor leerlingen die dat nodig hebben. Ook is het een document voor de school zelf: bieden wij voldoende ondersteuning en kunnen wij dit ook waarmaken? Maar vooral ook biedt het ouders</w:t>
      </w:r>
      <w:r w:rsidRPr="003730D2">
        <w:rPr>
          <w:rFonts w:ascii="Arial" w:hAnsi="Arial" w:cs="Arial"/>
          <w:vertAlign w:val="superscript"/>
        </w:rPr>
        <w:footnoteReference w:id="1"/>
      </w:r>
      <w:r w:rsidRPr="003730D2">
        <w:rPr>
          <w:rFonts w:ascii="Arial" w:hAnsi="Arial" w:cs="Arial"/>
        </w:rPr>
        <w:t xml:space="preserve"> de mogelijkheid om per school te beoordelen of het ondersteuningsniveau van een school past bij hetgeen hun kind nodig heeft. </w:t>
      </w:r>
    </w:p>
    <w:p w14:paraId="0EFDDEDE" w14:textId="77777777" w:rsidR="00146665" w:rsidRPr="003730D2" w:rsidRDefault="00146665" w:rsidP="00146665">
      <w:pPr>
        <w:spacing w:after="0"/>
        <w:ind w:right="3"/>
        <w:contextualSpacing/>
        <w:rPr>
          <w:rFonts w:ascii="Arial" w:hAnsi="Arial" w:cs="Arial"/>
        </w:rPr>
      </w:pPr>
      <w:r w:rsidRPr="003730D2">
        <w:rPr>
          <w:rFonts w:ascii="Arial" w:hAnsi="Arial" w:cs="Arial"/>
        </w:rPr>
        <w:t xml:space="preserve">  </w:t>
      </w:r>
    </w:p>
    <w:p w14:paraId="3C5BB01C" w14:textId="77777777" w:rsidR="00146665" w:rsidRPr="003730D2" w:rsidRDefault="00146665" w:rsidP="00146665">
      <w:pPr>
        <w:ind w:right="3" w:hanging="10"/>
        <w:contextualSpacing/>
        <w:rPr>
          <w:rFonts w:ascii="Arial" w:hAnsi="Arial" w:cs="Arial"/>
        </w:rPr>
      </w:pPr>
      <w:r w:rsidRPr="003730D2">
        <w:rPr>
          <w:rFonts w:ascii="Arial" w:hAnsi="Arial" w:cs="Arial"/>
        </w:rPr>
        <w:t>Passend onderwijs is de manier waarop onderwijs aan leerlingen, die extra ondersteuning nodig hebben, is georganiseerd. Het gaat om zowel lichte als zware vormen van ondersteuning. Bijvoorbeeld extra begeleiding op school, aangepast lesmateriaal, hulpmiddelen of onderwijs op een speciale school. Scholen brengen die ondersteuning in beeld in het ‘</w:t>
      </w:r>
      <w:proofErr w:type="spellStart"/>
      <w:r w:rsidRPr="003730D2">
        <w:rPr>
          <w:rFonts w:ascii="Arial" w:hAnsi="Arial" w:cs="Arial"/>
        </w:rPr>
        <w:t>schoolondersteuningsprofiel</w:t>
      </w:r>
      <w:proofErr w:type="spellEnd"/>
      <w:r w:rsidRPr="003730D2">
        <w:rPr>
          <w:rFonts w:ascii="Arial" w:hAnsi="Arial" w:cs="Arial"/>
        </w:rPr>
        <w:t xml:space="preserve">’, een document waarin een beknopt overzicht wordt gegeven van alle vormen van ondersteuning die de school te bieden heeft en van de ondersteuning die zij op korte termijn nog denkt te gaan aanbieden, de ambities.  </w:t>
      </w:r>
    </w:p>
    <w:p w14:paraId="247FE443" w14:textId="77777777" w:rsidR="00146665" w:rsidRDefault="00146665" w:rsidP="00146665">
      <w:pPr>
        <w:ind w:right="3"/>
        <w:contextualSpacing/>
        <w:rPr>
          <w:rFonts w:ascii="Arial" w:hAnsi="Arial" w:cs="Arial"/>
        </w:rPr>
      </w:pPr>
    </w:p>
    <w:p w14:paraId="596499C2" w14:textId="77777777" w:rsidR="00146665" w:rsidRDefault="00146665" w:rsidP="00146665">
      <w:pPr>
        <w:ind w:right="3"/>
        <w:contextualSpacing/>
        <w:rPr>
          <w:rFonts w:ascii="Arial" w:hAnsi="Arial" w:cs="Arial"/>
        </w:rPr>
      </w:pPr>
      <w:r w:rsidRPr="003730D2">
        <w:rPr>
          <w:rFonts w:ascii="Arial" w:hAnsi="Arial" w:cs="Arial"/>
        </w:rPr>
        <w:t xml:space="preserve">Onderscheiden worden de </w:t>
      </w:r>
      <w:r w:rsidRPr="003730D2">
        <w:rPr>
          <w:rFonts w:ascii="Arial" w:hAnsi="Arial" w:cs="Arial"/>
          <w:i/>
        </w:rPr>
        <w:t>basisondersteuning</w:t>
      </w:r>
      <w:r w:rsidRPr="003730D2">
        <w:rPr>
          <w:rFonts w:ascii="Arial" w:hAnsi="Arial" w:cs="Arial"/>
        </w:rPr>
        <w:t xml:space="preserve">, die voor alle scholen geldt (hierover zijn in Zaanstad tussen scholen afspraken gemaakt) en </w:t>
      </w:r>
      <w:r w:rsidRPr="003730D2">
        <w:rPr>
          <w:rFonts w:ascii="Arial" w:hAnsi="Arial" w:cs="Arial"/>
          <w:i/>
        </w:rPr>
        <w:t>extra ondersteuning</w:t>
      </w:r>
      <w:r w:rsidRPr="003730D2">
        <w:rPr>
          <w:rFonts w:ascii="Arial" w:hAnsi="Arial" w:cs="Arial"/>
        </w:rPr>
        <w:t>: dit betreft de vormen van ondersteuning die verder gaan dan de basisondersteuning. Extra ondersteuning kan licht en kortdurend van aard zijn, maar ook zwaar en langdurig en plaatsvinden binnen of buiten de school.</w:t>
      </w:r>
    </w:p>
    <w:p w14:paraId="036B82E5" w14:textId="77777777" w:rsidR="00146665" w:rsidRDefault="00146665" w:rsidP="00146665">
      <w:pPr>
        <w:ind w:right="3"/>
        <w:contextualSpacing/>
        <w:rPr>
          <w:rFonts w:ascii="Arial" w:hAnsi="Arial" w:cs="Arial"/>
        </w:rPr>
      </w:pPr>
    </w:p>
    <w:p w14:paraId="4E892F62" w14:textId="77777777" w:rsidR="00146665" w:rsidRPr="003730D2" w:rsidRDefault="00146665" w:rsidP="00146665">
      <w:pPr>
        <w:ind w:right="3"/>
        <w:contextualSpacing/>
        <w:rPr>
          <w:rFonts w:ascii="Arial" w:hAnsi="Arial" w:cs="Arial"/>
        </w:rPr>
      </w:pPr>
      <w:r w:rsidRPr="003730D2">
        <w:rPr>
          <w:rFonts w:ascii="Arial" w:hAnsi="Arial" w:cs="Arial"/>
        </w:rPr>
        <w:t xml:space="preserve">De school werkt volgens de richtlijnen van de algemene verordening gegevensbescherming, waarmee de privacy van de leerlingen beschermd wordt.  </w:t>
      </w:r>
    </w:p>
    <w:p w14:paraId="7FEB922C" w14:textId="77777777" w:rsidR="00146665" w:rsidRPr="003730D2" w:rsidRDefault="00146665" w:rsidP="00146665">
      <w:pPr>
        <w:spacing w:after="0"/>
        <w:ind w:right="3"/>
        <w:contextualSpacing/>
        <w:rPr>
          <w:rFonts w:ascii="Arial" w:hAnsi="Arial" w:cs="Arial"/>
        </w:rPr>
      </w:pPr>
      <w:r w:rsidRPr="003730D2">
        <w:rPr>
          <w:rFonts w:ascii="Arial" w:hAnsi="Arial" w:cs="Arial"/>
          <w:i/>
        </w:rPr>
        <w:t xml:space="preserve"> </w:t>
      </w:r>
    </w:p>
    <w:p w14:paraId="0B539E72" w14:textId="77777777" w:rsidR="00146665" w:rsidRPr="003730D2" w:rsidRDefault="00146665" w:rsidP="00146665">
      <w:pPr>
        <w:spacing w:after="5" w:line="249" w:lineRule="auto"/>
        <w:ind w:right="3"/>
        <w:contextualSpacing/>
        <w:rPr>
          <w:rFonts w:ascii="Arial" w:hAnsi="Arial" w:cs="Arial"/>
        </w:rPr>
      </w:pPr>
      <w:r w:rsidRPr="003730D2">
        <w:rPr>
          <w:rFonts w:ascii="Arial" w:hAnsi="Arial" w:cs="Arial"/>
          <w:i/>
        </w:rPr>
        <w:t xml:space="preserve">Alle in dit </w:t>
      </w:r>
      <w:proofErr w:type="spellStart"/>
      <w:r w:rsidRPr="003730D2">
        <w:rPr>
          <w:rFonts w:ascii="Arial" w:hAnsi="Arial" w:cs="Arial"/>
          <w:i/>
        </w:rPr>
        <w:t>schoolondersteuningsprofiel</w:t>
      </w:r>
      <w:proofErr w:type="spellEnd"/>
      <w:r w:rsidRPr="003730D2">
        <w:rPr>
          <w:rFonts w:ascii="Arial" w:hAnsi="Arial" w:cs="Arial"/>
          <w:i/>
        </w:rPr>
        <w:t xml:space="preserve"> genoemde websites en documenten zijn te bereiken via de website van het Blaise Pascal College.  </w:t>
      </w:r>
    </w:p>
    <w:p w14:paraId="21F223A7" w14:textId="77777777" w:rsidR="00146665" w:rsidRPr="003730D2" w:rsidRDefault="00146665" w:rsidP="00146665">
      <w:pPr>
        <w:spacing w:after="0"/>
        <w:ind w:right="3"/>
        <w:contextualSpacing/>
        <w:rPr>
          <w:rFonts w:ascii="Arial" w:hAnsi="Arial" w:cs="Arial"/>
        </w:rPr>
      </w:pPr>
      <w:r w:rsidRPr="003730D2">
        <w:rPr>
          <w:rFonts w:ascii="Arial" w:hAnsi="Arial" w:cs="Arial"/>
        </w:rPr>
        <w:t xml:space="preserve"> </w:t>
      </w:r>
    </w:p>
    <w:p w14:paraId="614E85E6" w14:textId="77777777" w:rsidR="00146665" w:rsidRPr="003730D2" w:rsidRDefault="00146665" w:rsidP="00146665">
      <w:pPr>
        <w:spacing w:after="0"/>
        <w:ind w:right="3"/>
        <w:contextualSpacing/>
        <w:rPr>
          <w:rFonts w:ascii="Arial" w:hAnsi="Arial" w:cs="Arial"/>
        </w:rPr>
      </w:pPr>
      <w:r w:rsidRPr="003730D2">
        <w:rPr>
          <w:rFonts w:ascii="Arial" w:hAnsi="Arial" w:cs="Arial"/>
        </w:rPr>
        <w:t xml:space="preserve"> </w:t>
      </w:r>
    </w:p>
    <w:p w14:paraId="1C73A64B" w14:textId="77777777" w:rsidR="00146665" w:rsidRPr="003730D2" w:rsidRDefault="00146665" w:rsidP="00146665">
      <w:pPr>
        <w:ind w:right="3"/>
        <w:contextualSpacing/>
        <w:rPr>
          <w:rFonts w:ascii="Arial" w:hAnsi="Arial" w:cs="Arial"/>
          <w:color w:val="000000" w:themeColor="text1"/>
        </w:rPr>
      </w:pPr>
      <w:r w:rsidRPr="003730D2">
        <w:rPr>
          <w:rFonts w:ascii="Arial" w:hAnsi="Arial" w:cs="Arial"/>
        </w:rPr>
        <w:t>April 2023</w:t>
      </w:r>
    </w:p>
    <w:p w14:paraId="1BBF47A4" w14:textId="77777777" w:rsidR="00146665" w:rsidRPr="003730D2" w:rsidRDefault="00146665" w:rsidP="00146665">
      <w:pPr>
        <w:spacing w:after="0"/>
        <w:ind w:right="3"/>
        <w:contextualSpacing/>
        <w:rPr>
          <w:rFonts w:ascii="Arial" w:hAnsi="Arial" w:cs="Arial"/>
        </w:rPr>
      </w:pPr>
      <w:r w:rsidRPr="003730D2">
        <w:rPr>
          <w:rFonts w:ascii="Arial" w:hAnsi="Arial" w:cs="Arial"/>
          <w:b/>
        </w:rPr>
        <w:t xml:space="preserve"> </w:t>
      </w:r>
    </w:p>
    <w:p w14:paraId="142C217E" w14:textId="77777777" w:rsidR="00146665" w:rsidRPr="003730D2" w:rsidRDefault="00146665" w:rsidP="00146665">
      <w:pPr>
        <w:spacing w:after="0"/>
        <w:ind w:right="3"/>
        <w:contextualSpacing/>
        <w:rPr>
          <w:rFonts w:ascii="Arial" w:hAnsi="Arial" w:cs="Arial"/>
        </w:rPr>
      </w:pPr>
      <w:r w:rsidRPr="003730D2">
        <w:rPr>
          <w:rFonts w:ascii="Arial" w:hAnsi="Arial" w:cs="Arial"/>
          <w:b/>
        </w:rPr>
        <w:t xml:space="preserve"> </w:t>
      </w:r>
      <w:r w:rsidRPr="003730D2">
        <w:rPr>
          <w:rFonts w:ascii="Arial" w:hAnsi="Arial" w:cs="Arial"/>
          <w:b/>
        </w:rPr>
        <w:tab/>
        <w:t xml:space="preserve"> </w:t>
      </w:r>
    </w:p>
    <w:p w14:paraId="7C0D9A1D" w14:textId="77777777" w:rsidR="00146665" w:rsidRPr="003730D2" w:rsidRDefault="00146665" w:rsidP="00146665">
      <w:pPr>
        <w:pStyle w:val="Kop1"/>
        <w:ind w:left="0" w:right="3"/>
        <w:contextualSpacing/>
        <w:jc w:val="center"/>
        <w:rPr>
          <w:rFonts w:cs="Arial"/>
        </w:rPr>
      </w:pPr>
    </w:p>
    <w:p w14:paraId="30DE4558" w14:textId="77777777" w:rsidR="00146665" w:rsidRPr="003730D2" w:rsidRDefault="00146665" w:rsidP="00146665">
      <w:pPr>
        <w:pStyle w:val="Kop1"/>
        <w:ind w:left="0" w:right="3"/>
        <w:contextualSpacing/>
        <w:rPr>
          <w:rFonts w:cs="Arial"/>
        </w:rPr>
      </w:pPr>
    </w:p>
    <w:p w14:paraId="5A170FB8" w14:textId="77777777" w:rsidR="00146665" w:rsidRDefault="00146665" w:rsidP="00146665">
      <w:pPr>
        <w:ind w:right="3"/>
        <w:contextualSpacing/>
        <w:rPr>
          <w:rFonts w:cs="Arial"/>
          <w:b/>
          <w:sz w:val="26"/>
        </w:rPr>
      </w:pPr>
      <w:r>
        <w:rPr>
          <w:rFonts w:ascii="Arial" w:hAnsi="Arial" w:cs="Arial"/>
        </w:rPr>
        <w:br w:type="page"/>
      </w:r>
    </w:p>
    <w:p w14:paraId="41C2DC03" w14:textId="77777777" w:rsidR="00146665" w:rsidRPr="00FE1828" w:rsidRDefault="00146665" w:rsidP="00FE1828">
      <w:pPr>
        <w:pStyle w:val="Kop1"/>
      </w:pPr>
      <w:bookmarkStart w:id="1" w:name="_Toc134542085"/>
      <w:r w:rsidRPr="00FE1828">
        <w:lastRenderedPageBreak/>
        <w:t>2. Algemene informatie</w:t>
      </w:r>
      <w:bookmarkEnd w:id="1"/>
      <w:r w:rsidRPr="00FE1828">
        <w:t xml:space="preserve"> </w:t>
      </w:r>
    </w:p>
    <w:p w14:paraId="6B7F3495" w14:textId="77777777" w:rsidR="00146665" w:rsidRPr="003730D2" w:rsidRDefault="00146665" w:rsidP="00146665">
      <w:pPr>
        <w:spacing w:after="0"/>
        <w:ind w:right="3"/>
        <w:contextualSpacing/>
        <w:rPr>
          <w:rFonts w:ascii="Arial" w:hAnsi="Arial" w:cs="Arial"/>
        </w:rPr>
      </w:pPr>
      <w:r w:rsidRPr="003730D2">
        <w:rPr>
          <w:rFonts w:ascii="Arial" w:hAnsi="Arial" w:cs="Arial"/>
          <w:b/>
        </w:rPr>
        <w:t xml:space="preserve"> </w:t>
      </w:r>
    </w:p>
    <w:p w14:paraId="0A111BA3" w14:textId="77777777" w:rsidR="00146665" w:rsidRPr="003730D2" w:rsidRDefault="00146665" w:rsidP="00146665">
      <w:pPr>
        <w:ind w:right="3"/>
        <w:contextualSpacing/>
        <w:rPr>
          <w:rFonts w:ascii="Arial" w:hAnsi="Arial" w:cs="Arial"/>
        </w:rPr>
      </w:pPr>
      <w:r w:rsidRPr="003730D2">
        <w:rPr>
          <w:rFonts w:ascii="Arial" w:hAnsi="Arial" w:cs="Arial"/>
        </w:rPr>
        <w:t xml:space="preserve">In dit hoofdstuk worden de contactgegevens van de school en de kengetallen van de leerling populatie weergegeven. Ook wordt kort weergegeven wat de school als haar opdracht ziet, vooral in het kader van passend onderwijs: de onderwijsvisie. </w:t>
      </w:r>
    </w:p>
    <w:p w14:paraId="4D5DF815" w14:textId="77777777" w:rsidR="00146665" w:rsidRPr="003730D2" w:rsidRDefault="00146665" w:rsidP="00146665">
      <w:pPr>
        <w:spacing w:after="0"/>
        <w:ind w:right="3"/>
        <w:contextualSpacing/>
        <w:rPr>
          <w:rFonts w:ascii="Arial" w:hAnsi="Arial" w:cs="Arial"/>
        </w:rPr>
      </w:pPr>
      <w:r w:rsidRPr="003730D2">
        <w:rPr>
          <w:rFonts w:ascii="Arial" w:hAnsi="Arial" w:cs="Arial"/>
          <w:b/>
        </w:rPr>
        <w:t xml:space="preserve"> </w:t>
      </w:r>
    </w:p>
    <w:p w14:paraId="29031C7D" w14:textId="77777777" w:rsidR="00146665" w:rsidRPr="003730D2" w:rsidRDefault="00146665" w:rsidP="00146665">
      <w:pPr>
        <w:spacing w:after="0"/>
        <w:ind w:right="3"/>
        <w:contextualSpacing/>
        <w:rPr>
          <w:rFonts w:ascii="Arial" w:hAnsi="Arial" w:cs="Arial"/>
        </w:rPr>
      </w:pPr>
      <w:r w:rsidRPr="003730D2">
        <w:rPr>
          <w:rFonts w:ascii="Arial" w:hAnsi="Arial" w:cs="Arial"/>
          <w:b/>
        </w:rPr>
        <w:t xml:space="preserve"> </w:t>
      </w:r>
    </w:p>
    <w:p w14:paraId="7768BF99" w14:textId="77777777" w:rsidR="00146665" w:rsidRPr="00FE1828" w:rsidRDefault="00146665" w:rsidP="00FE1828">
      <w:pPr>
        <w:pStyle w:val="Kop2"/>
      </w:pPr>
      <w:r w:rsidRPr="00FE1828">
        <w:tab/>
      </w:r>
      <w:bookmarkStart w:id="2" w:name="_Toc134542086"/>
      <w:r w:rsidRPr="00FE1828">
        <w:t xml:space="preserve">2.1 </w:t>
      </w:r>
      <w:r w:rsidRPr="00FE1828">
        <w:tab/>
        <w:t>Contactgegevens</w:t>
      </w:r>
      <w:bookmarkEnd w:id="2"/>
      <w:r w:rsidRPr="00FE1828">
        <w:t xml:space="preserve"> </w:t>
      </w:r>
    </w:p>
    <w:p w14:paraId="088B48C5" w14:textId="77777777" w:rsidR="00146665" w:rsidRPr="00146665" w:rsidRDefault="00146665" w:rsidP="00146665">
      <w:pPr>
        <w:spacing w:after="0"/>
        <w:ind w:right="3"/>
        <w:contextualSpacing/>
        <w:rPr>
          <w:rFonts w:ascii="Arial" w:hAnsi="Arial" w:cs="Arial"/>
        </w:rPr>
      </w:pPr>
      <w:r w:rsidRPr="00146665">
        <w:rPr>
          <w:rFonts w:ascii="Arial" w:hAnsi="Arial" w:cs="Arial"/>
        </w:rPr>
        <w:t xml:space="preserve"> </w:t>
      </w:r>
    </w:p>
    <w:tbl>
      <w:tblPr>
        <w:tblW w:w="7675" w:type="dxa"/>
        <w:tblInd w:w="-5" w:type="dxa"/>
        <w:tblCellMar>
          <w:top w:w="5" w:type="dxa"/>
          <w:left w:w="107" w:type="dxa"/>
          <w:right w:w="115" w:type="dxa"/>
        </w:tblCellMar>
        <w:tblLook w:val="04A0" w:firstRow="1" w:lastRow="0" w:firstColumn="1" w:lastColumn="0" w:noHBand="0" w:noVBand="1"/>
      </w:tblPr>
      <w:tblGrid>
        <w:gridCol w:w="2089"/>
        <w:gridCol w:w="5586"/>
      </w:tblGrid>
      <w:tr w:rsidR="00146665" w:rsidRPr="003730D2" w14:paraId="78C851D4" w14:textId="77777777" w:rsidTr="0089150F">
        <w:trPr>
          <w:trHeight w:val="277"/>
        </w:trPr>
        <w:tc>
          <w:tcPr>
            <w:tcW w:w="2089" w:type="dxa"/>
            <w:tcBorders>
              <w:top w:val="single" w:sz="4" w:space="0" w:color="000000"/>
              <w:left w:val="single" w:sz="4" w:space="0" w:color="000000"/>
              <w:bottom w:val="single" w:sz="4" w:space="0" w:color="000000"/>
              <w:right w:val="single" w:sz="4" w:space="0" w:color="000000"/>
            </w:tcBorders>
            <w:shd w:val="clear" w:color="auto" w:fill="FFFF99"/>
          </w:tcPr>
          <w:p w14:paraId="62736E87" w14:textId="77777777" w:rsidR="00146665" w:rsidRPr="003730D2" w:rsidRDefault="00146665" w:rsidP="00146665">
            <w:pPr>
              <w:ind w:right="3"/>
              <w:contextualSpacing/>
              <w:rPr>
                <w:rFonts w:ascii="Arial" w:hAnsi="Arial" w:cs="Arial"/>
              </w:rPr>
            </w:pPr>
            <w:r w:rsidRPr="003730D2">
              <w:rPr>
                <w:rFonts w:ascii="Arial" w:hAnsi="Arial" w:cs="Arial"/>
                <w:b/>
              </w:rPr>
              <w:t xml:space="preserve">Naam </w:t>
            </w:r>
          </w:p>
        </w:tc>
        <w:tc>
          <w:tcPr>
            <w:tcW w:w="5586" w:type="dxa"/>
            <w:tcBorders>
              <w:top w:val="single" w:sz="4" w:space="0" w:color="000000"/>
              <w:left w:val="single" w:sz="4" w:space="0" w:color="000000"/>
              <w:bottom w:val="single" w:sz="4" w:space="0" w:color="000000"/>
              <w:right w:val="single" w:sz="4" w:space="0" w:color="000000"/>
            </w:tcBorders>
            <w:shd w:val="clear" w:color="auto" w:fill="FFFF99"/>
          </w:tcPr>
          <w:p w14:paraId="01641D65" w14:textId="77777777" w:rsidR="00146665" w:rsidRPr="003730D2" w:rsidRDefault="00146665" w:rsidP="00146665">
            <w:pPr>
              <w:ind w:right="3"/>
              <w:contextualSpacing/>
              <w:rPr>
                <w:rFonts w:ascii="Arial" w:hAnsi="Arial" w:cs="Arial"/>
              </w:rPr>
            </w:pPr>
            <w:r w:rsidRPr="003730D2">
              <w:rPr>
                <w:rFonts w:ascii="Arial" w:hAnsi="Arial" w:cs="Arial"/>
                <w:b/>
              </w:rPr>
              <w:t xml:space="preserve">Blaise Pascal College </w:t>
            </w:r>
          </w:p>
        </w:tc>
      </w:tr>
      <w:tr w:rsidR="00146665" w:rsidRPr="003730D2" w14:paraId="678C976E" w14:textId="77777777" w:rsidTr="0089150F">
        <w:trPr>
          <w:trHeight w:val="278"/>
        </w:trPr>
        <w:tc>
          <w:tcPr>
            <w:tcW w:w="2089" w:type="dxa"/>
            <w:tcBorders>
              <w:top w:val="single" w:sz="4" w:space="0" w:color="000000"/>
              <w:left w:val="single" w:sz="4" w:space="0" w:color="000000"/>
              <w:bottom w:val="single" w:sz="4" w:space="0" w:color="000000"/>
              <w:right w:val="single" w:sz="4" w:space="0" w:color="000000"/>
            </w:tcBorders>
            <w:shd w:val="clear" w:color="auto" w:fill="FFFFCC"/>
          </w:tcPr>
          <w:p w14:paraId="37F81D51" w14:textId="77777777" w:rsidR="00146665" w:rsidRPr="003730D2" w:rsidRDefault="00146665" w:rsidP="00146665">
            <w:pPr>
              <w:ind w:right="3"/>
              <w:contextualSpacing/>
              <w:rPr>
                <w:rFonts w:ascii="Arial" w:hAnsi="Arial" w:cs="Arial"/>
              </w:rPr>
            </w:pPr>
            <w:r w:rsidRPr="003730D2">
              <w:rPr>
                <w:rFonts w:ascii="Arial" w:hAnsi="Arial" w:cs="Arial"/>
                <w:b/>
              </w:rPr>
              <w:t xml:space="preserve">Type school </w:t>
            </w:r>
          </w:p>
        </w:tc>
        <w:tc>
          <w:tcPr>
            <w:tcW w:w="5586" w:type="dxa"/>
            <w:tcBorders>
              <w:top w:val="single" w:sz="4" w:space="0" w:color="000000"/>
              <w:left w:val="single" w:sz="4" w:space="0" w:color="000000"/>
              <w:bottom w:val="single" w:sz="4" w:space="0" w:color="000000"/>
              <w:right w:val="single" w:sz="4" w:space="0" w:color="000000"/>
            </w:tcBorders>
            <w:shd w:val="clear" w:color="auto" w:fill="DAE5F0"/>
          </w:tcPr>
          <w:p w14:paraId="44896FA3" w14:textId="77777777" w:rsidR="00146665" w:rsidRPr="003730D2" w:rsidRDefault="00146665" w:rsidP="00146665">
            <w:pPr>
              <w:ind w:right="3"/>
              <w:contextualSpacing/>
              <w:rPr>
                <w:rFonts w:ascii="Arial" w:hAnsi="Arial" w:cs="Arial"/>
              </w:rPr>
            </w:pPr>
            <w:r w:rsidRPr="003730D2">
              <w:rPr>
                <w:rFonts w:ascii="Arial" w:hAnsi="Arial" w:cs="Arial"/>
              </w:rPr>
              <w:t>Gymnasium, atheneum en havo (TTO)</w:t>
            </w:r>
          </w:p>
        </w:tc>
      </w:tr>
      <w:tr w:rsidR="00146665" w:rsidRPr="003730D2" w14:paraId="626236C6" w14:textId="77777777" w:rsidTr="0089150F">
        <w:trPr>
          <w:trHeight w:val="278"/>
        </w:trPr>
        <w:tc>
          <w:tcPr>
            <w:tcW w:w="2089" w:type="dxa"/>
            <w:tcBorders>
              <w:top w:val="single" w:sz="4" w:space="0" w:color="000000"/>
              <w:left w:val="single" w:sz="4" w:space="0" w:color="000000"/>
              <w:bottom w:val="single" w:sz="4" w:space="0" w:color="000000"/>
              <w:right w:val="single" w:sz="4" w:space="0" w:color="000000"/>
            </w:tcBorders>
            <w:shd w:val="clear" w:color="auto" w:fill="FFFFCC"/>
          </w:tcPr>
          <w:p w14:paraId="179A4149" w14:textId="77777777" w:rsidR="00146665" w:rsidRPr="003730D2" w:rsidRDefault="00146665" w:rsidP="00146665">
            <w:pPr>
              <w:ind w:right="3"/>
              <w:contextualSpacing/>
              <w:rPr>
                <w:rFonts w:ascii="Arial" w:hAnsi="Arial" w:cs="Arial"/>
                <w:b/>
              </w:rPr>
            </w:pPr>
          </w:p>
        </w:tc>
        <w:tc>
          <w:tcPr>
            <w:tcW w:w="5586" w:type="dxa"/>
            <w:tcBorders>
              <w:top w:val="single" w:sz="4" w:space="0" w:color="000000"/>
              <w:left w:val="single" w:sz="4" w:space="0" w:color="000000"/>
              <w:bottom w:val="single" w:sz="4" w:space="0" w:color="000000"/>
              <w:right w:val="single" w:sz="4" w:space="0" w:color="000000"/>
            </w:tcBorders>
            <w:shd w:val="clear" w:color="auto" w:fill="DAE5F0"/>
          </w:tcPr>
          <w:p w14:paraId="13C75DB2" w14:textId="77777777" w:rsidR="00146665" w:rsidRPr="003730D2" w:rsidRDefault="00146665" w:rsidP="00146665">
            <w:pPr>
              <w:ind w:right="3"/>
              <w:contextualSpacing/>
              <w:rPr>
                <w:rFonts w:ascii="Arial" w:hAnsi="Arial" w:cs="Arial"/>
              </w:rPr>
            </w:pPr>
          </w:p>
        </w:tc>
      </w:tr>
      <w:tr w:rsidR="00146665" w:rsidRPr="003730D2" w14:paraId="63292E48" w14:textId="77777777" w:rsidTr="0089150F">
        <w:trPr>
          <w:trHeight w:val="278"/>
        </w:trPr>
        <w:tc>
          <w:tcPr>
            <w:tcW w:w="2089" w:type="dxa"/>
            <w:tcBorders>
              <w:top w:val="single" w:sz="4" w:space="0" w:color="000000"/>
              <w:left w:val="single" w:sz="4" w:space="0" w:color="000000"/>
              <w:bottom w:val="single" w:sz="4" w:space="0" w:color="000000"/>
              <w:right w:val="single" w:sz="4" w:space="0" w:color="000000"/>
            </w:tcBorders>
            <w:shd w:val="clear" w:color="auto" w:fill="FFFFCC"/>
          </w:tcPr>
          <w:p w14:paraId="6CDC4436" w14:textId="77777777" w:rsidR="00146665" w:rsidRPr="003730D2" w:rsidRDefault="00146665" w:rsidP="00146665">
            <w:pPr>
              <w:ind w:right="3"/>
              <w:contextualSpacing/>
              <w:rPr>
                <w:rFonts w:ascii="Arial" w:hAnsi="Arial" w:cs="Arial"/>
              </w:rPr>
            </w:pPr>
            <w:r w:rsidRPr="003730D2">
              <w:rPr>
                <w:rFonts w:ascii="Arial" w:hAnsi="Arial" w:cs="Arial"/>
                <w:b/>
              </w:rPr>
              <w:t xml:space="preserve">Adres </w:t>
            </w:r>
          </w:p>
        </w:tc>
        <w:tc>
          <w:tcPr>
            <w:tcW w:w="5586" w:type="dxa"/>
            <w:tcBorders>
              <w:top w:val="single" w:sz="4" w:space="0" w:color="000000"/>
              <w:left w:val="single" w:sz="4" w:space="0" w:color="000000"/>
              <w:bottom w:val="single" w:sz="4" w:space="0" w:color="000000"/>
              <w:right w:val="single" w:sz="4" w:space="0" w:color="000000"/>
            </w:tcBorders>
            <w:shd w:val="clear" w:color="auto" w:fill="DAE5F0"/>
          </w:tcPr>
          <w:p w14:paraId="5931B63D" w14:textId="77777777" w:rsidR="00146665" w:rsidRPr="003730D2" w:rsidRDefault="00146665" w:rsidP="00146665">
            <w:pPr>
              <w:ind w:right="3"/>
              <w:contextualSpacing/>
              <w:rPr>
                <w:rFonts w:ascii="Arial" w:hAnsi="Arial" w:cs="Arial"/>
              </w:rPr>
            </w:pPr>
            <w:r w:rsidRPr="003730D2">
              <w:rPr>
                <w:rFonts w:ascii="Arial" w:hAnsi="Arial" w:cs="Arial"/>
              </w:rPr>
              <w:t xml:space="preserve">Pascalstraat 4, 1503DA Zaandam </w:t>
            </w:r>
          </w:p>
        </w:tc>
      </w:tr>
      <w:tr w:rsidR="00146665" w:rsidRPr="003730D2" w14:paraId="1C973914" w14:textId="77777777" w:rsidTr="0089150F">
        <w:trPr>
          <w:trHeight w:val="278"/>
        </w:trPr>
        <w:tc>
          <w:tcPr>
            <w:tcW w:w="2089" w:type="dxa"/>
            <w:tcBorders>
              <w:top w:val="single" w:sz="4" w:space="0" w:color="000000"/>
              <w:left w:val="single" w:sz="4" w:space="0" w:color="000000"/>
              <w:bottom w:val="single" w:sz="4" w:space="0" w:color="000000"/>
              <w:right w:val="single" w:sz="4" w:space="0" w:color="000000"/>
            </w:tcBorders>
            <w:shd w:val="clear" w:color="auto" w:fill="FFFFCC"/>
          </w:tcPr>
          <w:p w14:paraId="3DE15E1E" w14:textId="77777777" w:rsidR="00146665" w:rsidRPr="003730D2" w:rsidRDefault="00146665" w:rsidP="00146665">
            <w:pPr>
              <w:ind w:right="3"/>
              <w:contextualSpacing/>
              <w:rPr>
                <w:rFonts w:ascii="Arial" w:hAnsi="Arial" w:cs="Arial"/>
              </w:rPr>
            </w:pPr>
            <w:r w:rsidRPr="003730D2">
              <w:rPr>
                <w:rFonts w:ascii="Arial" w:hAnsi="Arial" w:cs="Arial"/>
                <w:b/>
              </w:rPr>
              <w:t xml:space="preserve">Telefoon </w:t>
            </w:r>
          </w:p>
        </w:tc>
        <w:tc>
          <w:tcPr>
            <w:tcW w:w="5586" w:type="dxa"/>
            <w:tcBorders>
              <w:top w:val="single" w:sz="4" w:space="0" w:color="000000"/>
              <w:left w:val="single" w:sz="4" w:space="0" w:color="000000"/>
              <w:bottom w:val="single" w:sz="4" w:space="0" w:color="000000"/>
              <w:right w:val="single" w:sz="4" w:space="0" w:color="000000"/>
            </w:tcBorders>
            <w:shd w:val="clear" w:color="auto" w:fill="DAE5F0"/>
          </w:tcPr>
          <w:p w14:paraId="09E47633" w14:textId="77777777" w:rsidR="00146665" w:rsidRPr="003730D2" w:rsidRDefault="00146665" w:rsidP="00146665">
            <w:pPr>
              <w:ind w:right="3"/>
              <w:contextualSpacing/>
              <w:rPr>
                <w:rFonts w:ascii="Arial" w:hAnsi="Arial" w:cs="Arial"/>
              </w:rPr>
            </w:pPr>
            <w:r w:rsidRPr="003730D2">
              <w:rPr>
                <w:rFonts w:ascii="Arial" w:hAnsi="Arial" w:cs="Arial"/>
              </w:rPr>
              <w:t>075 - 616 73 55</w:t>
            </w:r>
            <w:r w:rsidRPr="003730D2">
              <w:rPr>
                <w:rFonts w:ascii="Arial" w:hAnsi="Arial" w:cs="Arial"/>
                <w:b/>
              </w:rPr>
              <w:t xml:space="preserve"> </w:t>
            </w:r>
          </w:p>
        </w:tc>
      </w:tr>
      <w:tr w:rsidR="00146665" w:rsidRPr="003730D2" w14:paraId="1D5DEA16" w14:textId="77777777" w:rsidTr="0089150F">
        <w:trPr>
          <w:trHeight w:val="278"/>
        </w:trPr>
        <w:tc>
          <w:tcPr>
            <w:tcW w:w="2089" w:type="dxa"/>
            <w:tcBorders>
              <w:top w:val="single" w:sz="4" w:space="0" w:color="000000"/>
              <w:left w:val="single" w:sz="4" w:space="0" w:color="000000"/>
              <w:bottom w:val="single" w:sz="4" w:space="0" w:color="000000"/>
              <w:right w:val="single" w:sz="4" w:space="0" w:color="000000"/>
            </w:tcBorders>
            <w:shd w:val="clear" w:color="auto" w:fill="FFFFCC"/>
          </w:tcPr>
          <w:p w14:paraId="707570BB" w14:textId="77777777" w:rsidR="00146665" w:rsidRPr="003730D2" w:rsidRDefault="00146665" w:rsidP="00146665">
            <w:pPr>
              <w:ind w:right="3"/>
              <w:contextualSpacing/>
              <w:rPr>
                <w:rFonts w:ascii="Arial" w:hAnsi="Arial" w:cs="Arial"/>
              </w:rPr>
            </w:pPr>
            <w:r w:rsidRPr="003730D2">
              <w:rPr>
                <w:rFonts w:ascii="Arial" w:hAnsi="Arial" w:cs="Arial"/>
                <w:b/>
              </w:rPr>
              <w:t xml:space="preserve">E-mail </w:t>
            </w:r>
          </w:p>
        </w:tc>
        <w:tc>
          <w:tcPr>
            <w:tcW w:w="5586" w:type="dxa"/>
            <w:tcBorders>
              <w:top w:val="single" w:sz="4" w:space="0" w:color="000000"/>
              <w:left w:val="single" w:sz="4" w:space="0" w:color="000000"/>
              <w:bottom w:val="single" w:sz="4" w:space="0" w:color="000000"/>
              <w:right w:val="single" w:sz="4" w:space="0" w:color="000000"/>
            </w:tcBorders>
            <w:shd w:val="clear" w:color="auto" w:fill="DAE5F0"/>
          </w:tcPr>
          <w:p w14:paraId="6472A62D" w14:textId="77777777" w:rsidR="00146665" w:rsidRPr="003730D2" w:rsidRDefault="00146665" w:rsidP="00146665">
            <w:pPr>
              <w:ind w:right="3"/>
              <w:contextualSpacing/>
              <w:rPr>
                <w:rFonts w:ascii="Arial" w:hAnsi="Arial" w:cs="Arial"/>
              </w:rPr>
            </w:pPr>
            <w:r w:rsidRPr="003730D2">
              <w:rPr>
                <w:rFonts w:ascii="Arial" w:hAnsi="Arial" w:cs="Arial"/>
                <w:u w:val="single" w:color="000000"/>
              </w:rPr>
              <w:t>info@blaisepascalcollege.nl</w:t>
            </w:r>
          </w:p>
        </w:tc>
      </w:tr>
      <w:tr w:rsidR="00146665" w:rsidRPr="003730D2" w14:paraId="69E88514" w14:textId="77777777" w:rsidTr="0089150F">
        <w:trPr>
          <w:trHeight w:val="280"/>
        </w:trPr>
        <w:tc>
          <w:tcPr>
            <w:tcW w:w="2089" w:type="dxa"/>
            <w:tcBorders>
              <w:top w:val="single" w:sz="4" w:space="0" w:color="000000"/>
              <w:left w:val="single" w:sz="4" w:space="0" w:color="000000"/>
              <w:bottom w:val="single" w:sz="4" w:space="0" w:color="000000"/>
              <w:right w:val="single" w:sz="4" w:space="0" w:color="000000"/>
            </w:tcBorders>
            <w:shd w:val="clear" w:color="auto" w:fill="FFFFCC"/>
          </w:tcPr>
          <w:p w14:paraId="36EA0A63" w14:textId="77777777" w:rsidR="00146665" w:rsidRPr="003730D2" w:rsidRDefault="00146665" w:rsidP="00146665">
            <w:pPr>
              <w:ind w:right="3"/>
              <w:contextualSpacing/>
              <w:rPr>
                <w:rFonts w:ascii="Arial" w:hAnsi="Arial" w:cs="Arial"/>
              </w:rPr>
            </w:pPr>
            <w:r w:rsidRPr="003730D2">
              <w:rPr>
                <w:rFonts w:ascii="Arial" w:hAnsi="Arial" w:cs="Arial"/>
                <w:b/>
              </w:rPr>
              <w:t xml:space="preserve">Website </w:t>
            </w:r>
          </w:p>
        </w:tc>
        <w:tc>
          <w:tcPr>
            <w:tcW w:w="5586" w:type="dxa"/>
            <w:tcBorders>
              <w:top w:val="single" w:sz="4" w:space="0" w:color="000000"/>
              <w:left w:val="single" w:sz="4" w:space="0" w:color="000000"/>
              <w:bottom w:val="single" w:sz="4" w:space="0" w:color="000000"/>
              <w:right w:val="single" w:sz="4" w:space="0" w:color="000000"/>
            </w:tcBorders>
            <w:shd w:val="clear" w:color="auto" w:fill="DAE5F0"/>
          </w:tcPr>
          <w:p w14:paraId="4B9D3AE0" w14:textId="77777777" w:rsidR="00146665" w:rsidRPr="003730D2" w:rsidRDefault="00146665" w:rsidP="00146665">
            <w:pPr>
              <w:ind w:right="3"/>
              <w:contextualSpacing/>
              <w:rPr>
                <w:rFonts w:ascii="Arial" w:hAnsi="Arial" w:cs="Arial"/>
              </w:rPr>
            </w:pPr>
            <w:r w:rsidRPr="003730D2">
              <w:rPr>
                <w:rFonts w:ascii="Arial" w:hAnsi="Arial" w:cs="Arial"/>
                <w:u w:val="single" w:color="000000"/>
              </w:rPr>
              <w:t>www.blaisepascalcollege.nl</w:t>
            </w:r>
            <w:r w:rsidRPr="003730D2">
              <w:rPr>
                <w:rFonts w:ascii="Arial" w:hAnsi="Arial" w:cs="Arial"/>
                <w:b/>
              </w:rPr>
              <w:t xml:space="preserve"> </w:t>
            </w:r>
          </w:p>
        </w:tc>
      </w:tr>
    </w:tbl>
    <w:p w14:paraId="18464B13" w14:textId="77777777" w:rsidR="00146665" w:rsidRPr="003730D2" w:rsidRDefault="00146665" w:rsidP="00146665">
      <w:pPr>
        <w:spacing w:after="0"/>
        <w:ind w:right="3"/>
        <w:contextualSpacing/>
        <w:rPr>
          <w:rFonts w:ascii="Arial" w:hAnsi="Arial" w:cs="Arial"/>
          <w:b/>
        </w:rPr>
      </w:pPr>
      <w:r w:rsidRPr="003730D2">
        <w:rPr>
          <w:rFonts w:ascii="Arial" w:hAnsi="Arial" w:cs="Arial"/>
          <w:b/>
        </w:rPr>
        <w:t xml:space="preserve"> </w:t>
      </w:r>
    </w:p>
    <w:p w14:paraId="5BBAE693" w14:textId="24B949F5" w:rsidR="00146665" w:rsidRPr="003730D2" w:rsidRDefault="00146665" w:rsidP="00146665">
      <w:pPr>
        <w:spacing w:after="0"/>
        <w:ind w:right="3"/>
        <w:contextualSpacing/>
        <w:rPr>
          <w:rFonts w:ascii="Arial" w:hAnsi="Arial" w:cs="Arial"/>
        </w:rPr>
      </w:pPr>
      <w:r w:rsidRPr="003730D2">
        <w:rPr>
          <w:rFonts w:ascii="Arial" w:hAnsi="Arial" w:cs="Arial"/>
        </w:rPr>
        <w:t>Het Blaise Pascal telt in het schooljaar 202</w:t>
      </w:r>
      <w:r w:rsidR="00F125C5">
        <w:rPr>
          <w:rFonts w:ascii="Arial" w:hAnsi="Arial" w:cs="Arial"/>
        </w:rPr>
        <w:t>3</w:t>
      </w:r>
      <w:r w:rsidRPr="003730D2">
        <w:rPr>
          <w:rFonts w:ascii="Arial" w:hAnsi="Arial" w:cs="Arial"/>
        </w:rPr>
        <w:t xml:space="preserve"> – 202</w:t>
      </w:r>
      <w:r w:rsidR="00F125C5">
        <w:rPr>
          <w:rFonts w:ascii="Arial" w:hAnsi="Arial" w:cs="Arial"/>
        </w:rPr>
        <w:t>4</w:t>
      </w:r>
      <w:r w:rsidRPr="003730D2">
        <w:rPr>
          <w:rFonts w:ascii="Arial" w:hAnsi="Arial" w:cs="Arial"/>
        </w:rPr>
        <w:t xml:space="preserve"> </w:t>
      </w:r>
      <w:r w:rsidR="00F125C5">
        <w:rPr>
          <w:rFonts w:ascii="Arial" w:hAnsi="Arial" w:cs="Arial"/>
        </w:rPr>
        <w:t xml:space="preserve">980 </w:t>
      </w:r>
      <w:r w:rsidRPr="003730D2">
        <w:rPr>
          <w:rFonts w:ascii="Arial" w:hAnsi="Arial" w:cs="Arial"/>
        </w:rPr>
        <w:t>leerlingen. In het schooljaar 202</w:t>
      </w:r>
      <w:r w:rsidR="00F125C5">
        <w:rPr>
          <w:rFonts w:ascii="Arial" w:hAnsi="Arial" w:cs="Arial"/>
        </w:rPr>
        <w:t>2</w:t>
      </w:r>
      <w:r w:rsidRPr="003730D2">
        <w:rPr>
          <w:rFonts w:ascii="Arial" w:hAnsi="Arial" w:cs="Arial"/>
        </w:rPr>
        <w:t xml:space="preserve"> – 202</w:t>
      </w:r>
      <w:r w:rsidR="00F125C5">
        <w:rPr>
          <w:rFonts w:ascii="Arial" w:hAnsi="Arial" w:cs="Arial"/>
        </w:rPr>
        <w:t>3</w:t>
      </w:r>
      <w:r w:rsidRPr="003730D2">
        <w:rPr>
          <w:rFonts w:ascii="Arial" w:hAnsi="Arial" w:cs="Arial"/>
        </w:rPr>
        <w:t xml:space="preserve"> was dit aantal 9</w:t>
      </w:r>
      <w:r w:rsidR="00F125C5">
        <w:rPr>
          <w:rFonts w:ascii="Arial" w:hAnsi="Arial" w:cs="Arial"/>
        </w:rPr>
        <w:t>57</w:t>
      </w:r>
      <w:r w:rsidRPr="003730D2">
        <w:rPr>
          <w:rFonts w:ascii="Arial" w:hAnsi="Arial" w:cs="Arial"/>
        </w:rPr>
        <w:t xml:space="preserve">, </w:t>
      </w:r>
      <w:r w:rsidR="00F125C5">
        <w:rPr>
          <w:rFonts w:ascii="Arial" w:hAnsi="Arial" w:cs="Arial"/>
        </w:rPr>
        <w:t xml:space="preserve">20 leerlingen meer dan </w:t>
      </w:r>
      <w:r w:rsidRPr="003730D2">
        <w:rPr>
          <w:rFonts w:ascii="Arial" w:hAnsi="Arial" w:cs="Arial"/>
        </w:rPr>
        <w:t>het schooljaar 202</w:t>
      </w:r>
      <w:r w:rsidR="00F125C5">
        <w:rPr>
          <w:rFonts w:ascii="Arial" w:hAnsi="Arial" w:cs="Arial"/>
        </w:rPr>
        <w:t>1</w:t>
      </w:r>
      <w:r w:rsidRPr="003730D2">
        <w:rPr>
          <w:rFonts w:ascii="Arial" w:hAnsi="Arial" w:cs="Arial"/>
        </w:rPr>
        <w:t xml:space="preserve"> – 202</w:t>
      </w:r>
      <w:r w:rsidR="00F125C5">
        <w:rPr>
          <w:rFonts w:ascii="Arial" w:hAnsi="Arial" w:cs="Arial"/>
        </w:rPr>
        <w:t>2</w:t>
      </w:r>
      <w:r w:rsidRPr="003730D2">
        <w:rPr>
          <w:rFonts w:ascii="Arial" w:hAnsi="Arial" w:cs="Arial"/>
        </w:rPr>
        <w:t>. Op de website van Scholen op de kaart kunt u meer informatie vinden over de kengetallen van onze school: https://scholenopdekaart.nl/middelbare-scholen/zaandam/4390/blaise-pascal-college/het-onderwijs/</w:t>
      </w:r>
    </w:p>
    <w:p w14:paraId="2C2C8AF7" w14:textId="77777777" w:rsidR="00146665" w:rsidRPr="003730D2" w:rsidRDefault="00146665" w:rsidP="00146665">
      <w:pPr>
        <w:spacing w:after="0"/>
        <w:ind w:right="3"/>
        <w:contextualSpacing/>
        <w:rPr>
          <w:rFonts w:ascii="Arial" w:hAnsi="Arial" w:cs="Arial"/>
        </w:rPr>
      </w:pPr>
      <w:r w:rsidRPr="003730D2">
        <w:rPr>
          <w:rFonts w:ascii="Arial" w:hAnsi="Arial" w:cs="Arial"/>
          <w:b/>
        </w:rPr>
        <w:t xml:space="preserve"> </w:t>
      </w:r>
    </w:p>
    <w:p w14:paraId="43DBFF58" w14:textId="77777777" w:rsidR="00146665" w:rsidRPr="003730D2" w:rsidRDefault="00146665" w:rsidP="0089150F">
      <w:pPr>
        <w:pStyle w:val="Kop2"/>
      </w:pPr>
      <w:r w:rsidRPr="003730D2">
        <w:tab/>
      </w:r>
      <w:bookmarkStart w:id="3" w:name="_Toc134542087"/>
      <w:r w:rsidRPr="003730D2">
        <w:t>2.2</w:t>
      </w:r>
      <w:r w:rsidRPr="003730D2">
        <w:rPr>
          <w:rFonts w:eastAsia="Arial"/>
        </w:rPr>
        <w:t xml:space="preserve"> </w:t>
      </w:r>
      <w:r w:rsidRPr="003730D2">
        <w:rPr>
          <w:rFonts w:eastAsia="Arial"/>
        </w:rPr>
        <w:tab/>
      </w:r>
      <w:r w:rsidRPr="003730D2">
        <w:t>Visie op onderwijs en ondersteuning</w:t>
      </w:r>
      <w:bookmarkEnd w:id="3"/>
      <w:r w:rsidRPr="003730D2">
        <w:t xml:space="preserve"> </w:t>
      </w:r>
    </w:p>
    <w:p w14:paraId="69DFB619" w14:textId="77777777" w:rsidR="00146665" w:rsidRPr="003730D2" w:rsidRDefault="00146665" w:rsidP="00146665">
      <w:pPr>
        <w:spacing w:after="0"/>
        <w:ind w:right="3"/>
        <w:contextualSpacing/>
        <w:rPr>
          <w:rFonts w:ascii="Arial" w:hAnsi="Arial" w:cs="Arial"/>
        </w:rPr>
      </w:pPr>
      <w:r w:rsidRPr="003730D2">
        <w:rPr>
          <w:rFonts w:ascii="Arial" w:hAnsi="Arial" w:cs="Arial"/>
          <w:b/>
        </w:rPr>
        <w:t xml:space="preserve"> </w:t>
      </w:r>
    </w:p>
    <w:p w14:paraId="4659C2D6" w14:textId="77777777" w:rsidR="00146665" w:rsidRPr="003730D2" w:rsidRDefault="00146665" w:rsidP="00FE1828">
      <w:pPr>
        <w:pStyle w:val="Kop3"/>
      </w:pPr>
      <w:r w:rsidRPr="003730D2">
        <w:t xml:space="preserve">Onderwijs </w:t>
      </w:r>
    </w:p>
    <w:p w14:paraId="7C9458D7" w14:textId="77777777" w:rsidR="0089150F" w:rsidRDefault="0089150F" w:rsidP="00146665">
      <w:pPr>
        <w:ind w:right="3"/>
        <w:contextualSpacing/>
        <w:rPr>
          <w:rFonts w:ascii="Arial" w:hAnsi="Arial" w:cs="Arial"/>
        </w:rPr>
      </w:pPr>
    </w:p>
    <w:p w14:paraId="62212CC9" w14:textId="77777777" w:rsidR="00146665" w:rsidRPr="003730D2" w:rsidRDefault="00146665" w:rsidP="00146665">
      <w:pPr>
        <w:ind w:right="3"/>
        <w:contextualSpacing/>
        <w:rPr>
          <w:rFonts w:ascii="Arial" w:hAnsi="Arial" w:cs="Arial"/>
        </w:rPr>
      </w:pPr>
      <w:r w:rsidRPr="003730D2">
        <w:rPr>
          <w:rFonts w:ascii="Arial" w:hAnsi="Arial" w:cs="Arial"/>
        </w:rPr>
        <w:t xml:space="preserve">Het Blaise Pascal College is een uitdagende, interconfessionele school voor havo-, atheneum- en gymnasium-onderwijs. De school kent een rijke traditie van uitstekend onderwijs. De school heeft een diverse populatie in de breedste zin van het woord. Het Blaise Pascal College geeft aandacht en erkenning voor de individu. De verschillen leiden tot nieuwsgierigheid en belangstelling voor elkaar. </w:t>
      </w:r>
    </w:p>
    <w:p w14:paraId="2DBFFE73" w14:textId="77777777" w:rsidR="00146665" w:rsidRPr="003730D2" w:rsidRDefault="00146665" w:rsidP="00146665">
      <w:pPr>
        <w:ind w:right="3"/>
        <w:contextualSpacing/>
        <w:rPr>
          <w:rFonts w:ascii="Arial" w:hAnsi="Arial" w:cs="Arial"/>
        </w:rPr>
      </w:pPr>
      <w:r w:rsidRPr="003730D2">
        <w:rPr>
          <w:rFonts w:ascii="Arial" w:hAnsi="Arial" w:cs="Arial"/>
        </w:rPr>
        <w:t xml:space="preserve">Op professionele wijze en met aandacht voor het individu worden de leerlingen en medewerkers gestimuleerd om hun talenten maximaal te ontwikkelen. </w:t>
      </w:r>
    </w:p>
    <w:p w14:paraId="39915D0A" w14:textId="77777777" w:rsidR="00146665" w:rsidRPr="003730D2" w:rsidRDefault="00146665" w:rsidP="00146665">
      <w:pPr>
        <w:ind w:right="3"/>
        <w:contextualSpacing/>
        <w:rPr>
          <w:rFonts w:ascii="Arial" w:hAnsi="Arial" w:cs="Arial"/>
        </w:rPr>
      </w:pPr>
      <w:r w:rsidRPr="003730D2">
        <w:rPr>
          <w:rFonts w:ascii="Arial" w:hAnsi="Arial" w:cs="Arial"/>
        </w:rPr>
        <w:t xml:space="preserve">De school werkt prestatiegericht en levert een nadrukkelijke bijdrage aan de ontwikkeling van de leerling tot maatschappelijk betrokken burger. Een burger, die in staat is de complexe werkelijkheid te leren begrijpen en de vragen te stellen die ertoe doen. </w:t>
      </w:r>
    </w:p>
    <w:p w14:paraId="18AB2B9E" w14:textId="77777777" w:rsidR="00146665" w:rsidRPr="003730D2" w:rsidRDefault="00146665" w:rsidP="00146665">
      <w:pPr>
        <w:spacing w:after="2" w:line="242" w:lineRule="auto"/>
        <w:ind w:right="3"/>
        <w:contextualSpacing/>
        <w:rPr>
          <w:rFonts w:ascii="Arial" w:hAnsi="Arial" w:cs="Arial"/>
        </w:rPr>
      </w:pPr>
      <w:r w:rsidRPr="003730D2">
        <w:rPr>
          <w:rFonts w:ascii="Arial" w:hAnsi="Arial" w:cs="Arial"/>
        </w:rPr>
        <w:t xml:space="preserve">Het Blaise Pascal College is een sociale en dynamische school waar de leerling het uitgangspunt vormt, waar het personeel de leerlingen kent, waar leraren en leerlingen van en met elkaar leren en elkaar helpen. Zorgzaamheid en aandacht voor elkaar zijn belangrijk en herkenbaar.  </w:t>
      </w:r>
    </w:p>
    <w:p w14:paraId="79B4FDD9" w14:textId="77777777" w:rsidR="00146665" w:rsidRPr="003730D2" w:rsidRDefault="00146665" w:rsidP="00146665">
      <w:pPr>
        <w:ind w:right="3"/>
        <w:contextualSpacing/>
        <w:rPr>
          <w:rFonts w:ascii="Arial" w:hAnsi="Arial" w:cs="Arial"/>
        </w:rPr>
      </w:pPr>
      <w:r w:rsidRPr="003730D2">
        <w:rPr>
          <w:rFonts w:ascii="Arial" w:hAnsi="Arial" w:cs="Arial"/>
        </w:rPr>
        <w:t xml:space="preserve">De school vindt het belangrijk dat de leerlingen zich veilig voelen en dat er respectvol wordt samengeleefd en samengewerkt. </w:t>
      </w:r>
    </w:p>
    <w:p w14:paraId="2F7B698A" w14:textId="77777777" w:rsidR="00146665" w:rsidRPr="003730D2" w:rsidRDefault="00146665" w:rsidP="00146665">
      <w:pPr>
        <w:ind w:right="3"/>
        <w:contextualSpacing/>
        <w:rPr>
          <w:rFonts w:ascii="Arial" w:hAnsi="Arial" w:cs="Arial"/>
        </w:rPr>
      </w:pPr>
      <w:r w:rsidRPr="003730D2">
        <w:rPr>
          <w:rFonts w:ascii="Arial" w:hAnsi="Arial" w:cs="Arial"/>
        </w:rPr>
        <w:t xml:space="preserve">Medewerkers in de schoolorganisatie leveren een bijdrage aan de begeleiding van ‘jonge’ mensen. Het zijn professionals die om kunnen gaan met betekenisgeving en die vragen van mensen open willen benaderen. </w:t>
      </w:r>
    </w:p>
    <w:p w14:paraId="2C8CA8C7" w14:textId="77777777" w:rsidR="00146665" w:rsidRPr="003730D2" w:rsidRDefault="00146665" w:rsidP="00FE1828">
      <w:pPr>
        <w:pStyle w:val="Kop3"/>
      </w:pPr>
      <w:r w:rsidRPr="003730D2">
        <w:lastRenderedPageBreak/>
        <w:t xml:space="preserve">Visie op ondersteuning </w:t>
      </w:r>
    </w:p>
    <w:p w14:paraId="2B33A55F" w14:textId="77777777" w:rsidR="0089150F" w:rsidRDefault="0089150F" w:rsidP="00146665">
      <w:pPr>
        <w:ind w:right="3"/>
        <w:contextualSpacing/>
        <w:rPr>
          <w:rFonts w:ascii="Arial" w:hAnsi="Arial" w:cs="Arial"/>
        </w:rPr>
      </w:pPr>
    </w:p>
    <w:p w14:paraId="775C077F" w14:textId="77777777" w:rsidR="00146665" w:rsidRPr="003730D2" w:rsidRDefault="00146665" w:rsidP="00146665">
      <w:pPr>
        <w:ind w:right="3"/>
        <w:contextualSpacing/>
        <w:rPr>
          <w:rFonts w:ascii="Arial" w:hAnsi="Arial" w:cs="Arial"/>
        </w:rPr>
      </w:pPr>
      <w:r w:rsidRPr="003730D2">
        <w:rPr>
          <w:rFonts w:ascii="Arial" w:hAnsi="Arial" w:cs="Arial"/>
        </w:rPr>
        <w:t xml:space="preserve">De ondersteuning van de leerlingen moet aansluiten bij de behoeften van de individuele leerling: het dient maatwerk te zijn. De school streeft naar geïntegreerde leerling ondersteuning: onderwijs en ondersteuning zijn onlosmakelijk met elkaar verbonden. Dit houdt in dat de leerling zich binnen onze reguliere structuur en groepsgrootte moet kunnen ontwikkelen en kan werken met uitgestelde aandacht. Een mate van zelfstandigheid is hierin onontbeerlijk.  </w:t>
      </w:r>
    </w:p>
    <w:p w14:paraId="2098991C" w14:textId="77777777" w:rsidR="00146665" w:rsidRPr="003730D2" w:rsidRDefault="00146665" w:rsidP="00146665">
      <w:pPr>
        <w:ind w:right="3"/>
        <w:contextualSpacing/>
        <w:rPr>
          <w:rFonts w:ascii="Arial" w:hAnsi="Arial" w:cs="Arial"/>
        </w:rPr>
      </w:pPr>
      <w:r w:rsidRPr="003730D2">
        <w:rPr>
          <w:rFonts w:ascii="Arial" w:hAnsi="Arial" w:cs="Arial"/>
        </w:rPr>
        <w:t xml:space="preserve">Onder leerling ondersteuning wordt hier verstaan: alle pedagogische en didactische maatregelen waarmee de school de leerlingen ondersteunt in hun leer- en ontwikkelingsproces. De ondersteuning moet ertoe bijdragen dat de leerling zich optimaal kan ontwikkelen en zich kwalificeert voor de periode na het onderwijs op het Blaise Pascal College. Het is van belang dat een leerling zich zo optimaal mogelijk ontwikkelt, rekening houdend met de individuele capaciteiten van de leerling. Als problemen van cognitieve of sociaal-emotionele aard bij individuen of groepen leerlingen die ontwikkeling in de weg staan, dient die ondersteuning geboden te worden die de problematiek kan helpen verlichten of op te lossen. </w:t>
      </w:r>
    </w:p>
    <w:p w14:paraId="19369852" w14:textId="77777777" w:rsidR="00146665" w:rsidRPr="003730D2" w:rsidRDefault="00146665" w:rsidP="00146665">
      <w:pPr>
        <w:ind w:right="3"/>
        <w:contextualSpacing/>
        <w:rPr>
          <w:rFonts w:ascii="Arial" w:hAnsi="Arial" w:cs="Arial"/>
        </w:rPr>
      </w:pPr>
      <w:r w:rsidRPr="003730D2">
        <w:rPr>
          <w:rFonts w:ascii="Arial" w:hAnsi="Arial" w:cs="Arial"/>
        </w:rPr>
        <w:t xml:space="preserve">Problemen kunnen zeer divers zijn, dit betekent dat het scala van op ondersteuning gerichte activiteiten die de school in huis heeft, breed is. Daarnaast is een duidelijke structuur, goede samenwerking tussen het onderwijs en de onderwijsondersteuning alsmede een goede coördinatie onontbeerlijk. </w:t>
      </w:r>
    </w:p>
    <w:p w14:paraId="5E7E50C3" w14:textId="77777777" w:rsidR="00146665" w:rsidRPr="003730D2" w:rsidRDefault="00146665" w:rsidP="00146665">
      <w:pPr>
        <w:ind w:right="3"/>
        <w:contextualSpacing/>
        <w:rPr>
          <w:rFonts w:ascii="Arial" w:hAnsi="Arial" w:cs="Arial"/>
        </w:rPr>
      </w:pPr>
      <w:r w:rsidRPr="003730D2">
        <w:rPr>
          <w:rFonts w:ascii="Arial" w:hAnsi="Arial" w:cs="Arial"/>
        </w:rPr>
        <w:t xml:space="preserve">De ondersteuning wordt allereerst geboden door de docent in de klas. De mentor is het eerste aanspreekpunt voor de leerling. Indien er meer nodig is dan de mentor kan bieden overlegt de mentor met de </w:t>
      </w:r>
      <w:proofErr w:type="spellStart"/>
      <w:r w:rsidRPr="003730D2">
        <w:rPr>
          <w:rFonts w:ascii="Arial" w:hAnsi="Arial" w:cs="Arial"/>
        </w:rPr>
        <w:t>leerlingcoördinator</w:t>
      </w:r>
      <w:proofErr w:type="spellEnd"/>
      <w:r w:rsidRPr="003730D2">
        <w:rPr>
          <w:rFonts w:ascii="Arial" w:hAnsi="Arial" w:cs="Arial"/>
        </w:rPr>
        <w:t xml:space="preserve"> en wordt er eventueel een OPP-light opgesteld. Als er ondersteuning nodig is van het Team Ondersteuning en Begeleiding (TOB) meldt de </w:t>
      </w:r>
      <w:proofErr w:type="spellStart"/>
      <w:r w:rsidRPr="003730D2">
        <w:rPr>
          <w:rFonts w:ascii="Arial" w:hAnsi="Arial" w:cs="Arial"/>
        </w:rPr>
        <w:t>leerlingcoördinator</w:t>
      </w:r>
      <w:proofErr w:type="spellEnd"/>
      <w:r w:rsidRPr="003730D2">
        <w:rPr>
          <w:rFonts w:ascii="Arial" w:hAnsi="Arial" w:cs="Arial"/>
        </w:rPr>
        <w:t xml:space="preserve"> de leerling aan bij de coördinator ondersteuning en begeleiding (COB) met een hulpvraag. Het Team Ondersteuning en Begeleiding draagt zorg voor de trajectklas die bemand wordt door buddy’s, dit zijn oud-leerlingen die inmiddels bezig zijn met een vervolgstudie en ongeveer vier uur per week de trajectgroep ondersteunen. Daarnaast bestaat het team uit twee leerlingbegeleiders, een verzuimcoördinator en een community coach. Sinds het schooljaar 2022-2023 zijn er ook twee vertrouwensdocenten aangesteld. De community coach en de COB ondersteunen de vertrouwensdocenten. </w:t>
      </w:r>
    </w:p>
    <w:p w14:paraId="2EED33EA" w14:textId="77777777" w:rsidR="00146665" w:rsidRPr="003730D2" w:rsidRDefault="00146665" w:rsidP="00146665">
      <w:pPr>
        <w:ind w:right="3"/>
        <w:contextualSpacing/>
        <w:rPr>
          <w:rFonts w:ascii="Arial" w:hAnsi="Arial" w:cs="Arial"/>
        </w:rPr>
      </w:pPr>
      <w:r w:rsidRPr="003730D2">
        <w:rPr>
          <w:rFonts w:ascii="Arial" w:hAnsi="Arial" w:cs="Arial"/>
        </w:rPr>
        <w:t xml:space="preserve">Het Team Ondersteuning en begeleiding wordt daarnaast ondersteund door een externe trainer die verschillende trainingen geeft in groepsverband voor alle leerjaren, afhankelijk van de ondersteuningsvraag (dit kunnen bijvoorbeeld faalangsttrainingen zijn, maar ook trainingen op het gebied van sociale weerbaarheid) en een begeleider hoogbegaafdheid. Tot slot ondersteunt het decanaat de leerlingen op het gebied van toekomstgerichte keuzes. </w:t>
      </w:r>
    </w:p>
    <w:p w14:paraId="5CED6123" w14:textId="77777777" w:rsidR="00146665" w:rsidRPr="003730D2" w:rsidRDefault="00146665" w:rsidP="00146665">
      <w:pPr>
        <w:ind w:right="3"/>
        <w:contextualSpacing/>
        <w:rPr>
          <w:rFonts w:ascii="Arial" w:hAnsi="Arial" w:cs="Arial"/>
        </w:rPr>
      </w:pPr>
      <w:r w:rsidRPr="003730D2">
        <w:rPr>
          <w:rFonts w:ascii="Arial" w:hAnsi="Arial" w:cs="Arial"/>
        </w:rPr>
        <w:t xml:space="preserve">In het wekelijkse overleg van het Team Ondersteuning en Begeleiding worden de leerlingen besproken en geëvalueerd, samen met de aansluitmedewerker van het Jeugdteam. Daarnaast vindt er een wekelijks overleg plaats tussen de COB en de drie </w:t>
      </w:r>
      <w:proofErr w:type="spellStart"/>
      <w:r w:rsidRPr="003730D2">
        <w:rPr>
          <w:rFonts w:ascii="Arial" w:hAnsi="Arial" w:cs="Arial"/>
        </w:rPr>
        <w:t>leerlingcoördinatoren</w:t>
      </w:r>
      <w:proofErr w:type="spellEnd"/>
      <w:r w:rsidRPr="003730D2">
        <w:rPr>
          <w:rFonts w:ascii="Arial" w:hAnsi="Arial" w:cs="Arial"/>
        </w:rPr>
        <w:t xml:space="preserve">. Op reguliere basis heeft de COB overleg met de Jeugdarts van de GGD. Indien nodig organiseert de COB een multidisciplinair overleg (MDO) met (externe) betrokkenen, bijvoorbeeld leerplicht en ouders en de leerling. </w:t>
      </w:r>
    </w:p>
    <w:p w14:paraId="19B46059" w14:textId="77777777" w:rsidR="00146665" w:rsidRPr="003730D2" w:rsidRDefault="00146665" w:rsidP="00146665">
      <w:pPr>
        <w:ind w:right="3"/>
        <w:contextualSpacing/>
        <w:rPr>
          <w:rFonts w:ascii="Arial" w:hAnsi="Arial" w:cs="Arial"/>
        </w:rPr>
      </w:pPr>
      <w:r w:rsidRPr="003730D2">
        <w:rPr>
          <w:rFonts w:ascii="Arial" w:hAnsi="Arial" w:cs="Arial"/>
        </w:rPr>
        <w:t xml:space="preserve">Indien de problematiek van een leerling dermate gecompliceerd is, dat er op school geen mogelijkheden meer zijn voor het adequaat bieden van hulp, wordt de leerling door de  COB doorverwezen naar derdelijns hulpverlening (extern of </w:t>
      </w:r>
      <w:proofErr w:type="spellStart"/>
      <w:r w:rsidRPr="003730D2">
        <w:rPr>
          <w:rFonts w:ascii="Arial" w:hAnsi="Arial" w:cs="Arial"/>
        </w:rPr>
        <w:t>bovenschools</w:t>
      </w:r>
      <w:proofErr w:type="spellEnd"/>
      <w:r w:rsidRPr="003730D2">
        <w:rPr>
          <w:rFonts w:ascii="Arial" w:hAnsi="Arial" w:cs="Arial"/>
        </w:rPr>
        <w:t xml:space="preserve">). </w:t>
      </w:r>
    </w:p>
    <w:p w14:paraId="37E0E7A3" w14:textId="77777777" w:rsidR="00146665" w:rsidRPr="003730D2" w:rsidRDefault="00146665" w:rsidP="00146665">
      <w:pPr>
        <w:spacing w:after="0"/>
        <w:ind w:right="3"/>
        <w:contextualSpacing/>
        <w:rPr>
          <w:rFonts w:ascii="Arial" w:hAnsi="Arial" w:cs="Arial"/>
        </w:rPr>
      </w:pPr>
      <w:r w:rsidRPr="003730D2">
        <w:rPr>
          <w:rFonts w:ascii="Arial" w:hAnsi="Arial" w:cs="Arial"/>
          <w:b/>
        </w:rPr>
        <w:t xml:space="preserve">  </w:t>
      </w:r>
    </w:p>
    <w:p w14:paraId="4A231F9F" w14:textId="77777777" w:rsidR="00146665" w:rsidRPr="00FE1828" w:rsidRDefault="00146665" w:rsidP="00FE1828">
      <w:pPr>
        <w:pStyle w:val="Kop1"/>
      </w:pPr>
      <w:bookmarkStart w:id="4" w:name="_Toc134542088"/>
      <w:r w:rsidRPr="00FE1828">
        <w:lastRenderedPageBreak/>
        <w:t>3. Ondersteuning Samenwerkingsverband Voortgezet Onderwijs Zaanstreek</w:t>
      </w:r>
      <w:bookmarkEnd w:id="4"/>
    </w:p>
    <w:p w14:paraId="4080F492" w14:textId="77777777" w:rsidR="00146665" w:rsidRPr="003730D2" w:rsidRDefault="00146665" w:rsidP="00146665">
      <w:pPr>
        <w:spacing w:after="0"/>
        <w:ind w:right="3"/>
        <w:contextualSpacing/>
        <w:rPr>
          <w:rFonts w:ascii="Arial" w:hAnsi="Arial" w:cs="Arial"/>
        </w:rPr>
      </w:pPr>
      <w:r w:rsidRPr="003730D2">
        <w:rPr>
          <w:rFonts w:ascii="Arial" w:hAnsi="Arial" w:cs="Arial"/>
          <w:b/>
        </w:rPr>
        <w:t xml:space="preserve"> </w:t>
      </w:r>
    </w:p>
    <w:p w14:paraId="2E336EC4" w14:textId="77777777" w:rsidR="00146665" w:rsidRPr="00FE1828" w:rsidRDefault="00146665" w:rsidP="00FE1828">
      <w:pPr>
        <w:pStyle w:val="Kop2"/>
      </w:pPr>
      <w:bookmarkStart w:id="5" w:name="_Toc134542089"/>
      <w:r w:rsidRPr="00FE1828">
        <w:t>3.1</w:t>
      </w:r>
      <w:r w:rsidR="00FE1828">
        <w:tab/>
      </w:r>
      <w:r w:rsidRPr="00FE1828">
        <w:t>Inleiding</w:t>
      </w:r>
      <w:bookmarkEnd w:id="5"/>
      <w:r w:rsidRPr="00FE1828">
        <w:t xml:space="preserve"> </w:t>
      </w:r>
    </w:p>
    <w:p w14:paraId="062D13FF" w14:textId="77777777" w:rsidR="00146665" w:rsidRPr="003730D2" w:rsidRDefault="00146665" w:rsidP="00146665">
      <w:pPr>
        <w:spacing w:after="0"/>
        <w:ind w:right="3"/>
        <w:contextualSpacing/>
        <w:rPr>
          <w:rFonts w:ascii="Arial" w:hAnsi="Arial" w:cs="Arial"/>
        </w:rPr>
      </w:pPr>
      <w:r w:rsidRPr="003730D2">
        <w:rPr>
          <w:rFonts w:ascii="Arial" w:hAnsi="Arial" w:cs="Arial"/>
        </w:rPr>
        <w:t xml:space="preserve"> </w:t>
      </w:r>
    </w:p>
    <w:p w14:paraId="0A64D95C" w14:textId="77777777" w:rsidR="00146665" w:rsidRPr="003730D2" w:rsidRDefault="00146665" w:rsidP="00146665">
      <w:pPr>
        <w:pStyle w:val="Normaalweb"/>
        <w:shd w:val="clear" w:color="auto" w:fill="FFFFFF"/>
        <w:spacing w:before="0" w:beforeAutospacing="0" w:after="0" w:afterAutospacing="0"/>
        <w:ind w:right="3"/>
        <w:contextualSpacing/>
        <w:textAlignment w:val="baseline"/>
        <w:rPr>
          <w:rFonts w:ascii="Arial" w:hAnsi="Arial" w:cs="Arial"/>
          <w:color w:val="000000"/>
          <w:sz w:val="22"/>
          <w:szCs w:val="22"/>
        </w:rPr>
      </w:pPr>
      <w:r w:rsidRPr="003730D2">
        <w:rPr>
          <w:rFonts w:ascii="Arial" w:hAnsi="Arial" w:cs="Arial"/>
          <w:color w:val="000000"/>
          <w:sz w:val="22"/>
          <w:szCs w:val="22"/>
        </w:rPr>
        <w:t>Bij het Samenwerkingsverband Voortgezet Onderwijs Zaanstreek (SVZ) zijn alle scholen voor voortgezet (speciaal) onderwijs van de in de Zaanstreek actieve schoolbesturen aangesloten. Samen streeft het samenwerkingsverband ernaar dat alle leerlingen een diploma voor voortgezet onderwijs halen of een (duurzame) plek op de arbeidsmarkt en/of in de maatschappij vinden.</w:t>
      </w:r>
    </w:p>
    <w:p w14:paraId="59F348FB" w14:textId="77777777" w:rsidR="00146665" w:rsidRPr="003730D2" w:rsidRDefault="00146665" w:rsidP="00146665">
      <w:pPr>
        <w:pStyle w:val="Normaalweb"/>
        <w:shd w:val="clear" w:color="auto" w:fill="FFFFFF"/>
        <w:spacing w:before="0" w:beforeAutospacing="0" w:after="0" w:afterAutospacing="0"/>
        <w:ind w:right="3"/>
        <w:contextualSpacing/>
        <w:textAlignment w:val="baseline"/>
        <w:rPr>
          <w:rFonts w:ascii="Arial" w:hAnsi="Arial" w:cs="Arial"/>
          <w:color w:val="000000"/>
          <w:sz w:val="22"/>
          <w:szCs w:val="22"/>
        </w:rPr>
      </w:pPr>
      <w:r w:rsidRPr="003730D2">
        <w:rPr>
          <w:rFonts w:ascii="Arial" w:hAnsi="Arial" w:cs="Arial"/>
          <w:color w:val="000000"/>
          <w:sz w:val="22"/>
          <w:szCs w:val="22"/>
        </w:rPr>
        <w:t xml:space="preserve">Hoewel de aangesloten scholen verschillen in onderwijsaanbod en -visie, werken ze nauw samen op het gebied van onderwijsondersteuning. Hiervoor heeft het samenwerkingsverband, op schoolniveau én </w:t>
      </w:r>
      <w:proofErr w:type="spellStart"/>
      <w:r w:rsidRPr="003730D2">
        <w:rPr>
          <w:rFonts w:ascii="Arial" w:hAnsi="Arial" w:cs="Arial"/>
          <w:color w:val="000000"/>
          <w:sz w:val="22"/>
          <w:szCs w:val="22"/>
        </w:rPr>
        <w:t>bovenschools</w:t>
      </w:r>
      <w:proofErr w:type="spellEnd"/>
      <w:r w:rsidRPr="003730D2">
        <w:rPr>
          <w:rFonts w:ascii="Arial" w:hAnsi="Arial" w:cs="Arial"/>
          <w:color w:val="000000"/>
          <w:sz w:val="22"/>
          <w:szCs w:val="22"/>
        </w:rPr>
        <w:t>, een aantal voorzieningen ingericht.</w:t>
      </w:r>
    </w:p>
    <w:p w14:paraId="6543A59D" w14:textId="77777777" w:rsidR="00146665" w:rsidRPr="003730D2" w:rsidRDefault="00146665" w:rsidP="00146665">
      <w:pPr>
        <w:pStyle w:val="Normaalweb"/>
        <w:shd w:val="clear" w:color="auto" w:fill="FFFFFF"/>
        <w:spacing w:before="0" w:beforeAutospacing="0" w:after="0" w:afterAutospacing="0"/>
        <w:ind w:right="3"/>
        <w:contextualSpacing/>
        <w:textAlignment w:val="baseline"/>
        <w:rPr>
          <w:rFonts w:ascii="Arial" w:hAnsi="Arial" w:cs="Arial"/>
          <w:color w:val="000000"/>
          <w:sz w:val="22"/>
          <w:szCs w:val="22"/>
        </w:rPr>
      </w:pPr>
      <w:r w:rsidRPr="003730D2">
        <w:rPr>
          <w:rFonts w:ascii="Arial" w:hAnsi="Arial" w:cs="Arial"/>
          <w:color w:val="000000"/>
          <w:sz w:val="22"/>
          <w:szCs w:val="22"/>
        </w:rPr>
        <w:t>Daarnaast werkt het SWZ al jaren samen met de Zaanse scholen voor primair onderwijs en het samenwerkingsverband Primair Onderwijs. Ook trekken ze samen op met de gemeentes Zaanstad, Wormerland en Oostzaan en met diverse organisaties in de jeugdhulpverlening.</w:t>
      </w:r>
    </w:p>
    <w:p w14:paraId="6F356F78" w14:textId="77777777" w:rsidR="00146665" w:rsidRPr="003730D2" w:rsidRDefault="00146665" w:rsidP="00146665">
      <w:pPr>
        <w:ind w:right="3"/>
        <w:contextualSpacing/>
        <w:rPr>
          <w:rFonts w:ascii="Arial" w:hAnsi="Arial" w:cs="Arial"/>
        </w:rPr>
      </w:pPr>
      <w:r w:rsidRPr="003730D2">
        <w:rPr>
          <w:rFonts w:ascii="Arial" w:hAnsi="Arial" w:cs="Arial"/>
        </w:rPr>
        <w:t xml:space="preserve">Het samenwerkingsverband werkt op basis van een ondersteuningsplan (2022-2024), de ondersteuningsactiviteiten van de scholen, zoals in dit profiel beschreven, zijn hieraan gekoppeld. </w:t>
      </w:r>
    </w:p>
    <w:p w14:paraId="70023CF6" w14:textId="77777777" w:rsidR="00146665" w:rsidRPr="003730D2" w:rsidRDefault="00146665" w:rsidP="00146665">
      <w:pPr>
        <w:ind w:right="3"/>
        <w:contextualSpacing/>
        <w:rPr>
          <w:rFonts w:ascii="Arial" w:hAnsi="Arial" w:cs="Arial"/>
        </w:rPr>
      </w:pPr>
    </w:p>
    <w:p w14:paraId="20E998A3" w14:textId="6439E6BD" w:rsidR="00146665" w:rsidRPr="00966591" w:rsidRDefault="00146665" w:rsidP="00966591">
      <w:pPr>
        <w:ind w:right="3"/>
        <w:contextualSpacing/>
        <w:rPr>
          <w:rFonts w:ascii="Arial" w:hAnsi="Arial" w:cs="Arial"/>
          <w:i/>
        </w:rPr>
      </w:pPr>
      <w:r w:rsidRPr="00841C4E">
        <w:rPr>
          <w:rFonts w:ascii="Arial" w:hAnsi="Arial" w:cs="Arial"/>
          <w:i/>
        </w:rPr>
        <w:t>Bijlage 2 Ondersteuningsplan 2022-2024 Samenwerkings</w:t>
      </w:r>
      <w:r w:rsidR="00F10F09">
        <w:rPr>
          <w:rFonts w:ascii="Arial" w:hAnsi="Arial" w:cs="Arial"/>
          <w:i/>
        </w:rPr>
        <w:t>v</w:t>
      </w:r>
      <w:r w:rsidRPr="00841C4E">
        <w:rPr>
          <w:rFonts w:ascii="Arial" w:hAnsi="Arial" w:cs="Arial"/>
          <w:i/>
        </w:rPr>
        <w:t xml:space="preserve">erband Zaanstreek </w:t>
      </w:r>
      <w:r w:rsidRPr="003730D2">
        <w:rPr>
          <w:rFonts w:ascii="Arial" w:hAnsi="Arial" w:cs="Arial"/>
          <w:b/>
        </w:rPr>
        <w:tab/>
      </w:r>
      <w:r w:rsidRPr="003730D2">
        <w:rPr>
          <w:rFonts w:ascii="Arial" w:eastAsia="Arial" w:hAnsi="Arial" w:cs="Arial"/>
        </w:rPr>
        <w:tab/>
      </w:r>
      <w:r w:rsidRPr="003730D2">
        <w:rPr>
          <w:rFonts w:ascii="Arial" w:hAnsi="Arial" w:cs="Arial"/>
          <w:i/>
        </w:rPr>
        <w:tab/>
      </w:r>
      <w:r w:rsidRPr="003730D2">
        <w:rPr>
          <w:rFonts w:ascii="Arial" w:eastAsia="Arial" w:hAnsi="Arial" w:cs="Arial"/>
          <w:i/>
        </w:rPr>
        <w:tab/>
      </w:r>
      <w:r w:rsidRPr="003730D2">
        <w:rPr>
          <w:rFonts w:ascii="Arial" w:hAnsi="Arial" w:cs="Arial"/>
          <w:i/>
        </w:rPr>
        <w:tab/>
      </w:r>
      <w:r w:rsidRPr="003730D2">
        <w:rPr>
          <w:rFonts w:ascii="Arial" w:eastAsia="Arial" w:hAnsi="Arial" w:cs="Arial"/>
          <w:i/>
        </w:rPr>
        <w:tab/>
      </w:r>
      <w:r w:rsidRPr="003730D2">
        <w:rPr>
          <w:rFonts w:ascii="Arial" w:hAnsi="Arial" w:cs="Arial"/>
          <w:i/>
        </w:rPr>
        <w:tab/>
      </w:r>
      <w:r w:rsidRPr="003730D2">
        <w:rPr>
          <w:rFonts w:ascii="Arial" w:eastAsia="Arial" w:hAnsi="Arial" w:cs="Arial"/>
          <w:i/>
        </w:rPr>
        <w:tab/>
      </w:r>
      <w:r w:rsidRPr="003730D2">
        <w:rPr>
          <w:rFonts w:ascii="Arial" w:hAnsi="Arial" w:cs="Arial"/>
          <w:i/>
        </w:rPr>
        <w:tab/>
      </w:r>
      <w:r w:rsidRPr="003730D2">
        <w:rPr>
          <w:rFonts w:ascii="Arial" w:eastAsia="Arial" w:hAnsi="Arial" w:cs="Arial"/>
          <w:i/>
        </w:rPr>
        <w:tab/>
      </w:r>
      <w:r w:rsidRPr="003730D2">
        <w:rPr>
          <w:rFonts w:ascii="Arial" w:hAnsi="Arial" w:cs="Arial"/>
          <w:i/>
        </w:rPr>
        <w:tab/>
      </w:r>
      <w:r w:rsidRPr="003730D2">
        <w:rPr>
          <w:rFonts w:ascii="Arial" w:eastAsia="Arial" w:hAnsi="Arial" w:cs="Arial"/>
          <w:i/>
        </w:rPr>
        <w:tab/>
      </w:r>
      <w:r w:rsidRPr="003730D2">
        <w:rPr>
          <w:rFonts w:ascii="Arial" w:hAnsi="Arial" w:cs="Arial"/>
          <w:i/>
        </w:rPr>
        <w:tab/>
      </w:r>
      <w:r w:rsidRPr="003730D2">
        <w:rPr>
          <w:rFonts w:ascii="Arial" w:eastAsia="Arial" w:hAnsi="Arial" w:cs="Arial"/>
          <w:i/>
        </w:rPr>
        <w:tab/>
      </w:r>
      <w:r w:rsidRPr="003730D2">
        <w:rPr>
          <w:rFonts w:ascii="Arial" w:hAnsi="Arial" w:cs="Arial"/>
          <w:i/>
        </w:rPr>
        <w:tab/>
      </w:r>
      <w:r w:rsidRPr="003730D2">
        <w:rPr>
          <w:rFonts w:ascii="Arial" w:eastAsia="Arial" w:hAnsi="Arial" w:cs="Arial"/>
          <w:i/>
        </w:rPr>
        <w:tab/>
      </w:r>
    </w:p>
    <w:p w14:paraId="3C917504" w14:textId="77777777" w:rsidR="00146665" w:rsidRPr="003730D2" w:rsidRDefault="00146665" w:rsidP="00146665">
      <w:pPr>
        <w:spacing w:after="0" w:line="234" w:lineRule="auto"/>
        <w:ind w:right="3"/>
        <w:contextualSpacing/>
        <w:rPr>
          <w:rFonts w:ascii="Arial" w:hAnsi="Arial" w:cs="Arial"/>
        </w:rPr>
      </w:pPr>
      <w:r w:rsidRPr="003730D2">
        <w:rPr>
          <w:rFonts w:ascii="Arial" w:eastAsia="Arial" w:hAnsi="Arial" w:cs="Arial"/>
        </w:rPr>
        <w:t xml:space="preserve"> </w:t>
      </w:r>
      <w:r w:rsidRPr="003730D2">
        <w:rPr>
          <w:rFonts w:ascii="Arial" w:hAnsi="Arial" w:cs="Arial"/>
          <w:b/>
          <w:sz w:val="20"/>
        </w:rPr>
        <w:t xml:space="preserve"> </w:t>
      </w:r>
      <w:r w:rsidRPr="003730D2">
        <w:rPr>
          <w:rFonts w:ascii="Arial" w:hAnsi="Arial" w:cs="Arial"/>
          <w:b/>
          <w:sz w:val="20"/>
        </w:rPr>
        <w:tab/>
        <w:t xml:space="preserve"> </w:t>
      </w:r>
    </w:p>
    <w:p w14:paraId="3342DF17" w14:textId="77777777" w:rsidR="00966591" w:rsidRDefault="00966591">
      <w:pPr>
        <w:rPr>
          <w:rFonts w:ascii="Arial" w:eastAsia="Calibri" w:hAnsi="Arial" w:cs="Arial"/>
          <w:b/>
          <w:color w:val="000000"/>
          <w:sz w:val="24"/>
          <w:lang w:eastAsia="nl-NL"/>
        </w:rPr>
      </w:pPr>
      <w:r>
        <w:rPr>
          <w:rFonts w:cs="Arial"/>
        </w:rPr>
        <w:br w:type="page"/>
      </w:r>
    </w:p>
    <w:p w14:paraId="27753785" w14:textId="77777777" w:rsidR="00146665" w:rsidRPr="00FE1828" w:rsidRDefault="00146665" w:rsidP="00FE1828">
      <w:pPr>
        <w:pStyle w:val="Kop1"/>
      </w:pPr>
      <w:bookmarkStart w:id="6" w:name="_Toc134542090"/>
      <w:r w:rsidRPr="00FE1828">
        <w:lastRenderedPageBreak/>
        <w:t>4. Ondersteuningsstructuur basisondersteuning Blaise Pascal College</w:t>
      </w:r>
      <w:bookmarkEnd w:id="6"/>
      <w:r w:rsidRPr="00FE1828">
        <w:t xml:space="preserve"> </w:t>
      </w:r>
    </w:p>
    <w:p w14:paraId="56DFABB4" w14:textId="77777777" w:rsidR="00146665" w:rsidRPr="003730D2" w:rsidRDefault="00146665" w:rsidP="00146665">
      <w:pPr>
        <w:spacing w:after="0"/>
        <w:ind w:right="3"/>
        <w:contextualSpacing/>
        <w:rPr>
          <w:rFonts w:ascii="Arial" w:hAnsi="Arial" w:cs="Arial"/>
        </w:rPr>
      </w:pPr>
      <w:r w:rsidRPr="003730D2">
        <w:rPr>
          <w:rFonts w:ascii="Arial" w:hAnsi="Arial" w:cs="Arial"/>
          <w:b/>
          <w:sz w:val="20"/>
        </w:rPr>
        <w:t xml:space="preserve"> </w:t>
      </w:r>
    </w:p>
    <w:p w14:paraId="5DCAEFAE" w14:textId="77777777" w:rsidR="00146665" w:rsidRPr="00FE1828" w:rsidRDefault="00146665" w:rsidP="00FE1828">
      <w:pPr>
        <w:pStyle w:val="Kop2"/>
      </w:pPr>
      <w:bookmarkStart w:id="7" w:name="_Toc134542091"/>
      <w:r w:rsidRPr="00FE1828">
        <w:t>4.1</w:t>
      </w:r>
      <w:r w:rsidR="00FE1828" w:rsidRPr="00FE1828">
        <w:tab/>
      </w:r>
      <w:r w:rsidRPr="00FE1828">
        <w:t>Inleiding</w:t>
      </w:r>
      <w:bookmarkEnd w:id="7"/>
      <w:r w:rsidRPr="00FE1828">
        <w:t xml:space="preserve"> </w:t>
      </w:r>
    </w:p>
    <w:p w14:paraId="4D59D781" w14:textId="77777777" w:rsidR="00146665" w:rsidRPr="003730D2" w:rsidRDefault="00146665" w:rsidP="00146665">
      <w:pPr>
        <w:spacing w:after="0"/>
        <w:ind w:right="3"/>
        <w:contextualSpacing/>
        <w:rPr>
          <w:rFonts w:ascii="Arial" w:hAnsi="Arial" w:cs="Arial"/>
        </w:rPr>
      </w:pPr>
      <w:r w:rsidRPr="003730D2">
        <w:rPr>
          <w:rFonts w:ascii="Arial" w:hAnsi="Arial" w:cs="Arial"/>
        </w:rPr>
        <w:t xml:space="preserve"> </w:t>
      </w:r>
    </w:p>
    <w:p w14:paraId="0AAD3BEB" w14:textId="77777777" w:rsidR="00146665" w:rsidRPr="003730D2" w:rsidRDefault="00146665" w:rsidP="00146665">
      <w:pPr>
        <w:ind w:right="3"/>
        <w:contextualSpacing/>
        <w:rPr>
          <w:rFonts w:ascii="Arial" w:hAnsi="Arial" w:cs="Arial"/>
        </w:rPr>
      </w:pPr>
      <w:r w:rsidRPr="003730D2">
        <w:rPr>
          <w:rFonts w:ascii="Arial" w:hAnsi="Arial" w:cs="Arial"/>
        </w:rPr>
        <w:t xml:space="preserve">De scholen voor regulier voortgezet onderwijs in Zaanstad, dus ook het Blaise Pascal College, hebben met elkaar afgesproken, dat zij zich met betrekking tot de basisondersteuning ontwikkelen tot een zogenaamde ‘begeleidingsschool’. De </w:t>
      </w:r>
      <w:r w:rsidRPr="003730D2">
        <w:rPr>
          <w:rFonts w:ascii="Arial" w:hAnsi="Arial" w:cs="Arial"/>
          <w:i/>
          <w:iCs/>
        </w:rPr>
        <w:t>begeleidingsschool</w:t>
      </w:r>
      <w:r w:rsidRPr="003730D2">
        <w:rPr>
          <w:rFonts w:ascii="Arial" w:hAnsi="Arial" w:cs="Arial"/>
        </w:rPr>
        <w:t xml:space="preserve"> begeleidt leerlingen in hun onderwijsproces en heeft daartoe een aantal middelen in huis. De school zal  bij ingewikkelde problematiek een beroep moeten doen op het VSO en/ of de andere onderwijsvoorzieningen die in de regio worden aangeboden. </w:t>
      </w:r>
    </w:p>
    <w:p w14:paraId="32E067DC" w14:textId="77777777" w:rsidR="00146665" w:rsidRPr="003730D2" w:rsidRDefault="00146665" w:rsidP="00146665">
      <w:pPr>
        <w:ind w:right="3"/>
        <w:contextualSpacing/>
        <w:rPr>
          <w:rFonts w:ascii="Arial" w:hAnsi="Arial" w:cs="Arial"/>
        </w:rPr>
      </w:pPr>
      <w:r w:rsidRPr="003730D2">
        <w:rPr>
          <w:rFonts w:ascii="Arial" w:hAnsi="Arial" w:cs="Arial"/>
        </w:rPr>
        <w:t xml:space="preserve">Een begeleidingsschool kenmerkt zich door het nauwgezet volgen van de ontwikkeling van de leerlingen en een goed intern overleg daarover, het bieden van een scala aan ondersteuningsmogelijkheden en hulpmaterialen en het actief onderhouden van werkrelaties met externe deskundigen.  </w:t>
      </w:r>
    </w:p>
    <w:p w14:paraId="65FD3351" w14:textId="77777777" w:rsidR="00146665" w:rsidRPr="003730D2" w:rsidRDefault="00146665" w:rsidP="00146665">
      <w:pPr>
        <w:spacing w:after="0"/>
        <w:ind w:right="3"/>
        <w:contextualSpacing/>
        <w:rPr>
          <w:rFonts w:ascii="Arial" w:hAnsi="Arial" w:cs="Arial"/>
        </w:rPr>
      </w:pPr>
      <w:r w:rsidRPr="003730D2">
        <w:rPr>
          <w:rFonts w:ascii="Arial" w:hAnsi="Arial" w:cs="Arial"/>
        </w:rPr>
        <w:t xml:space="preserve">Het onderwijs wordt zoveel mogelijk afgestemd op de onderwijs- en ontwikkelingsbehoeften van de leerling en waar nodig wordt extra tijd en aandacht aan de individuele leerling geschonken. </w:t>
      </w:r>
      <w:r w:rsidRPr="003730D2">
        <w:rPr>
          <w:rFonts w:ascii="Arial" w:hAnsi="Arial" w:cs="Arial"/>
          <w:b/>
        </w:rPr>
        <w:t xml:space="preserve"> </w:t>
      </w:r>
    </w:p>
    <w:p w14:paraId="3DA6A6CF" w14:textId="77777777" w:rsidR="00146665" w:rsidRPr="003730D2" w:rsidRDefault="00146665" w:rsidP="00146665">
      <w:pPr>
        <w:spacing w:after="0"/>
        <w:ind w:right="3"/>
        <w:contextualSpacing/>
        <w:rPr>
          <w:rFonts w:ascii="Arial" w:hAnsi="Arial" w:cs="Arial"/>
        </w:rPr>
      </w:pPr>
      <w:r w:rsidRPr="003730D2">
        <w:rPr>
          <w:rFonts w:ascii="Arial" w:hAnsi="Arial" w:cs="Arial"/>
          <w:b/>
        </w:rPr>
        <w:t xml:space="preserve"> </w:t>
      </w:r>
    </w:p>
    <w:p w14:paraId="3D5A1AC2" w14:textId="77777777" w:rsidR="00146665" w:rsidRPr="0089150F" w:rsidRDefault="00146665" w:rsidP="0089150F">
      <w:pPr>
        <w:pStyle w:val="Kop2"/>
      </w:pPr>
      <w:bookmarkStart w:id="8" w:name="_Toc134542092"/>
      <w:r w:rsidRPr="0089150F">
        <w:t>4.2</w:t>
      </w:r>
      <w:r w:rsidR="00FE1828">
        <w:tab/>
      </w:r>
      <w:proofErr w:type="spellStart"/>
      <w:r w:rsidRPr="0089150F">
        <w:t>Basisondersteuningsprofiel</w:t>
      </w:r>
      <w:bookmarkEnd w:id="8"/>
      <w:proofErr w:type="spellEnd"/>
      <w:r w:rsidRPr="0089150F">
        <w:t xml:space="preserve"> </w:t>
      </w:r>
    </w:p>
    <w:p w14:paraId="44C149DC" w14:textId="77777777" w:rsidR="00146665" w:rsidRPr="003730D2" w:rsidRDefault="00146665" w:rsidP="00146665">
      <w:pPr>
        <w:spacing w:after="0"/>
        <w:ind w:right="3"/>
        <w:contextualSpacing/>
        <w:rPr>
          <w:rFonts w:ascii="Arial" w:hAnsi="Arial" w:cs="Arial"/>
        </w:rPr>
      </w:pPr>
      <w:r w:rsidRPr="003730D2">
        <w:rPr>
          <w:rFonts w:ascii="Arial" w:hAnsi="Arial" w:cs="Arial"/>
          <w:b/>
        </w:rPr>
        <w:t xml:space="preserve"> </w:t>
      </w:r>
    </w:p>
    <w:p w14:paraId="463B5E67" w14:textId="77777777" w:rsidR="00146665" w:rsidRPr="003730D2" w:rsidRDefault="00146665" w:rsidP="00146665">
      <w:pPr>
        <w:ind w:right="3"/>
        <w:contextualSpacing/>
        <w:rPr>
          <w:rFonts w:ascii="Arial" w:hAnsi="Arial" w:cs="Arial"/>
        </w:rPr>
      </w:pPr>
      <w:r w:rsidRPr="003730D2">
        <w:rPr>
          <w:rFonts w:ascii="Arial" w:hAnsi="Arial" w:cs="Arial"/>
        </w:rPr>
        <w:t xml:space="preserve">Binnen SVZ zijn afspraken gemaakt over het niveau van basisondersteuning, dat door elke school geboden dient te worden. Elke school heeft  in kaart gebracht hoe zij staat ten opzichte van het gewenste niveau van basisondersteuning door middel van een analyse. Bij opbrengstgericht werken hoort goed omgaan met verschillen bij leerlingen. Vandaar dat het Blaise Pascal College vanaf de brugklas ondersteuningsuren aanbiedt aan leerlingen, die dat nodig hebben, en verrijkingsuren aan leerlingen, die wat extra’s aankunnen.  Zo zijn er onder meer: studiehulp-uren, x-modules, masterclasses, huiswerkbegeleidingsuren, zomerschool voor instroom vmbo-leerlingen, examentrainingen enz.. </w:t>
      </w:r>
    </w:p>
    <w:p w14:paraId="6EA17B51" w14:textId="77777777" w:rsidR="00146665" w:rsidRPr="003730D2" w:rsidRDefault="00146665" w:rsidP="00146665">
      <w:pPr>
        <w:spacing w:after="0"/>
        <w:ind w:right="3"/>
        <w:contextualSpacing/>
        <w:rPr>
          <w:rFonts w:ascii="Arial" w:hAnsi="Arial" w:cs="Arial"/>
        </w:rPr>
      </w:pPr>
      <w:r w:rsidRPr="003730D2">
        <w:rPr>
          <w:rFonts w:ascii="Arial" w:hAnsi="Arial" w:cs="Arial"/>
        </w:rPr>
        <w:t xml:space="preserve"> </w:t>
      </w:r>
    </w:p>
    <w:p w14:paraId="4404D3D4" w14:textId="77777777" w:rsidR="00146665" w:rsidRPr="003730D2" w:rsidRDefault="00146665" w:rsidP="00146665">
      <w:pPr>
        <w:spacing w:after="0"/>
        <w:ind w:right="3"/>
        <w:contextualSpacing/>
        <w:rPr>
          <w:rFonts w:ascii="Arial" w:hAnsi="Arial" w:cs="Arial"/>
        </w:rPr>
      </w:pPr>
      <w:r w:rsidRPr="003730D2">
        <w:rPr>
          <w:rFonts w:ascii="Arial" w:hAnsi="Arial" w:cs="Arial"/>
          <w:b/>
        </w:rPr>
        <w:t xml:space="preserve"> </w:t>
      </w:r>
    </w:p>
    <w:p w14:paraId="083F3A2B" w14:textId="77777777" w:rsidR="00146665" w:rsidRPr="0089150F" w:rsidRDefault="00146665" w:rsidP="0089150F">
      <w:pPr>
        <w:pStyle w:val="Kop2"/>
      </w:pPr>
      <w:bookmarkStart w:id="9" w:name="_Toc134542093"/>
      <w:r w:rsidRPr="0089150F">
        <w:t>4.3</w:t>
      </w:r>
      <w:r w:rsidR="00FE1828">
        <w:tab/>
      </w:r>
      <w:r w:rsidRPr="0089150F">
        <w:t>Ondersteuningsstructuur Blaise Pascal College</w:t>
      </w:r>
      <w:bookmarkEnd w:id="9"/>
      <w:r w:rsidRPr="0089150F">
        <w:t xml:space="preserve"> </w:t>
      </w:r>
    </w:p>
    <w:p w14:paraId="7CA74867" w14:textId="77777777" w:rsidR="00146665" w:rsidRPr="003730D2" w:rsidRDefault="00146665" w:rsidP="00146665">
      <w:pPr>
        <w:spacing w:after="0"/>
        <w:ind w:right="3"/>
        <w:contextualSpacing/>
        <w:rPr>
          <w:rFonts w:ascii="Arial" w:hAnsi="Arial" w:cs="Arial"/>
        </w:rPr>
      </w:pPr>
      <w:r w:rsidRPr="003730D2">
        <w:rPr>
          <w:rFonts w:ascii="Arial" w:hAnsi="Arial" w:cs="Arial"/>
          <w:b/>
        </w:rPr>
        <w:t xml:space="preserve"> </w:t>
      </w:r>
    </w:p>
    <w:p w14:paraId="38918DE1" w14:textId="77777777" w:rsidR="00146665" w:rsidRPr="003730D2" w:rsidRDefault="00146665" w:rsidP="00146665">
      <w:pPr>
        <w:ind w:right="3"/>
        <w:contextualSpacing/>
        <w:rPr>
          <w:rFonts w:ascii="Arial" w:hAnsi="Arial" w:cs="Arial"/>
        </w:rPr>
      </w:pPr>
      <w:r w:rsidRPr="003730D2">
        <w:rPr>
          <w:rFonts w:ascii="Arial" w:hAnsi="Arial" w:cs="Arial"/>
        </w:rPr>
        <w:t>Het Blaise Pascal College onderscheidt drie niveaus van ondersteuning: de 1e-, 2</w:t>
      </w:r>
      <w:r w:rsidRPr="003730D2">
        <w:rPr>
          <w:rFonts w:ascii="Arial" w:hAnsi="Arial" w:cs="Arial"/>
          <w:vertAlign w:val="superscript"/>
        </w:rPr>
        <w:t>e</w:t>
      </w:r>
      <w:r w:rsidRPr="003730D2">
        <w:rPr>
          <w:rFonts w:ascii="Arial" w:hAnsi="Arial" w:cs="Arial"/>
        </w:rPr>
        <w:t>- en 3</w:t>
      </w:r>
      <w:r w:rsidRPr="003730D2">
        <w:rPr>
          <w:rFonts w:ascii="Arial" w:hAnsi="Arial" w:cs="Arial"/>
          <w:vertAlign w:val="superscript"/>
        </w:rPr>
        <w:t>e</w:t>
      </w:r>
      <w:r w:rsidRPr="003730D2">
        <w:rPr>
          <w:rFonts w:ascii="Arial" w:hAnsi="Arial" w:cs="Arial"/>
        </w:rPr>
        <w:t xml:space="preserve">-lijns ondersteuning.  </w:t>
      </w:r>
    </w:p>
    <w:p w14:paraId="42FCD152" w14:textId="77777777" w:rsidR="00146665" w:rsidRPr="003730D2" w:rsidRDefault="00146665" w:rsidP="00146665">
      <w:pPr>
        <w:ind w:right="3"/>
        <w:contextualSpacing/>
        <w:rPr>
          <w:rFonts w:ascii="Arial" w:hAnsi="Arial" w:cs="Arial"/>
        </w:rPr>
      </w:pPr>
      <w:r w:rsidRPr="003730D2">
        <w:rPr>
          <w:rFonts w:ascii="Arial" w:hAnsi="Arial" w:cs="Arial"/>
        </w:rPr>
        <w:t xml:space="preserve">In schema ziet de ondersteuningsstructuur er als volgt uit: </w:t>
      </w:r>
    </w:p>
    <w:p w14:paraId="77F715CC" w14:textId="77777777" w:rsidR="00146665" w:rsidRPr="003730D2" w:rsidRDefault="00146665" w:rsidP="00146665">
      <w:pPr>
        <w:spacing w:after="0"/>
        <w:ind w:right="3"/>
        <w:contextualSpacing/>
        <w:rPr>
          <w:rFonts w:ascii="Arial" w:hAnsi="Arial" w:cs="Arial"/>
        </w:rPr>
      </w:pPr>
      <w:r w:rsidRPr="003730D2">
        <w:rPr>
          <w:rFonts w:ascii="Arial" w:hAnsi="Arial" w:cs="Arial"/>
          <w:sz w:val="20"/>
        </w:rPr>
        <w:t xml:space="preserve"> </w:t>
      </w:r>
    </w:p>
    <w:p w14:paraId="5D0C193C" w14:textId="77777777" w:rsidR="00146665" w:rsidRPr="003730D2" w:rsidRDefault="00146665" w:rsidP="00146665">
      <w:pPr>
        <w:spacing w:after="0"/>
        <w:ind w:right="3"/>
        <w:contextualSpacing/>
        <w:rPr>
          <w:rFonts w:ascii="Arial" w:hAnsi="Arial" w:cs="Arial"/>
        </w:rPr>
      </w:pPr>
      <w:r w:rsidRPr="003730D2">
        <w:rPr>
          <w:rFonts w:ascii="Arial" w:hAnsi="Arial" w:cs="Arial"/>
          <w:sz w:val="20"/>
        </w:rPr>
        <w:t xml:space="preserve"> </w:t>
      </w:r>
    </w:p>
    <w:p w14:paraId="343102D1" w14:textId="77777777" w:rsidR="0095766B" w:rsidRDefault="0089150F" w:rsidP="00146665">
      <w:pPr>
        <w:contextualSpacing/>
      </w:pPr>
      <w:r w:rsidRPr="003730D2">
        <w:rPr>
          <w:rFonts w:ascii="Arial" w:hAnsi="Arial" w:cs="Arial"/>
          <w:noProof/>
        </w:rPr>
        <w:lastRenderedPageBreak/>
        <mc:AlternateContent>
          <mc:Choice Requires="wpg">
            <w:drawing>
              <wp:inline distT="0" distB="0" distL="0" distR="0" wp14:anchorId="26C9E4D9" wp14:editId="2A5D2ACE">
                <wp:extent cx="4593143" cy="3307654"/>
                <wp:effectExtent l="0" t="0" r="0" b="7620"/>
                <wp:docPr id="53241" name="Group 53241"/>
                <wp:cNvGraphicFramePr/>
                <a:graphic xmlns:a="http://schemas.openxmlformats.org/drawingml/2006/main">
                  <a:graphicData uri="http://schemas.microsoft.com/office/word/2010/wordprocessingGroup">
                    <wpg:wgp>
                      <wpg:cNvGrpSpPr/>
                      <wpg:grpSpPr>
                        <a:xfrm>
                          <a:off x="0" y="0"/>
                          <a:ext cx="4593143" cy="3307654"/>
                          <a:chOff x="0" y="0"/>
                          <a:chExt cx="4593143" cy="3307654"/>
                        </a:xfrm>
                      </wpg:grpSpPr>
                      <wps:wsp>
                        <wps:cNvPr id="1637" name="Rectangle 1637"/>
                        <wps:cNvSpPr/>
                        <wps:spPr>
                          <a:xfrm>
                            <a:off x="0" y="0"/>
                            <a:ext cx="38479" cy="207838"/>
                          </a:xfrm>
                          <a:prstGeom prst="rect">
                            <a:avLst/>
                          </a:prstGeom>
                          <a:ln>
                            <a:noFill/>
                          </a:ln>
                        </wps:spPr>
                        <wps:txbx>
                          <w:txbxContent>
                            <w:p w14:paraId="7F0DE48C" w14:textId="77777777" w:rsidR="008B0DEC" w:rsidRDefault="008B0DEC" w:rsidP="0089150F">
                              <w:r>
                                <w:rPr>
                                  <w:sz w:val="20"/>
                                </w:rPr>
                                <w:t xml:space="preserve"> </w:t>
                              </w:r>
                            </w:p>
                          </w:txbxContent>
                        </wps:txbx>
                        <wps:bodyPr horzOverflow="overflow" vert="horz" lIns="0" tIns="0" rIns="0" bIns="0" rtlCol="0">
                          <a:noAutofit/>
                        </wps:bodyPr>
                      </wps:wsp>
                      <wps:wsp>
                        <wps:cNvPr id="1638" name="Rectangle 1638"/>
                        <wps:cNvSpPr/>
                        <wps:spPr>
                          <a:xfrm>
                            <a:off x="0" y="155449"/>
                            <a:ext cx="38479" cy="207838"/>
                          </a:xfrm>
                          <a:prstGeom prst="rect">
                            <a:avLst/>
                          </a:prstGeom>
                          <a:ln>
                            <a:noFill/>
                          </a:ln>
                        </wps:spPr>
                        <wps:txbx>
                          <w:txbxContent>
                            <w:p w14:paraId="213BA6AF" w14:textId="77777777" w:rsidR="008B0DEC" w:rsidRDefault="008B0DEC" w:rsidP="0089150F">
                              <w:r>
                                <w:rPr>
                                  <w:sz w:val="20"/>
                                </w:rPr>
                                <w:t xml:space="preserve"> </w:t>
                              </w:r>
                            </w:p>
                          </w:txbxContent>
                        </wps:txbx>
                        <wps:bodyPr horzOverflow="overflow" vert="horz" lIns="0" tIns="0" rIns="0" bIns="0" rtlCol="0">
                          <a:noAutofit/>
                        </wps:bodyPr>
                      </wps:wsp>
                      <wps:wsp>
                        <wps:cNvPr id="1639" name="Rectangle 1639"/>
                        <wps:cNvSpPr/>
                        <wps:spPr>
                          <a:xfrm>
                            <a:off x="0" y="310897"/>
                            <a:ext cx="38479" cy="207838"/>
                          </a:xfrm>
                          <a:prstGeom prst="rect">
                            <a:avLst/>
                          </a:prstGeom>
                          <a:ln>
                            <a:noFill/>
                          </a:ln>
                        </wps:spPr>
                        <wps:txbx>
                          <w:txbxContent>
                            <w:p w14:paraId="3A7696E3" w14:textId="77777777" w:rsidR="008B0DEC" w:rsidRDefault="008B0DEC" w:rsidP="0089150F">
                              <w:r>
                                <w:rPr>
                                  <w:sz w:val="20"/>
                                </w:rPr>
                                <w:t xml:space="preserve"> </w:t>
                              </w:r>
                            </w:p>
                          </w:txbxContent>
                        </wps:txbx>
                        <wps:bodyPr horzOverflow="overflow" vert="horz" lIns="0" tIns="0" rIns="0" bIns="0" rtlCol="0">
                          <a:noAutofit/>
                        </wps:bodyPr>
                      </wps:wsp>
                      <wps:wsp>
                        <wps:cNvPr id="1640" name="Rectangle 1640"/>
                        <wps:cNvSpPr/>
                        <wps:spPr>
                          <a:xfrm>
                            <a:off x="0" y="466345"/>
                            <a:ext cx="38479" cy="207838"/>
                          </a:xfrm>
                          <a:prstGeom prst="rect">
                            <a:avLst/>
                          </a:prstGeom>
                          <a:ln>
                            <a:noFill/>
                          </a:ln>
                        </wps:spPr>
                        <wps:txbx>
                          <w:txbxContent>
                            <w:p w14:paraId="4D491561" w14:textId="77777777" w:rsidR="008B0DEC" w:rsidRDefault="008B0DEC" w:rsidP="0089150F">
                              <w:r>
                                <w:rPr>
                                  <w:sz w:val="20"/>
                                </w:rPr>
                                <w:t xml:space="preserve"> </w:t>
                              </w:r>
                            </w:p>
                          </w:txbxContent>
                        </wps:txbx>
                        <wps:bodyPr horzOverflow="overflow" vert="horz" lIns="0" tIns="0" rIns="0" bIns="0" rtlCol="0">
                          <a:noAutofit/>
                        </wps:bodyPr>
                      </wps:wsp>
                      <wps:wsp>
                        <wps:cNvPr id="1641" name="Rectangle 1641"/>
                        <wps:cNvSpPr/>
                        <wps:spPr>
                          <a:xfrm>
                            <a:off x="0" y="621793"/>
                            <a:ext cx="38479" cy="207838"/>
                          </a:xfrm>
                          <a:prstGeom prst="rect">
                            <a:avLst/>
                          </a:prstGeom>
                          <a:ln>
                            <a:noFill/>
                          </a:ln>
                        </wps:spPr>
                        <wps:txbx>
                          <w:txbxContent>
                            <w:p w14:paraId="533DFD70" w14:textId="77777777" w:rsidR="008B0DEC" w:rsidRDefault="008B0DEC" w:rsidP="0089150F">
                              <w:r>
                                <w:rPr>
                                  <w:sz w:val="20"/>
                                </w:rPr>
                                <w:t xml:space="preserve"> </w:t>
                              </w:r>
                            </w:p>
                          </w:txbxContent>
                        </wps:txbx>
                        <wps:bodyPr horzOverflow="overflow" vert="horz" lIns="0" tIns="0" rIns="0" bIns="0" rtlCol="0">
                          <a:noAutofit/>
                        </wps:bodyPr>
                      </wps:wsp>
                      <wps:wsp>
                        <wps:cNvPr id="1642" name="Rectangle 1642"/>
                        <wps:cNvSpPr/>
                        <wps:spPr>
                          <a:xfrm>
                            <a:off x="0" y="774193"/>
                            <a:ext cx="38479" cy="207837"/>
                          </a:xfrm>
                          <a:prstGeom prst="rect">
                            <a:avLst/>
                          </a:prstGeom>
                          <a:ln>
                            <a:noFill/>
                          </a:ln>
                        </wps:spPr>
                        <wps:txbx>
                          <w:txbxContent>
                            <w:p w14:paraId="3C011BC0" w14:textId="77777777" w:rsidR="008B0DEC" w:rsidRDefault="008B0DEC" w:rsidP="0089150F">
                              <w:r>
                                <w:rPr>
                                  <w:sz w:val="20"/>
                                </w:rPr>
                                <w:t xml:space="preserve"> </w:t>
                              </w:r>
                            </w:p>
                          </w:txbxContent>
                        </wps:txbx>
                        <wps:bodyPr horzOverflow="overflow" vert="horz" lIns="0" tIns="0" rIns="0" bIns="0" rtlCol="0">
                          <a:noAutofit/>
                        </wps:bodyPr>
                      </wps:wsp>
                      <wps:wsp>
                        <wps:cNvPr id="1643" name="Rectangle 1643"/>
                        <wps:cNvSpPr/>
                        <wps:spPr>
                          <a:xfrm>
                            <a:off x="0" y="929640"/>
                            <a:ext cx="38479" cy="207838"/>
                          </a:xfrm>
                          <a:prstGeom prst="rect">
                            <a:avLst/>
                          </a:prstGeom>
                          <a:ln>
                            <a:noFill/>
                          </a:ln>
                        </wps:spPr>
                        <wps:txbx>
                          <w:txbxContent>
                            <w:p w14:paraId="3B6F9418" w14:textId="77777777" w:rsidR="008B0DEC" w:rsidRDefault="008B0DEC" w:rsidP="0089150F">
                              <w:r>
                                <w:rPr>
                                  <w:sz w:val="20"/>
                                </w:rPr>
                                <w:t xml:space="preserve"> </w:t>
                              </w:r>
                            </w:p>
                          </w:txbxContent>
                        </wps:txbx>
                        <wps:bodyPr horzOverflow="overflow" vert="horz" lIns="0" tIns="0" rIns="0" bIns="0" rtlCol="0">
                          <a:noAutofit/>
                        </wps:bodyPr>
                      </wps:wsp>
                      <wps:wsp>
                        <wps:cNvPr id="1644" name="Rectangle 1644"/>
                        <wps:cNvSpPr/>
                        <wps:spPr>
                          <a:xfrm>
                            <a:off x="0" y="1085088"/>
                            <a:ext cx="38479" cy="207838"/>
                          </a:xfrm>
                          <a:prstGeom prst="rect">
                            <a:avLst/>
                          </a:prstGeom>
                          <a:ln>
                            <a:noFill/>
                          </a:ln>
                        </wps:spPr>
                        <wps:txbx>
                          <w:txbxContent>
                            <w:p w14:paraId="57FDDC96" w14:textId="77777777" w:rsidR="008B0DEC" w:rsidRDefault="008B0DEC" w:rsidP="0089150F">
                              <w:r>
                                <w:rPr>
                                  <w:sz w:val="20"/>
                                </w:rPr>
                                <w:t xml:space="preserve"> </w:t>
                              </w:r>
                            </w:p>
                          </w:txbxContent>
                        </wps:txbx>
                        <wps:bodyPr horzOverflow="overflow" vert="horz" lIns="0" tIns="0" rIns="0" bIns="0" rtlCol="0">
                          <a:noAutofit/>
                        </wps:bodyPr>
                      </wps:wsp>
                      <wps:wsp>
                        <wps:cNvPr id="1645" name="Rectangle 1645"/>
                        <wps:cNvSpPr/>
                        <wps:spPr>
                          <a:xfrm>
                            <a:off x="0" y="1240536"/>
                            <a:ext cx="38479" cy="207838"/>
                          </a:xfrm>
                          <a:prstGeom prst="rect">
                            <a:avLst/>
                          </a:prstGeom>
                          <a:ln>
                            <a:noFill/>
                          </a:ln>
                        </wps:spPr>
                        <wps:txbx>
                          <w:txbxContent>
                            <w:p w14:paraId="5BE28604" w14:textId="77777777" w:rsidR="008B0DEC" w:rsidRDefault="008B0DEC" w:rsidP="0089150F">
                              <w:r>
                                <w:rPr>
                                  <w:sz w:val="20"/>
                                </w:rPr>
                                <w:t xml:space="preserve"> </w:t>
                              </w:r>
                            </w:p>
                          </w:txbxContent>
                        </wps:txbx>
                        <wps:bodyPr horzOverflow="overflow" vert="horz" lIns="0" tIns="0" rIns="0" bIns="0" rtlCol="0">
                          <a:noAutofit/>
                        </wps:bodyPr>
                      </wps:wsp>
                      <wps:wsp>
                        <wps:cNvPr id="1646" name="Rectangle 1646"/>
                        <wps:cNvSpPr/>
                        <wps:spPr>
                          <a:xfrm>
                            <a:off x="0" y="1395985"/>
                            <a:ext cx="38479" cy="207838"/>
                          </a:xfrm>
                          <a:prstGeom prst="rect">
                            <a:avLst/>
                          </a:prstGeom>
                          <a:ln>
                            <a:noFill/>
                          </a:ln>
                        </wps:spPr>
                        <wps:txbx>
                          <w:txbxContent>
                            <w:p w14:paraId="494092A5" w14:textId="77777777" w:rsidR="008B0DEC" w:rsidRDefault="008B0DEC" w:rsidP="0089150F">
                              <w:r>
                                <w:rPr>
                                  <w:sz w:val="20"/>
                                </w:rPr>
                                <w:t xml:space="preserve"> </w:t>
                              </w:r>
                            </w:p>
                          </w:txbxContent>
                        </wps:txbx>
                        <wps:bodyPr horzOverflow="overflow" vert="horz" lIns="0" tIns="0" rIns="0" bIns="0" rtlCol="0">
                          <a:noAutofit/>
                        </wps:bodyPr>
                      </wps:wsp>
                      <wps:wsp>
                        <wps:cNvPr id="1647" name="Rectangle 1647"/>
                        <wps:cNvSpPr/>
                        <wps:spPr>
                          <a:xfrm>
                            <a:off x="0" y="1551433"/>
                            <a:ext cx="38479" cy="207839"/>
                          </a:xfrm>
                          <a:prstGeom prst="rect">
                            <a:avLst/>
                          </a:prstGeom>
                          <a:ln>
                            <a:noFill/>
                          </a:ln>
                        </wps:spPr>
                        <wps:txbx>
                          <w:txbxContent>
                            <w:p w14:paraId="26AD2F86" w14:textId="77777777" w:rsidR="008B0DEC" w:rsidRDefault="008B0DEC" w:rsidP="0089150F">
                              <w:r>
                                <w:rPr>
                                  <w:sz w:val="20"/>
                                </w:rPr>
                                <w:t xml:space="preserve"> </w:t>
                              </w:r>
                            </w:p>
                          </w:txbxContent>
                        </wps:txbx>
                        <wps:bodyPr horzOverflow="overflow" vert="horz" lIns="0" tIns="0" rIns="0" bIns="0" rtlCol="0">
                          <a:noAutofit/>
                        </wps:bodyPr>
                      </wps:wsp>
                      <wps:wsp>
                        <wps:cNvPr id="1648" name="Rectangle 1648"/>
                        <wps:cNvSpPr/>
                        <wps:spPr>
                          <a:xfrm>
                            <a:off x="0" y="1706881"/>
                            <a:ext cx="38479" cy="207837"/>
                          </a:xfrm>
                          <a:prstGeom prst="rect">
                            <a:avLst/>
                          </a:prstGeom>
                          <a:ln>
                            <a:noFill/>
                          </a:ln>
                        </wps:spPr>
                        <wps:txbx>
                          <w:txbxContent>
                            <w:p w14:paraId="20AE444E" w14:textId="77777777" w:rsidR="008B0DEC" w:rsidRDefault="008B0DEC" w:rsidP="0089150F">
                              <w:r>
                                <w:rPr>
                                  <w:sz w:val="20"/>
                                </w:rPr>
                                <w:t xml:space="preserve"> </w:t>
                              </w:r>
                            </w:p>
                          </w:txbxContent>
                        </wps:txbx>
                        <wps:bodyPr horzOverflow="overflow" vert="horz" lIns="0" tIns="0" rIns="0" bIns="0" rtlCol="0">
                          <a:noAutofit/>
                        </wps:bodyPr>
                      </wps:wsp>
                      <wps:wsp>
                        <wps:cNvPr id="1649" name="Rectangle 1649"/>
                        <wps:cNvSpPr/>
                        <wps:spPr>
                          <a:xfrm>
                            <a:off x="0" y="1859280"/>
                            <a:ext cx="38479" cy="207838"/>
                          </a:xfrm>
                          <a:prstGeom prst="rect">
                            <a:avLst/>
                          </a:prstGeom>
                          <a:ln>
                            <a:noFill/>
                          </a:ln>
                        </wps:spPr>
                        <wps:txbx>
                          <w:txbxContent>
                            <w:p w14:paraId="2275ED8F" w14:textId="77777777" w:rsidR="008B0DEC" w:rsidRDefault="008B0DEC" w:rsidP="0089150F">
                              <w:r>
                                <w:rPr>
                                  <w:sz w:val="20"/>
                                </w:rPr>
                                <w:t xml:space="preserve"> </w:t>
                              </w:r>
                            </w:p>
                          </w:txbxContent>
                        </wps:txbx>
                        <wps:bodyPr horzOverflow="overflow" vert="horz" lIns="0" tIns="0" rIns="0" bIns="0" rtlCol="0">
                          <a:noAutofit/>
                        </wps:bodyPr>
                      </wps:wsp>
                      <wps:wsp>
                        <wps:cNvPr id="1650" name="Rectangle 1650"/>
                        <wps:cNvSpPr/>
                        <wps:spPr>
                          <a:xfrm>
                            <a:off x="0" y="2014728"/>
                            <a:ext cx="38479" cy="207838"/>
                          </a:xfrm>
                          <a:prstGeom prst="rect">
                            <a:avLst/>
                          </a:prstGeom>
                          <a:ln>
                            <a:noFill/>
                          </a:ln>
                        </wps:spPr>
                        <wps:txbx>
                          <w:txbxContent>
                            <w:p w14:paraId="7C129592" w14:textId="77777777" w:rsidR="008B0DEC" w:rsidRDefault="008B0DEC" w:rsidP="0089150F">
                              <w:r>
                                <w:rPr>
                                  <w:sz w:val="20"/>
                                </w:rPr>
                                <w:t xml:space="preserve"> </w:t>
                              </w:r>
                            </w:p>
                          </w:txbxContent>
                        </wps:txbx>
                        <wps:bodyPr horzOverflow="overflow" vert="horz" lIns="0" tIns="0" rIns="0" bIns="0" rtlCol="0">
                          <a:noAutofit/>
                        </wps:bodyPr>
                      </wps:wsp>
                      <wps:wsp>
                        <wps:cNvPr id="1651" name="Rectangle 1651"/>
                        <wps:cNvSpPr/>
                        <wps:spPr>
                          <a:xfrm>
                            <a:off x="0" y="2170176"/>
                            <a:ext cx="38479" cy="207838"/>
                          </a:xfrm>
                          <a:prstGeom prst="rect">
                            <a:avLst/>
                          </a:prstGeom>
                          <a:ln>
                            <a:noFill/>
                          </a:ln>
                        </wps:spPr>
                        <wps:txbx>
                          <w:txbxContent>
                            <w:p w14:paraId="73B3FFC4" w14:textId="77777777" w:rsidR="008B0DEC" w:rsidRDefault="008B0DEC" w:rsidP="0089150F">
                              <w:r>
                                <w:rPr>
                                  <w:sz w:val="20"/>
                                </w:rPr>
                                <w:t xml:space="preserve"> </w:t>
                              </w:r>
                            </w:p>
                          </w:txbxContent>
                        </wps:txbx>
                        <wps:bodyPr horzOverflow="overflow" vert="horz" lIns="0" tIns="0" rIns="0" bIns="0" rtlCol="0">
                          <a:noAutofit/>
                        </wps:bodyPr>
                      </wps:wsp>
                      <wps:wsp>
                        <wps:cNvPr id="1652" name="Rectangle 1652"/>
                        <wps:cNvSpPr/>
                        <wps:spPr>
                          <a:xfrm>
                            <a:off x="0" y="2325624"/>
                            <a:ext cx="38479" cy="207838"/>
                          </a:xfrm>
                          <a:prstGeom prst="rect">
                            <a:avLst/>
                          </a:prstGeom>
                          <a:ln>
                            <a:noFill/>
                          </a:ln>
                        </wps:spPr>
                        <wps:txbx>
                          <w:txbxContent>
                            <w:p w14:paraId="3D3483EE" w14:textId="77777777" w:rsidR="008B0DEC" w:rsidRDefault="008B0DEC" w:rsidP="0089150F">
                              <w:r>
                                <w:rPr>
                                  <w:sz w:val="20"/>
                                </w:rPr>
                                <w:t xml:space="preserve"> </w:t>
                              </w:r>
                            </w:p>
                          </w:txbxContent>
                        </wps:txbx>
                        <wps:bodyPr horzOverflow="overflow" vert="horz" lIns="0" tIns="0" rIns="0" bIns="0" rtlCol="0">
                          <a:noAutofit/>
                        </wps:bodyPr>
                      </wps:wsp>
                      <wps:wsp>
                        <wps:cNvPr id="1653" name="Rectangle 1653"/>
                        <wps:cNvSpPr/>
                        <wps:spPr>
                          <a:xfrm>
                            <a:off x="0" y="2481073"/>
                            <a:ext cx="38479" cy="207837"/>
                          </a:xfrm>
                          <a:prstGeom prst="rect">
                            <a:avLst/>
                          </a:prstGeom>
                          <a:ln>
                            <a:noFill/>
                          </a:ln>
                        </wps:spPr>
                        <wps:txbx>
                          <w:txbxContent>
                            <w:p w14:paraId="3DC99B96" w14:textId="77777777" w:rsidR="008B0DEC" w:rsidRDefault="008B0DEC" w:rsidP="0089150F">
                              <w:r>
                                <w:rPr>
                                  <w:sz w:val="20"/>
                                </w:rPr>
                                <w:t xml:space="preserve"> </w:t>
                              </w:r>
                            </w:p>
                          </w:txbxContent>
                        </wps:txbx>
                        <wps:bodyPr horzOverflow="overflow" vert="horz" lIns="0" tIns="0" rIns="0" bIns="0" rtlCol="0">
                          <a:noAutofit/>
                        </wps:bodyPr>
                      </wps:wsp>
                      <wps:wsp>
                        <wps:cNvPr id="1654" name="Rectangle 1654"/>
                        <wps:cNvSpPr/>
                        <wps:spPr>
                          <a:xfrm>
                            <a:off x="0" y="2636521"/>
                            <a:ext cx="38479" cy="207837"/>
                          </a:xfrm>
                          <a:prstGeom prst="rect">
                            <a:avLst/>
                          </a:prstGeom>
                          <a:ln>
                            <a:noFill/>
                          </a:ln>
                        </wps:spPr>
                        <wps:txbx>
                          <w:txbxContent>
                            <w:p w14:paraId="3579E18B" w14:textId="77777777" w:rsidR="008B0DEC" w:rsidRDefault="008B0DEC" w:rsidP="0089150F">
                              <w:r>
                                <w:rPr>
                                  <w:sz w:val="20"/>
                                </w:rPr>
                                <w:t xml:space="preserve"> </w:t>
                              </w:r>
                            </w:p>
                          </w:txbxContent>
                        </wps:txbx>
                        <wps:bodyPr horzOverflow="overflow" vert="horz" lIns="0" tIns="0" rIns="0" bIns="0" rtlCol="0">
                          <a:noAutofit/>
                        </wps:bodyPr>
                      </wps:wsp>
                      <wps:wsp>
                        <wps:cNvPr id="1655" name="Rectangle 1655"/>
                        <wps:cNvSpPr/>
                        <wps:spPr>
                          <a:xfrm>
                            <a:off x="0" y="2791968"/>
                            <a:ext cx="38479" cy="207838"/>
                          </a:xfrm>
                          <a:prstGeom prst="rect">
                            <a:avLst/>
                          </a:prstGeom>
                          <a:ln>
                            <a:noFill/>
                          </a:ln>
                        </wps:spPr>
                        <wps:txbx>
                          <w:txbxContent>
                            <w:p w14:paraId="4B046A6B" w14:textId="77777777" w:rsidR="008B0DEC" w:rsidRDefault="008B0DEC" w:rsidP="0089150F">
                              <w:r>
                                <w:rPr>
                                  <w:sz w:val="20"/>
                                </w:rPr>
                                <w:t xml:space="preserve"> </w:t>
                              </w:r>
                            </w:p>
                          </w:txbxContent>
                        </wps:txbx>
                        <wps:bodyPr horzOverflow="overflow" vert="horz" lIns="0" tIns="0" rIns="0" bIns="0" rtlCol="0">
                          <a:noAutofit/>
                        </wps:bodyPr>
                      </wps:wsp>
                      <wps:wsp>
                        <wps:cNvPr id="1656" name="Rectangle 1656"/>
                        <wps:cNvSpPr/>
                        <wps:spPr>
                          <a:xfrm>
                            <a:off x="0" y="2947416"/>
                            <a:ext cx="38479" cy="207838"/>
                          </a:xfrm>
                          <a:prstGeom prst="rect">
                            <a:avLst/>
                          </a:prstGeom>
                          <a:ln>
                            <a:noFill/>
                          </a:ln>
                        </wps:spPr>
                        <wps:txbx>
                          <w:txbxContent>
                            <w:p w14:paraId="7B1400FF" w14:textId="77777777" w:rsidR="008B0DEC" w:rsidRDefault="008B0DEC" w:rsidP="0089150F">
                              <w:r>
                                <w:rPr>
                                  <w:sz w:val="20"/>
                                </w:rPr>
                                <w:t xml:space="preserve"> </w:t>
                              </w:r>
                            </w:p>
                          </w:txbxContent>
                        </wps:txbx>
                        <wps:bodyPr horzOverflow="overflow" vert="horz" lIns="0" tIns="0" rIns="0" bIns="0" rtlCol="0">
                          <a:noAutofit/>
                        </wps:bodyPr>
                      </wps:wsp>
                      <wps:wsp>
                        <wps:cNvPr id="1657" name="Rectangle 1657"/>
                        <wps:cNvSpPr/>
                        <wps:spPr>
                          <a:xfrm>
                            <a:off x="0" y="3099816"/>
                            <a:ext cx="38479" cy="207838"/>
                          </a:xfrm>
                          <a:prstGeom prst="rect">
                            <a:avLst/>
                          </a:prstGeom>
                          <a:ln>
                            <a:noFill/>
                          </a:ln>
                        </wps:spPr>
                        <wps:txbx>
                          <w:txbxContent>
                            <w:p w14:paraId="7B3B01F9" w14:textId="77777777" w:rsidR="008B0DEC" w:rsidRDefault="008B0DEC" w:rsidP="0089150F">
                              <w:r>
                                <w:rPr>
                                  <w:sz w:val="20"/>
                                </w:rPr>
                                <w:t xml:space="preserve"> </w:t>
                              </w:r>
                            </w:p>
                          </w:txbxContent>
                        </wps:txbx>
                        <wps:bodyPr horzOverflow="overflow" vert="horz" lIns="0" tIns="0" rIns="0" bIns="0" rtlCol="0">
                          <a:noAutofit/>
                        </wps:bodyPr>
                      </wps:wsp>
                      <wps:wsp>
                        <wps:cNvPr id="66626" name="Shape 66626"/>
                        <wps:cNvSpPr/>
                        <wps:spPr>
                          <a:xfrm>
                            <a:off x="388240" y="1785"/>
                            <a:ext cx="4124325" cy="260985"/>
                          </a:xfrm>
                          <a:custGeom>
                            <a:avLst/>
                            <a:gdLst/>
                            <a:ahLst/>
                            <a:cxnLst/>
                            <a:rect l="0" t="0" r="0" b="0"/>
                            <a:pathLst>
                              <a:path w="4124325" h="260985">
                                <a:moveTo>
                                  <a:pt x="0" y="0"/>
                                </a:moveTo>
                                <a:lnTo>
                                  <a:pt x="4124325" y="0"/>
                                </a:lnTo>
                                <a:lnTo>
                                  <a:pt x="4124325" y="260985"/>
                                </a:lnTo>
                                <a:lnTo>
                                  <a:pt x="0" y="260985"/>
                                </a:lnTo>
                                <a:lnTo>
                                  <a:pt x="0" y="0"/>
                                </a:lnTo>
                              </a:path>
                            </a:pathLst>
                          </a:custGeom>
                          <a:ln w="0" cap="flat">
                            <a:miter lim="127000"/>
                          </a:ln>
                        </wps:spPr>
                        <wps:style>
                          <a:lnRef idx="0">
                            <a:srgbClr val="000000">
                              <a:alpha val="0"/>
                            </a:srgbClr>
                          </a:lnRef>
                          <a:fillRef idx="1">
                            <a:srgbClr val="C6D9F0"/>
                          </a:fillRef>
                          <a:effectRef idx="0">
                            <a:scrgbClr r="0" g="0" b="0"/>
                          </a:effectRef>
                          <a:fontRef idx="none"/>
                        </wps:style>
                        <wps:bodyPr/>
                      </wps:wsp>
                      <wps:wsp>
                        <wps:cNvPr id="1878" name="Shape 1878"/>
                        <wps:cNvSpPr/>
                        <wps:spPr>
                          <a:xfrm>
                            <a:off x="388240" y="1785"/>
                            <a:ext cx="4124325" cy="260985"/>
                          </a:xfrm>
                          <a:custGeom>
                            <a:avLst/>
                            <a:gdLst/>
                            <a:ahLst/>
                            <a:cxnLst/>
                            <a:rect l="0" t="0" r="0" b="0"/>
                            <a:pathLst>
                              <a:path w="4124325" h="260985">
                                <a:moveTo>
                                  <a:pt x="0" y="0"/>
                                </a:moveTo>
                                <a:lnTo>
                                  <a:pt x="4124325" y="0"/>
                                </a:lnTo>
                                <a:lnTo>
                                  <a:pt x="4124325" y="260985"/>
                                </a:lnTo>
                                <a:lnTo>
                                  <a:pt x="0" y="260985"/>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s:wsp>
                        <wps:cNvPr id="1879" name="Rectangle 1879"/>
                        <wps:cNvSpPr/>
                        <wps:spPr>
                          <a:xfrm>
                            <a:off x="2251365" y="51233"/>
                            <a:ext cx="500511" cy="188044"/>
                          </a:xfrm>
                          <a:prstGeom prst="rect">
                            <a:avLst/>
                          </a:prstGeom>
                          <a:ln>
                            <a:noFill/>
                          </a:ln>
                        </wps:spPr>
                        <wps:txbx>
                          <w:txbxContent>
                            <w:p w14:paraId="039D66BC" w14:textId="77777777" w:rsidR="008B0DEC" w:rsidRDefault="008B0DEC" w:rsidP="0089150F">
                              <w:r>
                                <w:rPr>
                                  <w:b/>
                                  <w:sz w:val="18"/>
                                </w:rPr>
                                <w:t>Leerling</w:t>
                              </w:r>
                            </w:p>
                          </w:txbxContent>
                        </wps:txbx>
                        <wps:bodyPr horzOverflow="overflow" vert="horz" lIns="0" tIns="0" rIns="0" bIns="0" rtlCol="0">
                          <a:noAutofit/>
                        </wps:bodyPr>
                      </wps:wsp>
                      <wps:wsp>
                        <wps:cNvPr id="1880" name="Rectangle 1880"/>
                        <wps:cNvSpPr/>
                        <wps:spPr>
                          <a:xfrm>
                            <a:off x="2627084" y="51233"/>
                            <a:ext cx="34814" cy="188044"/>
                          </a:xfrm>
                          <a:prstGeom prst="rect">
                            <a:avLst/>
                          </a:prstGeom>
                          <a:ln>
                            <a:noFill/>
                          </a:ln>
                        </wps:spPr>
                        <wps:txbx>
                          <w:txbxContent>
                            <w:p w14:paraId="3011AA51" w14:textId="77777777" w:rsidR="008B0DEC" w:rsidRDefault="008B0DEC" w:rsidP="0089150F">
                              <w:r>
                                <w:rPr>
                                  <w:b/>
                                  <w:sz w:val="18"/>
                                </w:rPr>
                                <w:t xml:space="preserve"> </w:t>
                              </w:r>
                            </w:p>
                          </w:txbxContent>
                        </wps:txbx>
                        <wps:bodyPr horzOverflow="overflow" vert="horz" lIns="0" tIns="0" rIns="0" bIns="0" rtlCol="0">
                          <a:noAutofit/>
                        </wps:bodyPr>
                      </wps:wsp>
                      <wps:wsp>
                        <wps:cNvPr id="66627" name="Shape 66627"/>
                        <wps:cNvSpPr/>
                        <wps:spPr>
                          <a:xfrm>
                            <a:off x="388240" y="525294"/>
                            <a:ext cx="1704975" cy="370205"/>
                          </a:xfrm>
                          <a:custGeom>
                            <a:avLst/>
                            <a:gdLst/>
                            <a:ahLst/>
                            <a:cxnLst/>
                            <a:rect l="0" t="0" r="0" b="0"/>
                            <a:pathLst>
                              <a:path w="1704975" h="370205">
                                <a:moveTo>
                                  <a:pt x="0" y="0"/>
                                </a:moveTo>
                                <a:lnTo>
                                  <a:pt x="1704975" y="0"/>
                                </a:lnTo>
                                <a:lnTo>
                                  <a:pt x="1704975" y="370205"/>
                                </a:lnTo>
                                <a:lnTo>
                                  <a:pt x="0" y="370205"/>
                                </a:lnTo>
                                <a:lnTo>
                                  <a:pt x="0" y="0"/>
                                </a:lnTo>
                              </a:path>
                            </a:pathLst>
                          </a:custGeom>
                          <a:ln w="0" cap="flat">
                            <a:miter lim="127000"/>
                          </a:ln>
                        </wps:spPr>
                        <wps:style>
                          <a:lnRef idx="0">
                            <a:srgbClr val="000000">
                              <a:alpha val="0"/>
                            </a:srgbClr>
                          </a:lnRef>
                          <a:fillRef idx="1">
                            <a:srgbClr val="EAF0DD"/>
                          </a:fillRef>
                          <a:effectRef idx="0">
                            <a:scrgbClr r="0" g="0" b="0"/>
                          </a:effectRef>
                          <a:fontRef idx="none"/>
                        </wps:style>
                        <wps:bodyPr/>
                      </wps:wsp>
                      <wps:wsp>
                        <wps:cNvPr id="1882" name="Shape 1882"/>
                        <wps:cNvSpPr/>
                        <wps:spPr>
                          <a:xfrm>
                            <a:off x="388240" y="525294"/>
                            <a:ext cx="1704975" cy="370205"/>
                          </a:xfrm>
                          <a:custGeom>
                            <a:avLst/>
                            <a:gdLst/>
                            <a:ahLst/>
                            <a:cxnLst/>
                            <a:rect l="0" t="0" r="0" b="0"/>
                            <a:pathLst>
                              <a:path w="1704975" h="370205">
                                <a:moveTo>
                                  <a:pt x="0" y="0"/>
                                </a:moveTo>
                                <a:lnTo>
                                  <a:pt x="1704975" y="0"/>
                                </a:lnTo>
                                <a:lnTo>
                                  <a:pt x="1704975" y="370205"/>
                                </a:lnTo>
                                <a:lnTo>
                                  <a:pt x="0" y="370205"/>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s:wsp>
                        <wps:cNvPr id="1883" name="Rectangle 1883"/>
                        <wps:cNvSpPr/>
                        <wps:spPr>
                          <a:xfrm>
                            <a:off x="1067774" y="572441"/>
                            <a:ext cx="78101" cy="188044"/>
                          </a:xfrm>
                          <a:prstGeom prst="rect">
                            <a:avLst/>
                          </a:prstGeom>
                          <a:ln>
                            <a:noFill/>
                          </a:ln>
                        </wps:spPr>
                        <wps:txbx>
                          <w:txbxContent>
                            <w:p w14:paraId="45DA53BB" w14:textId="77777777" w:rsidR="008B0DEC" w:rsidRDefault="008B0DEC" w:rsidP="0089150F">
                              <w:r>
                                <w:rPr>
                                  <w:b/>
                                  <w:sz w:val="18"/>
                                </w:rPr>
                                <w:t>1</w:t>
                              </w:r>
                            </w:p>
                          </w:txbxContent>
                        </wps:txbx>
                        <wps:bodyPr horzOverflow="overflow" vert="horz" lIns="0" tIns="0" rIns="0" bIns="0" rtlCol="0">
                          <a:noAutofit/>
                        </wps:bodyPr>
                      </wps:wsp>
                      <wps:wsp>
                        <wps:cNvPr id="1884" name="Rectangle 1884"/>
                        <wps:cNvSpPr/>
                        <wps:spPr>
                          <a:xfrm>
                            <a:off x="1125705" y="579688"/>
                            <a:ext cx="50977" cy="123713"/>
                          </a:xfrm>
                          <a:prstGeom prst="rect">
                            <a:avLst/>
                          </a:prstGeom>
                          <a:ln>
                            <a:noFill/>
                          </a:ln>
                        </wps:spPr>
                        <wps:txbx>
                          <w:txbxContent>
                            <w:p w14:paraId="7E4E516B" w14:textId="77777777" w:rsidR="008B0DEC" w:rsidRDefault="008B0DEC" w:rsidP="0089150F">
                              <w:r>
                                <w:rPr>
                                  <w:b/>
                                  <w:sz w:val="12"/>
                                </w:rPr>
                                <w:t>e</w:t>
                              </w:r>
                            </w:p>
                          </w:txbxContent>
                        </wps:txbx>
                        <wps:bodyPr horzOverflow="overflow" vert="horz" lIns="0" tIns="0" rIns="0" bIns="0" rtlCol="0">
                          <a:noAutofit/>
                        </wps:bodyPr>
                      </wps:wsp>
                      <wps:wsp>
                        <wps:cNvPr id="1885" name="Rectangle 1885"/>
                        <wps:cNvSpPr/>
                        <wps:spPr>
                          <a:xfrm>
                            <a:off x="1164065" y="572441"/>
                            <a:ext cx="47138" cy="188044"/>
                          </a:xfrm>
                          <a:prstGeom prst="rect">
                            <a:avLst/>
                          </a:prstGeom>
                          <a:ln>
                            <a:noFill/>
                          </a:ln>
                        </wps:spPr>
                        <wps:txbx>
                          <w:txbxContent>
                            <w:p w14:paraId="2F36F458" w14:textId="77777777" w:rsidR="008B0DEC" w:rsidRDefault="008B0DEC" w:rsidP="0089150F">
                              <w:r>
                                <w:rPr>
                                  <w:b/>
                                  <w:sz w:val="18"/>
                                </w:rPr>
                                <w:t>-</w:t>
                              </w:r>
                            </w:p>
                          </w:txbxContent>
                        </wps:txbx>
                        <wps:bodyPr horzOverflow="overflow" vert="horz" lIns="0" tIns="0" rIns="0" bIns="0" rtlCol="0">
                          <a:noAutofit/>
                        </wps:bodyPr>
                      </wps:wsp>
                      <wps:wsp>
                        <wps:cNvPr id="1886" name="Rectangle 1886"/>
                        <wps:cNvSpPr/>
                        <wps:spPr>
                          <a:xfrm>
                            <a:off x="1199058" y="572441"/>
                            <a:ext cx="256579" cy="188044"/>
                          </a:xfrm>
                          <a:prstGeom prst="rect">
                            <a:avLst/>
                          </a:prstGeom>
                          <a:ln>
                            <a:noFill/>
                          </a:ln>
                        </wps:spPr>
                        <wps:txbx>
                          <w:txbxContent>
                            <w:p w14:paraId="7FE4DF84" w14:textId="77777777" w:rsidR="008B0DEC" w:rsidRDefault="008B0DEC" w:rsidP="0089150F">
                              <w:r>
                                <w:rPr>
                                  <w:b/>
                                  <w:sz w:val="18"/>
                                </w:rPr>
                                <w:t>lijns</w:t>
                              </w:r>
                            </w:p>
                          </w:txbxContent>
                        </wps:txbx>
                        <wps:bodyPr horzOverflow="overflow" vert="horz" lIns="0" tIns="0" rIns="0" bIns="0" rtlCol="0">
                          <a:noAutofit/>
                        </wps:bodyPr>
                      </wps:wsp>
                      <wps:wsp>
                        <wps:cNvPr id="1887" name="Rectangle 1887"/>
                        <wps:cNvSpPr/>
                        <wps:spPr>
                          <a:xfrm>
                            <a:off x="1391326" y="572441"/>
                            <a:ext cx="34814" cy="188044"/>
                          </a:xfrm>
                          <a:prstGeom prst="rect">
                            <a:avLst/>
                          </a:prstGeom>
                          <a:ln>
                            <a:noFill/>
                          </a:ln>
                        </wps:spPr>
                        <wps:txbx>
                          <w:txbxContent>
                            <w:p w14:paraId="17ED701C" w14:textId="77777777" w:rsidR="008B0DEC" w:rsidRDefault="008B0DEC" w:rsidP="0089150F">
                              <w:r>
                                <w:rPr>
                                  <w:b/>
                                  <w:sz w:val="18"/>
                                </w:rPr>
                                <w:t xml:space="preserve"> </w:t>
                              </w:r>
                            </w:p>
                          </w:txbxContent>
                        </wps:txbx>
                        <wps:bodyPr horzOverflow="overflow" vert="horz" lIns="0" tIns="0" rIns="0" bIns="0" rtlCol="0">
                          <a:noAutofit/>
                        </wps:bodyPr>
                      </wps:wsp>
                      <wps:wsp>
                        <wps:cNvPr id="1888" name="Rectangle 1888"/>
                        <wps:cNvSpPr/>
                        <wps:spPr>
                          <a:xfrm>
                            <a:off x="883887" y="712649"/>
                            <a:ext cx="920270" cy="188044"/>
                          </a:xfrm>
                          <a:prstGeom prst="rect">
                            <a:avLst/>
                          </a:prstGeom>
                          <a:ln>
                            <a:noFill/>
                          </a:ln>
                        </wps:spPr>
                        <wps:txbx>
                          <w:txbxContent>
                            <w:p w14:paraId="1BA541F7" w14:textId="77777777" w:rsidR="008B0DEC" w:rsidRDefault="008B0DEC" w:rsidP="0089150F">
                              <w:r>
                                <w:rPr>
                                  <w:b/>
                                  <w:sz w:val="18"/>
                                </w:rPr>
                                <w:t>ondersteuning</w:t>
                              </w:r>
                            </w:p>
                          </w:txbxContent>
                        </wps:txbx>
                        <wps:bodyPr horzOverflow="overflow" vert="horz" lIns="0" tIns="0" rIns="0" bIns="0" rtlCol="0">
                          <a:noAutofit/>
                        </wps:bodyPr>
                      </wps:wsp>
                      <wps:wsp>
                        <wps:cNvPr id="1889" name="Rectangle 1889"/>
                        <wps:cNvSpPr/>
                        <wps:spPr>
                          <a:xfrm>
                            <a:off x="1575212" y="712649"/>
                            <a:ext cx="34814" cy="188044"/>
                          </a:xfrm>
                          <a:prstGeom prst="rect">
                            <a:avLst/>
                          </a:prstGeom>
                          <a:ln>
                            <a:noFill/>
                          </a:ln>
                        </wps:spPr>
                        <wps:txbx>
                          <w:txbxContent>
                            <w:p w14:paraId="13A094B2" w14:textId="77777777" w:rsidR="008B0DEC" w:rsidRDefault="008B0DEC" w:rsidP="0089150F">
                              <w:r>
                                <w:rPr>
                                  <w:b/>
                                  <w:sz w:val="18"/>
                                </w:rPr>
                                <w:t xml:space="preserve"> </w:t>
                              </w:r>
                            </w:p>
                          </w:txbxContent>
                        </wps:txbx>
                        <wps:bodyPr horzOverflow="overflow" vert="horz" lIns="0" tIns="0" rIns="0" bIns="0" rtlCol="0">
                          <a:noAutofit/>
                        </wps:bodyPr>
                      </wps:wsp>
                      <wps:wsp>
                        <wps:cNvPr id="66628" name="Shape 66628"/>
                        <wps:cNvSpPr/>
                        <wps:spPr>
                          <a:xfrm>
                            <a:off x="3550540" y="534819"/>
                            <a:ext cx="961390" cy="370205"/>
                          </a:xfrm>
                          <a:custGeom>
                            <a:avLst/>
                            <a:gdLst/>
                            <a:ahLst/>
                            <a:cxnLst/>
                            <a:rect l="0" t="0" r="0" b="0"/>
                            <a:pathLst>
                              <a:path w="961390" h="370205">
                                <a:moveTo>
                                  <a:pt x="0" y="0"/>
                                </a:moveTo>
                                <a:lnTo>
                                  <a:pt x="961390" y="0"/>
                                </a:lnTo>
                                <a:lnTo>
                                  <a:pt x="961390" y="370205"/>
                                </a:lnTo>
                                <a:lnTo>
                                  <a:pt x="0" y="370205"/>
                                </a:lnTo>
                                <a:lnTo>
                                  <a:pt x="0" y="0"/>
                                </a:lnTo>
                              </a:path>
                            </a:pathLst>
                          </a:custGeom>
                          <a:ln w="0" cap="flat">
                            <a:miter lim="127000"/>
                          </a:ln>
                        </wps:spPr>
                        <wps:style>
                          <a:lnRef idx="0">
                            <a:srgbClr val="000000">
                              <a:alpha val="0"/>
                            </a:srgbClr>
                          </a:lnRef>
                          <a:fillRef idx="1">
                            <a:srgbClr val="C3D69B"/>
                          </a:fillRef>
                          <a:effectRef idx="0">
                            <a:scrgbClr r="0" g="0" b="0"/>
                          </a:effectRef>
                          <a:fontRef idx="none"/>
                        </wps:style>
                        <wps:bodyPr/>
                      </wps:wsp>
                      <wps:wsp>
                        <wps:cNvPr id="1891" name="Shape 1891"/>
                        <wps:cNvSpPr/>
                        <wps:spPr>
                          <a:xfrm>
                            <a:off x="3550540" y="534819"/>
                            <a:ext cx="961390" cy="370205"/>
                          </a:xfrm>
                          <a:custGeom>
                            <a:avLst/>
                            <a:gdLst/>
                            <a:ahLst/>
                            <a:cxnLst/>
                            <a:rect l="0" t="0" r="0" b="0"/>
                            <a:pathLst>
                              <a:path w="961390" h="370205">
                                <a:moveTo>
                                  <a:pt x="0" y="0"/>
                                </a:moveTo>
                                <a:lnTo>
                                  <a:pt x="961390" y="0"/>
                                </a:lnTo>
                                <a:lnTo>
                                  <a:pt x="961390" y="370205"/>
                                </a:lnTo>
                                <a:lnTo>
                                  <a:pt x="0" y="370205"/>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s:wsp>
                        <wps:cNvPr id="1892" name="Rectangle 1892"/>
                        <wps:cNvSpPr/>
                        <wps:spPr>
                          <a:xfrm>
                            <a:off x="3856759" y="581584"/>
                            <a:ext cx="78101" cy="188044"/>
                          </a:xfrm>
                          <a:prstGeom prst="rect">
                            <a:avLst/>
                          </a:prstGeom>
                          <a:ln>
                            <a:noFill/>
                          </a:ln>
                        </wps:spPr>
                        <wps:txbx>
                          <w:txbxContent>
                            <w:p w14:paraId="320F753A" w14:textId="77777777" w:rsidR="008B0DEC" w:rsidRDefault="008B0DEC" w:rsidP="0089150F">
                              <w:r>
                                <w:rPr>
                                  <w:b/>
                                  <w:sz w:val="18"/>
                                </w:rPr>
                                <w:t>3</w:t>
                              </w:r>
                            </w:p>
                          </w:txbxContent>
                        </wps:txbx>
                        <wps:bodyPr horzOverflow="overflow" vert="horz" lIns="0" tIns="0" rIns="0" bIns="0" rtlCol="0">
                          <a:noAutofit/>
                        </wps:bodyPr>
                      </wps:wsp>
                      <wps:wsp>
                        <wps:cNvPr id="1893" name="Rectangle 1893"/>
                        <wps:cNvSpPr/>
                        <wps:spPr>
                          <a:xfrm>
                            <a:off x="3914693" y="588833"/>
                            <a:ext cx="50977" cy="123713"/>
                          </a:xfrm>
                          <a:prstGeom prst="rect">
                            <a:avLst/>
                          </a:prstGeom>
                          <a:ln>
                            <a:noFill/>
                          </a:ln>
                        </wps:spPr>
                        <wps:txbx>
                          <w:txbxContent>
                            <w:p w14:paraId="2539AFE2" w14:textId="77777777" w:rsidR="008B0DEC" w:rsidRDefault="008B0DEC" w:rsidP="0089150F">
                              <w:r>
                                <w:rPr>
                                  <w:b/>
                                  <w:sz w:val="12"/>
                                </w:rPr>
                                <w:t>e</w:t>
                              </w:r>
                            </w:p>
                          </w:txbxContent>
                        </wps:txbx>
                        <wps:bodyPr horzOverflow="overflow" vert="horz" lIns="0" tIns="0" rIns="0" bIns="0" rtlCol="0">
                          <a:noAutofit/>
                        </wps:bodyPr>
                      </wps:wsp>
                      <wps:wsp>
                        <wps:cNvPr id="1894" name="Rectangle 1894"/>
                        <wps:cNvSpPr/>
                        <wps:spPr>
                          <a:xfrm>
                            <a:off x="3953051" y="581584"/>
                            <a:ext cx="47138" cy="188044"/>
                          </a:xfrm>
                          <a:prstGeom prst="rect">
                            <a:avLst/>
                          </a:prstGeom>
                          <a:ln>
                            <a:noFill/>
                          </a:ln>
                        </wps:spPr>
                        <wps:txbx>
                          <w:txbxContent>
                            <w:p w14:paraId="4675AEE9" w14:textId="77777777" w:rsidR="008B0DEC" w:rsidRDefault="008B0DEC" w:rsidP="0089150F">
                              <w:r>
                                <w:rPr>
                                  <w:b/>
                                  <w:sz w:val="18"/>
                                </w:rPr>
                                <w:t>-</w:t>
                              </w:r>
                            </w:p>
                          </w:txbxContent>
                        </wps:txbx>
                        <wps:bodyPr horzOverflow="overflow" vert="horz" lIns="0" tIns="0" rIns="0" bIns="0" rtlCol="0">
                          <a:noAutofit/>
                        </wps:bodyPr>
                      </wps:wsp>
                      <wps:wsp>
                        <wps:cNvPr id="1895" name="Rectangle 1895"/>
                        <wps:cNvSpPr/>
                        <wps:spPr>
                          <a:xfrm>
                            <a:off x="3988045" y="581584"/>
                            <a:ext cx="256579" cy="188044"/>
                          </a:xfrm>
                          <a:prstGeom prst="rect">
                            <a:avLst/>
                          </a:prstGeom>
                          <a:ln>
                            <a:noFill/>
                          </a:ln>
                        </wps:spPr>
                        <wps:txbx>
                          <w:txbxContent>
                            <w:p w14:paraId="19BD8997" w14:textId="77777777" w:rsidR="008B0DEC" w:rsidRDefault="008B0DEC" w:rsidP="0089150F">
                              <w:r>
                                <w:rPr>
                                  <w:b/>
                                  <w:sz w:val="18"/>
                                </w:rPr>
                                <w:t>lijns</w:t>
                              </w:r>
                            </w:p>
                          </w:txbxContent>
                        </wps:txbx>
                        <wps:bodyPr horzOverflow="overflow" vert="horz" lIns="0" tIns="0" rIns="0" bIns="0" rtlCol="0">
                          <a:noAutofit/>
                        </wps:bodyPr>
                      </wps:wsp>
                      <wps:wsp>
                        <wps:cNvPr id="1896" name="Rectangle 1896"/>
                        <wps:cNvSpPr/>
                        <wps:spPr>
                          <a:xfrm>
                            <a:off x="4180314" y="581584"/>
                            <a:ext cx="34814" cy="188044"/>
                          </a:xfrm>
                          <a:prstGeom prst="rect">
                            <a:avLst/>
                          </a:prstGeom>
                          <a:ln>
                            <a:noFill/>
                          </a:ln>
                        </wps:spPr>
                        <wps:txbx>
                          <w:txbxContent>
                            <w:p w14:paraId="12C6A7C0" w14:textId="77777777" w:rsidR="008B0DEC" w:rsidRDefault="008B0DEC" w:rsidP="0089150F">
                              <w:r>
                                <w:rPr>
                                  <w:b/>
                                  <w:sz w:val="18"/>
                                </w:rPr>
                                <w:t xml:space="preserve"> </w:t>
                              </w:r>
                            </w:p>
                          </w:txbxContent>
                        </wps:txbx>
                        <wps:bodyPr horzOverflow="overflow" vert="horz" lIns="0" tIns="0" rIns="0" bIns="0" rtlCol="0">
                          <a:noAutofit/>
                        </wps:bodyPr>
                      </wps:wsp>
                      <wps:wsp>
                        <wps:cNvPr id="1897" name="Rectangle 1897"/>
                        <wps:cNvSpPr/>
                        <wps:spPr>
                          <a:xfrm>
                            <a:off x="3672873" y="721793"/>
                            <a:ext cx="920270" cy="188044"/>
                          </a:xfrm>
                          <a:prstGeom prst="rect">
                            <a:avLst/>
                          </a:prstGeom>
                          <a:ln>
                            <a:noFill/>
                          </a:ln>
                        </wps:spPr>
                        <wps:txbx>
                          <w:txbxContent>
                            <w:p w14:paraId="20C27DDB" w14:textId="77777777" w:rsidR="008B0DEC" w:rsidRDefault="008B0DEC" w:rsidP="0089150F">
                              <w:r>
                                <w:rPr>
                                  <w:b/>
                                  <w:sz w:val="18"/>
                                </w:rPr>
                                <w:t>ondersteuning</w:t>
                              </w:r>
                            </w:p>
                          </w:txbxContent>
                        </wps:txbx>
                        <wps:bodyPr horzOverflow="overflow" vert="horz" lIns="0" tIns="0" rIns="0" bIns="0" rtlCol="0">
                          <a:noAutofit/>
                        </wps:bodyPr>
                      </wps:wsp>
                      <wps:wsp>
                        <wps:cNvPr id="1898" name="Rectangle 1898"/>
                        <wps:cNvSpPr/>
                        <wps:spPr>
                          <a:xfrm>
                            <a:off x="4364199" y="721793"/>
                            <a:ext cx="34814" cy="188044"/>
                          </a:xfrm>
                          <a:prstGeom prst="rect">
                            <a:avLst/>
                          </a:prstGeom>
                          <a:ln>
                            <a:noFill/>
                          </a:ln>
                        </wps:spPr>
                        <wps:txbx>
                          <w:txbxContent>
                            <w:p w14:paraId="537A0594" w14:textId="77777777" w:rsidR="008B0DEC" w:rsidRDefault="008B0DEC" w:rsidP="0089150F">
                              <w:r>
                                <w:rPr>
                                  <w:b/>
                                  <w:sz w:val="18"/>
                                </w:rPr>
                                <w:t xml:space="preserve"> </w:t>
                              </w:r>
                            </w:p>
                          </w:txbxContent>
                        </wps:txbx>
                        <wps:bodyPr horzOverflow="overflow" vert="horz" lIns="0" tIns="0" rIns="0" bIns="0" rtlCol="0">
                          <a:noAutofit/>
                        </wps:bodyPr>
                      </wps:wsp>
                      <wps:wsp>
                        <wps:cNvPr id="66629" name="Shape 66629"/>
                        <wps:cNvSpPr/>
                        <wps:spPr>
                          <a:xfrm>
                            <a:off x="2340865" y="544344"/>
                            <a:ext cx="961390" cy="370205"/>
                          </a:xfrm>
                          <a:custGeom>
                            <a:avLst/>
                            <a:gdLst/>
                            <a:ahLst/>
                            <a:cxnLst/>
                            <a:rect l="0" t="0" r="0" b="0"/>
                            <a:pathLst>
                              <a:path w="961390" h="370205">
                                <a:moveTo>
                                  <a:pt x="0" y="0"/>
                                </a:moveTo>
                                <a:lnTo>
                                  <a:pt x="961390" y="0"/>
                                </a:lnTo>
                                <a:lnTo>
                                  <a:pt x="961390" y="370205"/>
                                </a:lnTo>
                                <a:lnTo>
                                  <a:pt x="0" y="370205"/>
                                </a:lnTo>
                                <a:lnTo>
                                  <a:pt x="0" y="0"/>
                                </a:lnTo>
                              </a:path>
                            </a:pathLst>
                          </a:custGeom>
                          <a:ln w="0" cap="flat">
                            <a:miter lim="127000"/>
                          </a:ln>
                        </wps:spPr>
                        <wps:style>
                          <a:lnRef idx="0">
                            <a:srgbClr val="000000">
                              <a:alpha val="0"/>
                            </a:srgbClr>
                          </a:lnRef>
                          <a:fillRef idx="1">
                            <a:srgbClr val="D7E4BD"/>
                          </a:fillRef>
                          <a:effectRef idx="0">
                            <a:scrgbClr r="0" g="0" b="0"/>
                          </a:effectRef>
                          <a:fontRef idx="none"/>
                        </wps:style>
                        <wps:bodyPr/>
                      </wps:wsp>
                      <wps:wsp>
                        <wps:cNvPr id="1900" name="Shape 1900"/>
                        <wps:cNvSpPr/>
                        <wps:spPr>
                          <a:xfrm>
                            <a:off x="2340865" y="544344"/>
                            <a:ext cx="961390" cy="370205"/>
                          </a:xfrm>
                          <a:custGeom>
                            <a:avLst/>
                            <a:gdLst/>
                            <a:ahLst/>
                            <a:cxnLst/>
                            <a:rect l="0" t="0" r="0" b="0"/>
                            <a:pathLst>
                              <a:path w="961390" h="370205">
                                <a:moveTo>
                                  <a:pt x="0" y="0"/>
                                </a:moveTo>
                                <a:lnTo>
                                  <a:pt x="961390" y="0"/>
                                </a:lnTo>
                                <a:lnTo>
                                  <a:pt x="961390" y="370205"/>
                                </a:lnTo>
                                <a:lnTo>
                                  <a:pt x="0" y="370205"/>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s:wsp>
                        <wps:cNvPr id="1901" name="Rectangle 1901"/>
                        <wps:cNvSpPr/>
                        <wps:spPr>
                          <a:xfrm>
                            <a:off x="2646703" y="593777"/>
                            <a:ext cx="78101" cy="188044"/>
                          </a:xfrm>
                          <a:prstGeom prst="rect">
                            <a:avLst/>
                          </a:prstGeom>
                          <a:ln>
                            <a:noFill/>
                          </a:ln>
                        </wps:spPr>
                        <wps:txbx>
                          <w:txbxContent>
                            <w:p w14:paraId="0951B6D9" w14:textId="77777777" w:rsidR="008B0DEC" w:rsidRDefault="008B0DEC" w:rsidP="0089150F">
                              <w:r>
                                <w:rPr>
                                  <w:b/>
                                  <w:sz w:val="18"/>
                                </w:rPr>
                                <w:t>2</w:t>
                              </w:r>
                            </w:p>
                          </w:txbxContent>
                        </wps:txbx>
                        <wps:bodyPr horzOverflow="overflow" vert="horz" lIns="0" tIns="0" rIns="0" bIns="0" rtlCol="0">
                          <a:noAutofit/>
                        </wps:bodyPr>
                      </wps:wsp>
                      <wps:wsp>
                        <wps:cNvPr id="1902" name="Rectangle 1902"/>
                        <wps:cNvSpPr/>
                        <wps:spPr>
                          <a:xfrm>
                            <a:off x="2704634" y="601024"/>
                            <a:ext cx="50977" cy="123713"/>
                          </a:xfrm>
                          <a:prstGeom prst="rect">
                            <a:avLst/>
                          </a:prstGeom>
                          <a:ln>
                            <a:noFill/>
                          </a:ln>
                        </wps:spPr>
                        <wps:txbx>
                          <w:txbxContent>
                            <w:p w14:paraId="2238E565" w14:textId="77777777" w:rsidR="008B0DEC" w:rsidRDefault="008B0DEC" w:rsidP="0089150F">
                              <w:r>
                                <w:rPr>
                                  <w:b/>
                                  <w:sz w:val="12"/>
                                </w:rPr>
                                <w:t>e</w:t>
                              </w:r>
                            </w:p>
                          </w:txbxContent>
                        </wps:txbx>
                        <wps:bodyPr horzOverflow="overflow" vert="horz" lIns="0" tIns="0" rIns="0" bIns="0" rtlCol="0">
                          <a:noAutofit/>
                        </wps:bodyPr>
                      </wps:wsp>
                      <wps:wsp>
                        <wps:cNvPr id="1903" name="Rectangle 1903"/>
                        <wps:cNvSpPr/>
                        <wps:spPr>
                          <a:xfrm>
                            <a:off x="2742995" y="593777"/>
                            <a:ext cx="47138" cy="188044"/>
                          </a:xfrm>
                          <a:prstGeom prst="rect">
                            <a:avLst/>
                          </a:prstGeom>
                          <a:ln>
                            <a:noFill/>
                          </a:ln>
                        </wps:spPr>
                        <wps:txbx>
                          <w:txbxContent>
                            <w:p w14:paraId="541D86D9" w14:textId="77777777" w:rsidR="008B0DEC" w:rsidRDefault="008B0DEC" w:rsidP="0089150F">
                              <w:r>
                                <w:rPr>
                                  <w:b/>
                                  <w:sz w:val="18"/>
                                </w:rPr>
                                <w:t>-</w:t>
                              </w:r>
                            </w:p>
                          </w:txbxContent>
                        </wps:txbx>
                        <wps:bodyPr horzOverflow="overflow" vert="horz" lIns="0" tIns="0" rIns="0" bIns="0" rtlCol="0">
                          <a:noAutofit/>
                        </wps:bodyPr>
                      </wps:wsp>
                      <wps:wsp>
                        <wps:cNvPr id="1904" name="Rectangle 1904"/>
                        <wps:cNvSpPr/>
                        <wps:spPr>
                          <a:xfrm>
                            <a:off x="2777989" y="593777"/>
                            <a:ext cx="256579" cy="188044"/>
                          </a:xfrm>
                          <a:prstGeom prst="rect">
                            <a:avLst/>
                          </a:prstGeom>
                          <a:ln>
                            <a:noFill/>
                          </a:ln>
                        </wps:spPr>
                        <wps:txbx>
                          <w:txbxContent>
                            <w:p w14:paraId="08FF6528" w14:textId="77777777" w:rsidR="008B0DEC" w:rsidRDefault="008B0DEC" w:rsidP="0089150F">
                              <w:r>
                                <w:rPr>
                                  <w:b/>
                                  <w:sz w:val="18"/>
                                </w:rPr>
                                <w:t>lijns</w:t>
                              </w:r>
                            </w:p>
                          </w:txbxContent>
                        </wps:txbx>
                        <wps:bodyPr horzOverflow="overflow" vert="horz" lIns="0" tIns="0" rIns="0" bIns="0" rtlCol="0">
                          <a:noAutofit/>
                        </wps:bodyPr>
                      </wps:wsp>
                      <wps:wsp>
                        <wps:cNvPr id="1905" name="Rectangle 1905"/>
                        <wps:cNvSpPr/>
                        <wps:spPr>
                          <a:xfrm>
                            <a:off x="2970258" y="593777"/>
                            <a:ext cx="34814" cy="188044"/>
                          </a:xfrm>
                          <a:prstGeom prst="rect">
                            <a:avLst/>
                          </a:prstGeom>
                          <a:ln>
                            <a:noFill/>
                          </a:ln>
                        </wps:spPr>
                        <wps:txbx>
                          <w:txbxContent>
                            <w:p w14:paraId="3363327B" w14:textId="77777777" w:rsidR="008B0DEC" w:rsidRDefault="008B0DEC" w:rsidP="0089150F">
                              <w:r>
                                <w:rPr>
                                  <w:b/>
                                  <w:sz w:val="18"/>
                                </w:rPr>
                                <w:t xml:space="preserve"> </w:t>
                              </w:r>
                            </w:p>
                          </w:txbxContent>
                        </wps:txbx>
                        <wps:bodyPr horzOverflow="overflow" vert="horz" lIns="0" tIns="0" rIns="0" bIns="0" rtlCol="0">
                          <a:noAutofit/>
                        </wps:bodyPr>
                      </wps:wsp>
                      <wps:wsp>
                        <wps:cNvPr id="1906" name="Rectangle 1906"/>
                        <wps:cNvSpPr/>
                        <wps:spPr>
                          <a:xfrm>
                            <a:off x="2462817" y="730936"/>
                            <a:ext cx="920270" cy="188044"/>
                          </a:xfrm>
                          <a:prstGeom prst="rect">
                            <a:avLst/>
                          </a:prstGeom>
                          <a:ln>
                            <a:noFill/>
                          </a:ln>
                        </wps:spPr>
                        <wps:txbx>
                          <w:txbxContent>
                            <w:p w14:paraId="7CE35162" w14:textId="77777777" w:rsidR="008B0DEC" w:rsidRDefault="008B0DEC" w:rsidP="0089150F">
                              <w:r>
                                <w:rPr>
                                  <w:b/>
                                  <w:sz w:val="18"/>
                                </w:rPr>
                                <w:t>ondersteuning</w:t>
                              </w:r>
                            </w:p>
                          </w:txbxContent>
                        </wps:txbx>
                        <wps:bodyPr horzOverflow="overflow" vert="horz" lIns="0" tIns="0" rIns="0" bIns="0" rtlCol="0">
                          <a:noAutofit/>
                        </wps:bodyPr>
                      </wps:wsp>
                      <wps:wsp>
                        <wps:cNvPr id="1907" name="Rectangle 1907"/>
                        <wps:cNvSpPr/>
                        <wps:spPr>
                          <a:xfrm>
                            <a:off x="3154143" y="730936"/>
                            <a:ext cx="34814" cy="188044"/>
                          </a:xfrm>
                          <a:prstGeom prst="rect">
                            <a:avLst/>
                          </a:prstGeom>
                          <a:ln>
                            <a:noFill/>
                          </a:ln>
                        </wps:spPr>
                        <wps:txbx>
                          <w:txbxContent>
                            <w:p w14:paraId="5FA16669" w14:textId="77777777" w:rsidR="008B0DEC" w:rsidRDefault="008B0DEC" w:rsidP="0089150F">
                              <w:r>
                                <w:rPr>
                                  <w:b/>
                                  <w:sz w:val="18"/>
                                </w:rPr>
                                <w:t xml:space="preserve"> </w:t>
                              </w:r>
                            </w:p>
                          </w:txbxContent>
                        </wps:txbx>
                        <wps:bodyPr horzOverflow="overflow" vert="horz" lIns="0" tIns="0" rIns="0" bIns="0" rtlCol="0">
                          <a:noAutofit/>
                        </wps:bodyPr>
                      </wps:wsp>
                      <wps:wsp>
                        <wps:cNvPr id="66630" name="Shape 66630"/>
                        <wps:cNvSpPr/>
                        <wps:spPr>
                          <a:xfrm>
                            <a:off x="421366" y="1157298"/>
                            <a:ext cx="1704975" cy="1143000"/>
                          </a:xfrm>
                          <a:custGeom>
                            <a:avLst/>
                            <a:gdLst/>
                            <a:ahLst/>
                            <a:cxnLst/>
                            <a:rect l="0" t="0" r="0" b="0"/>
                            <a:pathLst>
                              <a:path w="1704975" h="1143000">
                                <a:moveTo>
                                  <a:pt x="0" y="0"/>
                                </a:moveTo>
                                <a:lnTo>
                                  <a:pt x="1704975" y="0"/>
                                </a:lnTo>
                                <a:lnTo>
                                  <a:pt x="1704975" y="1143000"/>
                                </a:lnTo>
                                <a:lnTo>
                                  <a:pt x="0" y="1143000"/>
                                </a:lnTo>
                                <a:lnTo>
                                  <a:pt x="0" y="0"/>
                                </a:lnTo>
                              </a:path>
                            </a:pathLst>
                          </a:custGeom>
                          <a:ln w="0" cap="flat">
                            <a:miter lim="127000"/>
                          </a:ln>
                        </wps:spPr>
                        <wps:style>
                          <a:lnRef idx="0">
                            <a:srgbClr val="000000">
                              <a:alpha val="0"/>
                            </a:srgbClr>
                          </a:lnRef>
                          <a:fillRef idx="1">
                            <a:srgbClr val="EAF0DD"/>
                          </a:fillRef>
                          <a:effectRef idx="0">
                            <a:scrgbClr r="0" g="0" b="0"/>
                          </a:effectRef>
                          <a:fontRef idx="none"/>
                        </wps:style>
                        <wps:bodyPr/>
                      </wps:wsp>
                      <wps:wsp>
                        <wps:cNvPr id="1909" name="Shape 1909"/>
                        <wps:cNvSpPr/>
                        <wps:spPr>
                          <a:xfrm>
                            <a:off x="388240" y="1173350"/>
                            <a:ext cx="1704975" cy="1143000"/>
                          </a:xfrm>
                          <a:custGeom>
                            <a:avLst/>
                            <a:gdLst/>
                            <a:ahLst/>
                            <a:cxnLst/>
                            <a:rect l="0" t="0" r="0" b="0"/>
                            <a:pathLst>
                              <a:path w="1704975" h="1143000">
                                <a:moveTo>
                                  <a:pt x="0" y="0"/>
                                </a:moveTo>
                                <a:lnTo>
                                  <a:pt x="1704975" y="0"/>
                                </a:lnTo>
                                <a:lnTo>
                                  <a:pt x="1704975" y="1143000"/>
                                </a:lnTo>
                                <a:lnTo>
                                  <a:pt x="0" y="1143000"/>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s:wsp>
                        <wps:cNvPr id="1910" name="Rectangle 1910"/>
                        <wps:cNvSpPr/>
                        <wps:spPr>
                          <a:xfrm>
                            <a:off x="1229549" y="1221665"/>
                            <a:ext cx="34814" cy="188044"/>
                          </a:xfrm>
                          <a:prstGeom prst="rect">
                            <a:avLst/>
                          </a:prstGeom>
                          <a:ln>
                            <a:noFill/>
                          </a:ln>
                        </wps:spPr>
                        <wps:txbx>
                          <w:txbxContent>
                            <w:p w14:paraId="0CA5561C" w14:textId="77777777" w:rsidR="008B0DEC" w:rsidRDefault="008B0DEC" w:rsidP="0089150F">
                              <w:r>
                                <w:rPr>
                                  <w:b/>
                                  <w:sz w:val="18"/>
                                </w:rPr>
                                <w:t xml:space="preserve"> </w:t>
                              </w:r>
                            </w:p>
                          </w:txbxContent>
                        </wps:txbx>
                        <wps:bodyPr horzOverflow="overflow" vert="horz" lIns="0" tIns="0" rIns="0" bIns="0" rtlCol="0">
                          <a:noAutofit/>
                        </wps:bodyPr>
                      </wps:wsp>
                      <wps:wsp>
                        <wps:cNvPr id="1911" name="Rectangle 1911"/>
                        <wps:cNvSpPr/>
                        <wps:spPr>
                          <a:xfrm>
                            <a:off x="421368" y="1271546"/>
                            <a:ext cx="1626761" cy="915062"/>
                          </a:xfrm>
                          <a:prstGeom prst="rect">
                            <a:avLst/>
                          </a:prstGeom>
                          <a:ln>
                            <a:noFill/>
                          </a:ln>
                        </wps:spPr>
                        <wps:txbx>
                          <w:txbxContent>
                            <w:p w14:paraId="1864E233" w14:textId="77777777" w:rsidR="008B0DEC" w:rsidRDefault="008B0DEC" w:rsidP="00F420E1">
                              <w:pPr>
                                <w:jc w:val="center"/>
                                <w:rPr>
                                  <w:b/>
                                  <w:sz w:val="18"/>
                                </w:rPr>
                              </w:pPr>
                              <w:r>
                                <w:rPr>
                                  <w:b/>
                                  <w:sz w:val="18"/>
                                </w:rPr>
                                <w:t>Docenten</w:t>
                              </w:r>
                            </w:p>
                            <w:p w14:paraId="71466F87" w14:textId="77777777" w:rsidR="008B0DEC" w:rsidRDefault="008B0DEC" w:rsidP="00F420E1">
                              <w:pPr>
                                <w:jc w:val="center"/>
                                <w:rPr>
                                  <w:b/>
                                  <w:sz w:val="18"/>
                                </w:rPr>
                              </w:pPr>
                              <w:r>
                                <w:rPr>
                                  <w:b/>
                                  <w:sz w:val="18"/>
                                </w:rPr>
                                <w:t>Mentoren</w:t>
                              </w:r>
                            </w:p>
                            <w:p w14:paraId="3631864E" w14:textId="77777777" w:rsidR="008B0DEC" w:rsidRDefault="008B0DEC" w:rsidP="0089150F">
                              <w:pPr>
                                <w:jc w:val="center"/>
                                <w:rPr>
                                  <w:b/>
                                  <w:sz w:val="18"/>
                                </w:rPr>
                              </w:pPr>
                              <w:r>
                                <w:rPr>
                                  <w:b/>
                                  <w:sz w:val="18"/>
                                </w:rPr>
                                <w:t>Leerlingcoördinatoren</w:t>
                              </w:r>
                            </w:p>
                            <w:p w14:paraId="24FA2658" w14:textId="77777777" w:rsidR="008B0DEC" w:rsidRDefault="008B0DEC" w:rsidP="0089150F">
                              <w:pPr>
                                <w:jc w:val="center"/>
                                <w:rPr>
                                  <w:b/>
                                  <w:sz w:val="18"/>
                                </w:rPr>
                              </w:pPr>
                              <w:r>
                                <w:rPr>
                                  <w:b/>
                                  <w:sz w:val="18"/>
                                </w:rPr>
                                <w:t>Afdelingsleiders</w:t>
                              </w:r>
                            </w:p>
                            <w:p w14:paraId="2B9DC6CD" w14:textId="77777777" w:rsidR="008B0DEC" w:rsidRDefault="008B0DEC" w:rsidP="0089150F">
                              <w:pPr>
                                <w:jc w:val="center"/>
                                <w:rPr>
                                  <w:b/>
                                  <w:sz w:val="18"/>
                                </w:rPr>
                              </w:pPr>
                            </w:p>
                            <w:p w14:paraId="5EE06F3A" w14:textId="77777777" w:rsidR="008B0DEC" w:rsidRDefault="008B0DEC" w:rsidP="0089150F">
                              <w:pPr>
                                <w:jc w:val="center"/>
                                <w:rPr>
                                  <w:b/>
                                  <w:sz w:val="18"/>
                                </w:rPr>
                              </w:pPr>
                            </w:p>
                            <w:p w14:paraId="6317EC38" w14:textId="77777777" w:rsidR="008B0DEC" w:rsidRDefault="008B0DEC" w:rsidP="0089150F">
                              <w:pPr>
                                <w:jc w:val="center"/>
                                <w:rPr>
                                  <w:b/>
                                  <w:sz w:val="18"/>
                                </w:rPr>
                              </w:pPr>
                              <w:r>
                                <w:rPr>
                                  <w:b/>
                                  <w:sz w:val="18"/>
                                </w:rPr>
                                <w:t>Mentoren</w:t>
                              </w:r>
                            </w:p>
                            <w:p w14:paraId="27CE0C9E" w14:textId="77777777" w:rsidR="008B0DEC" w:rsidRDefault="008B0DEC" w:rsidP="0089150F">
                              <w:pPr>
                                <w:jc w:val="center"/>
                                <w:rPr>
                                  <w:b/>
                                  <w:sz w:val="18"/>
                                </w:rPr>
                              </w:pPr>
                            </w:p>
                            <w:p w14:paraId="26C6CEEF" w14:textId="77777777" w:rsidR="008B0DEC" w:rsidRDefault="008B0DEC" w:rsidP="0089150F">
                              <w:pPr>
                                <w:jc w:val="center"/>
                                <w:rPr>
                                  <w:b/>
                                  <w:sz w:val="18"/>
                                </w:rPr>
                              </w:pPr>
                              <w:r>
                                <w:rPr>
                                  <w:b/>
                                  <w:sz w:val="18"/>
                                </w:rPr>
                                <w:t>j</w:t>
                              </w:r>
                            </w:p>
                            <w:p w14:paraId="33FD6FE1" w14:textId="77777777" w:rsidR="008B0DEC" w:rsidRPr="00C777CF" w:rsidRDefault="008B0DEC" w:rsidP="0089150F">
                              <w:pPr>
                                <w:jc w:val="center"/>
                                <w:rPr>
                                  <w:b/>
                                  <w:sz w:val="18"/>
                                </w:rPr>
                              </w:pPr>
                            </w:p>
                          </w:txbxContent>
                        </wps:txbx>
                        <wps:bodyPr horzOverflow="overflow" vert="horz" lIns="0" tIns="0" rIns="0" bIns="0" rtlCol="0">
                          <a:noAutofit/>
                        </wps:bodyPr>
                      </wps:wsp>
                      <wps:wsp>
                        <wps:cNvPr id="1912" name="Rectangle 1912"/>
                        <wps:cNvSpPr/>
                        <wps:spPr>
                          <a:xfrm>
                            <a:off x="1752021" y="1361873"/>
                            <a:ext cx="34814" cy="188044"/>
                          </a:xfrm>
                          <a:prstGeom prst="rect">
                            <a:avLst/>
                          </a:prstGeom>
                          <a:ln>
                            <a:noFill/>
                          </a:ln>
                        </wps:spPr>
                        <wps:txbx>
                          <w:txbxContent>
                            <w:p w14:paraId="23156CD8" w14:textId="77777777" w:rsidR="008B0DEC" w:rsidRDefault="008B0DEC" w:rsidP="0089150F">
                              <w:r>
                                <w:rPr>
                                  <w:b/>
                                  <w:sz w:val="18"/>
                                </w:rPr>
                                <w:t xml:space="preserve"> </w:t>
                              </w:r>
                            </w:p>
                          </w:txbxContent>
                        </wps:txbx>
                        <wps:bodyPr horzOverflow="overflow" vert="horz" lIns="0" tIns="0" rIns="0" bIns="0" rtlCol="0">
                          <a:noAutofit/>
                        </wps:bodyPr>
                      </wps:wsp>
                      <wps:wsp>
                        <wps:cNvPr id="1914" name="Rectangle 1914"/>
                        <wps:cNvSpPr/>
                        <wps:spPr>
                          <a:xfrm>
                            <a:off x="1458904" y="1499033"/>
                            <a:ext cx="34814" cy="188044"/>
                          </a:xfrm>
                          <a:prstGeom prst="rect">
                            <a:avLst/>
                          </a:prstGeom>
                          <a:ln>
                            <a:noFill/>
                          </a:ln>
                        </wps:spPr>
                        <wps:txbx>
                          <w:txbxContent>
                            <w:p w14:paraId="1E924CD6" w14:textId="77777777" w:rsidR="008B0DEC" w:rsidRDefault="008B0DEC" w:rsidP="0089150F">
                              <w:r>
                                <w:rPr>
                                  <w:b/>
                                  <w:sz w:val="18"/>
                                </w:rPr>
                                <w:t xml:space="preserve"> </w:t>
                              </w:r>
                            </w:p>
                          </w:txbxContent>
                        </wps:txbx>
                        <wps:bodyPr horzOverflow="overflow" vert="horz" lIns="0" tIns="0" rIns="0" bIns="0" rtlCol="0">
                          <a:noAutofit/>
                        </wps:bodyPr>
                      </wps:wsp>
                      <wps:wsp>
                        <wps:cNvPr id="1915" name="Rectangle 1915"/>
                        <wps:cNvSpPr/>
                        <wps:spPr>
                          <a:xfrm flipV="1">
                            <a:off x="961989" y="1647812"/>
                            <a:ext cx="636163" cy="48114"/>
                          </a:xfrm>
                          <a:prstGeom prst="rect">
                            <a:avLst/>
                          </a:prstGeom>
                          <a:ln>
                            <a:noFill/>
                          </a:ln>
                        </wps:spPr>
                        <wps:txbx>
                          <w:txbxContent>
                            <w:p w14:paraId="5648963F" w14:textId="77777777" w:rsidR="008B0DEC" w:rsidRDefault="008B0DEC" w:rsidP="0089150F">
                              <w:r>
                                <w:t>a</w:t>
                              </w:r>
                            </w:p>
                          </w:txbxContent>
                        </wps:txbx>
                        <wps:bodyPr horzOverflow="overflow" vert="horz" lIns="0" tIns="0" rIns="0" bIns="0" rtlCol="0">
                          <a:noAutofit/>
                        </wps:bodyPr>
                      </wps:wsp>
                      <wps:wsp>
                        <wps:cNvPr id="1916" name="Rectangle 1916"/>
                        <wps:cNvSpPr/>
                        <wps:spPr>
                          <a:xfrm>
                            <a:off x="1469227" y="1639241"/>
                            <a:ext cx="34814" cy="188044"/>
                          </a:xfrm>
                          <a:prstGeom prst="rect">
                            <a:avLst/>
                          </a:prstGeom>
                          <a:ln>
                            <a:noFill/>
                          </a:ln>
                        </wps:spPr>
                        <wps:txbx>
                          <w:txbxContent>
                            <w:p w14:paraId="04DBEC80" w14:textId="77777777" w:rsidR="008B0DEC" w:rsidRDefault="008B0DEC" w:rsidP="0089150F">
                              <w:r>
                                <w:rPr>
                                  <w:b/>
                                  <w:sz w:val="18"/>
                                </w:rPr>
                                <w:t xml:space="preserve"> </w:t>
                              </w:r>
                            </w:p>
                          </w:txbxContent>
                        </wps:txbx>
                        <wps:bodyPr horzOverflow="overflow" vert="horz" lIns="0" tIns="0" rIns="0" bIns="0" rtlCol="0">
                          <a:noAutofit/>
                        </wps:bodyPr>
                      </wps:wsp>
                      <wps:wsp>
                        <wps:cNvPr id="1918" name="Rectangle 1918"/>
                        <wps:cNvSpPr/>
                        <wps:spPr>
                          <a:xfrm>
                            <a:off x="1586932" y="1779448"/>
                            <a:ext cx="34814" cy="188044"/>
                          </a:xfrm>
                          <a:prstGeom prst="rect">
                            <a:avLst/>
                          </a:prstGeom>
                          <a:ln>
                            <a:noFill/>
                          </a:ln>
                        </wps:spPr>
                        <wps:txbx>
                          <w:txbxContent>
                            <w:p w14:paraId="720CDD63" w14:textId="77777777" w:rsidR="008B0DEC" w:rsidRDefault="008B0DEC" w:rsidP="0089150F">
                              <w:r>
                                <w:rPr>
                                  <w:b/>
                                  <w:sz w:val="18"/>
                                </w:rPr>
                                <w:t xml:space="preserve"> </w:t>
                              </w:r>
                            </w:p>
                          </w:txbxContent>
                        </wps:txbx>
                        <wps:bodyPr horzOverflow="overflow" vert="horz" lIns="0" tIns="0" rIns="0" bIns="0" rtlCol="0">
                          <a:noAutofit/>
                        </wps:bodyPr>
                      </wps:wsp>
                      <wps:wsp>
                        <wps:cNvPr id="1921" name="Rectangle 1921"/>
                        <wps:cNvSpPr/>
                        <wps:spPr>
                          <a:xfrm>
                            <a:off x="1541559" y="2059865"/>
                            <a:ext cx="34814" cy="188044"/>
                          </a:xfrm>
                          <a:prstGeom prst="rect">
                            <a:avLst/>
                          </a:prstGeom>
                          <a:ln>
                            <a:noFill/>
                          </a:ln>
                        </wps:spPr>
                        <wps:txbx>
                          <w:txbxContent>
                            <w:p w14:paraId="0378CEE8" w14:textId="77777777" w:rsidR="008B0DEC" w:rsidRDefault="008B0DEC" w:rsidP="0089150F">
                              <w:r>
                                <w:rPr>
                                  <w:b/>
                                  <w:sz w:val="18"/>
                                </w:rPr>
                                <w:t xml:space="preserve"> </w:t>
                              </w:r>
                            </w:p>
                          </w:txbxContent>
                        </wps:txbx>
                        <wps:bodyPr horzOverflow="overflow" vert="horz" lIns="0" tIns="0" rIns="0" bIns="0" rtlCol="0">
                          <a:noAutofit/>
                        </wps:bodyPr>
                      </wps:wsp>
                      <wps:wsp>
                        <wps:cNvPr id="66631" name="Shape 66631"/>
                        <wps:cNvSpPr/>
                        <wps:spPr>
                          <a:xfrm>
                            <a:off x="2340865" y="1182241"/>
                            <a:ext cx="961390" cy="1133474"/>
                          </a:xfrm>
                          <a:custGeom>
                            <a:avLst/>
                            <a:gdLst/>
                            <a:ahLst/>
                            <a:cxnLst/>
                            <a:rect l="0" t="0" r="0" b="0"/>
                            <a:pathLst>
                              <a:path w="961390" h="1133474">
                                <a:moveTo>
                                  <a:pt x="0" y="0"/>
                                </a:moveTo>
                                <a:lnTo>
                                  <a:pt x="961390" y="0"/>
                                </a:lnTo>
                                <a:lnTo>
                                  <a:pt x="961390" y="1133474"/>
                                </a:lnTo>
                                <a:lnTo>
                                  <a:pt x="0" y="1133474"/>
                                </a:lnTo>
                                <a:lnTo>
                                  <a:pt x="0" y="0"/>
                                </a:lnTo>
                              </a:path>
                            </a:pathLst>
                          </a:custGeom>
                          <a:ln w="0" cap="flat">
                            <a:miter lim="127000"/>
                          </a:ln>
                        </wps:spPr>
                        <wps:style>
                          <a:lnRef idx="0">
                            <a:srgbClr val="000000">
                              <a:alpha val="0"/>
                            </a:srgbClr>
                          </a:lnRef>
                          <a:fillRef idx="1">
                            <a:srgbClr val="D7E4BD"/>
                          </a:fillRef>
                          <a:effectRef idx="0">
                            <a:scrgbClr r="0" g="0" b="0"/>
                          </a:effectRef>
                          <a:fontRef idx="none"/>
                        </wps:style>
                        <wps:bodyPr/>
                      </wps:wsp>
                      <wps:wsp>
                        <wps:cNvPr id="1923" name="Shape 1923"/>
                        <wps:cNvSpPr/>
                        <wps:spPr>
                          <a:xfrm>
                            <a:off x="2340865" y="1182241"/>
                            <a:ext cx="961390" cy="1133475"/>
                          </a:xfrm>
                          <a:custGeom>
                            <a:avLst/>
                            <a:gdLst/>
                            <a:ahLst/>
                            <a:cxnLst/>
                            <a:rect l="0" t="0" r="0" b="0"/>
                            <a:pathLst>
                              <a:path w="961390" h="1133475">
                                <a:moveTo>
                                  <a:pt x="0" y="0"/>
                                </a:moveTo>
                                <a:lnTo>
                                  <a:pt x="961390" y="0"/>
                                </a:lnTo>
                                <a:lnTo>
                                  <a:pt x="961390" y="1133475"/>
                                </a:lnTo>
                                <a:lnTo>
                                  <a:pt x="0" y="1133475"/>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s:wsp>
                        <wps:cNvPr id="1926" name="Rectangle 1926"/>
                        <wps:cNvSpPr/>
                        <wps:spPr>
                          <a:xfrm>
                            <a:off x="3008562" y="1371017"/>
                            <a:ext cx="34814" cy="188044"/>
                          </a:xfrm>
                          <a:prstGeom prst="rect">
                            <a:avLst/>
                          </a:prstGeom>
                          <a:ln>
                            <a:noFill/>
                          </a:ln>
                        </wps:spPr>
                        <wps:txbx>
                          <w:txbxContent>
                            <w:p w14:paraId="24830BD2" w14:textId="77777777" w:rsidR="008B0DEC" w:rsidRDefault="008B0DEC" w:rsidP="0089150F">
                              <w:r>
                                <w:rPr>
                                  <w:b/>
                                  <w:sz w:val="18"/>
                                </w:rPr>
                                <w:t xml:space="preserve"> </w:t>
                              </w:r>
                            </w:p>
                          </w:txbxContent>
                        </wps:txbx>
                        <wps:bodyPr horzOverflow="overflow" vert="horz" lIns="0" tIns="0" rIns="0" bIns="0" rtlCol="0">
                          <a:noAutofit/>
                        </wps:bodyPr>
                      </wps:wsp>
                      <wps:wsp>
                        <wps:cNvPr id="1928" name="Rectangle 1928"/>
                        <wps:cNvSpPr/>
                        <wps:spPr>
                          <a:xfrm>
                            <a:off x="3116080" y="1508177"/>
                            <a:ext cx="34814" cy="188044"/>
                          </a:xfrm>
                          <a:prstGeom prst="rect">
                            <a:avLst/>
                          </a:prstGeom>
                          <a:ln>
                            <a:noFill/>
                          </a:ln>
                        </wps:spPr>
                        <wps:txbx>
                          <w:txbxContent>
                            <w:p w14:paraId="2B044B90" w14:textId="77777777" w:rsidR="008B0DEC" w:rsidRDefault="008B0DEC" w:rsidP="0089150F">
                              <w:r>
                                <w:rPr>
                                  <w:b/>
                                  <w:sz w:val="18"/>
                                </w:rPr>
                                <w:t xml:space="preserve"> </w:t>
                              </w:r>
                            </w:p>
                          </w:txbxContent>
                        </wps:txbx>
                        <wps:bodyPr horzOverflow="overflow" vert="horz" lIns="0" tIns="0" rIns="0" bIns="0" rtlCol="0">
                          <a:noAutofit/>
                        </wps:bodyPr>
                      </wps:wsp>
                      <wps:wsp>
                        <wps:cNvPr id="1929" name="Rectangle 1929"/>
                        <wps:cNvSpPr/>
                        <wps:spPr>
                          <a:xfrm>
                            <a:off x="2808479" y="1648384"/>
                            <a:ext cx="34814" cy="188044"/>
                          </a:xfrm>
                          <a:prstGeom prst="rect">
                            <a:avLst/>
                          </a:prstGeom>
                          <a:ln>
                            <a:noFill/>
                          </a:ln>
                        </wps:spPr>
                        <wps:txbx>
                          <w:txbxContent>
                            <w:p w14:paraId="75CF6F11" w14:textId="77777777" w:rsidR="008B0DEC" w:rsidRDefault="008B0DEC" w:rsidP="0089150F">
                              <w:r>
                                <w:rPr>
                                  <w:b/>
                                  <w:sz w:val="18"/>
                                </w:rPr>
                                <w:t xml:space="preserve"> </w:t>
                              </w:r>
                            </w:p>
                          </w:txbxContent>
                        </wps:txbx>
                        <wps:bodyPr horzOverflow="overflow" vert="horz" lIns="0" tIns="0" rIns="0" bIns="0" rtlCol="0">
                          <a:noAutofit/>
                        </wps:bodyPr>
                      </wps:wsp>
                      <wps:wsp>
                        <wps:cNvPr id="51378" name="Rectangle 51378"/>
                        <wps:cNvSpPr/>
                        <wps:spPr>
                          <a:xfrm>
                            <a:off x="2340672" y="1181650"/>
                            <a:ext cx="954081" cy="1133663"/>
                          </a:xfrm>
                          <a:prstGeom prst="rect">
                            <a:avLst/>
                          </a:prstGeom>
                          <a:ln>
                            <a:noFill/>
                          </a:ln>
                        </wps:spPr>
                        <wps:txbx>
                          <w:txbxContent>
                            <w:p w14:paraId="32C7F018" w14:textId="77777777" w:rsidR="008B0DEC" w:rsidRDefault="008B0DEC" w:rsidP="00F420E1">
                              <w:pPr>
                                <w:jc w:val="center"/>
                                <w:rPr>
                                  <w:b/>
                                  <w:sz w:val="18"/>
                                  <w:szCs w:val="18"/>
                                </w:rPr>
                              </w:pPr>
                            </w:p>
                            <w:p w14:paraId="3B528436" w14:textId="77777777" w:rsidR="008B0DEC" w:rsidRDefault="008B0DEC" w:rsidP="00F420E1">
                              <w:pPr>
                                <w:jc w:val="center"/>
                                <w:rPr>
                                  <w:b/>
                                  <w:sz w:val="18"/>
                                  <w:szCs w:val="18"/>
                                </w:rPr>
                              </w:pPr>
                              <w:r w:rsidRPr="00F420E1">
                                <w:rPr>
                                  <w:b/>
                                  <w:sz w:val="18"/>
                                  <w:szCs w:val="18"/>
                                </w:rPr>
                                <w:t>Inte</w:t>
                              </w:r>
                              <w:r>
                                <w:rPr>
                                  <w:b/>
                                  <w:sz w:val="18"/>
                                  <w:szCs w:val="18"/>
                                </w:rPr>
                                <w:t>rne d</w:t>
                              </w:r>
                              <w:r w:rsidRPr="00F420E1">
                                <w:rPr>
                                  <w:b/>
                                  <w:sz w:val="18"/>
                                  <w:szCs w:val="18"/>
                                </w:rPr>
                                <w:t>eskundigen</w:t>
                              </w:r>
                            </w:p>
                            <w:p w14:paraId="67A6EDFF" w14:textId="77777777" w:rsidR="008B0DEC" w:rsidRPr="00C9365A" w:rsidRDefault="008B0DEC" w:rsidP="00F420E1">
                              <w:pPr>
                                <w:jc w:val="center"/>
                                <w:rPr>
                                  <w:b/>
                                  <w:i/>
                                  <w:sz w:val="18"/>
                                  <w:szCs w:val="18"/>
                                </w:rPr>
                              </w:pPr>
                              <w:r w:rsidRPr="00C9365A">
                                <w:rPr>
                                  <w:b/>
                                  <w:i/>
                                  <w:sz w:val="18"/>
                                  <w:szCs w:val="18"/>
                                </w:rPr>
                                <w:t>(zie onder)</w:t>
                              </w:r>
                            </w:p>
                            <w:p w14:paraId="0A053C70" w14:textId="77777777" w:rsidR="008B0DEC" w:rsidRPr="00F420E1" w:rsidRDefault="008B0DEC" w:rsidP="0089150F">
                              <w:pPr>
                                <w:rPr>
                                  <w:sz w:val="18"/>
                                  <w:szCs w:val="18"/>
                                </w:rPr>
                              </w:pPr>
                            </w:p>
                          </w:txbxContent>
                        </wps:txbx>
                        <wps:bodyPr horzOverflow="overflow" vert="horz" lIns="0" tIns="0" rIns="0" bIns="0" rtlCol="0">
                          <a:noAutofit/>
                        </wps:bodyPr>
                      </wps:wsp>
                      <wps:wsp>
                        <wps:cNvPr id="1931" name="Rectangle 1931"/>
                        <wps:cNvSpPr/>
                        <wps:spPr>
                          <a:xfrm>
                            <a:off x="3032467" y="1790911"/>
                            <a:ext cx="30233" cy="163302"/>
                          </a:xfrm>
                          <a:prstGeom prst="rect">
                            <a:avLst/>
                          </a:prstGeom>
                          <a:ln>
                            <a:noFill/>
                          </a:ln>
                        </wps:spPr>
                        <wps:txbx>
                          <w:txbxContent>
                            <w:p w14:paraId="531DD600" w14:textId="77777777" w:rsidR="008B0DEC" w:rsidRDefault="008B0DEC" w:rsidP="0089150F">
                              <w:r>
                                <w:rPr>
                                  <w:b/>
                                  <w:i/>
                                  <w:sz w:val="16"/>
                                </w:rPr>
                                <w:t xml:space="preserve"> </w:t>
                              </w:r>
                            </w:p>
                          </w:txbxContent>
                        </wps:txbx>
                        <wps:bodyPr horzOverflow="overflow" vert="horz" lIns="0" tIns="0" rIns="0" bIns="0" rtlCol="0">
                          <a:noAutofit/>
                        </wps:bodyPr>
                      </wps:wsp>
                      <wps:wsp>
                        <wps:cNvPr id="66632" name="Shape 66632"/>
                        <wps:cNvSpPr/>
                        <wps:spPr>
                          <a:xfrm>
                            <a:off x="3550540" y="1182241"/>
                            <a:ext cx="961390" cy="1133474"/>
                          </a:xfrm>
                          <a:custGeom>
                            <a:avLst/>
                            <a:gdLst/>
                            <a:ahLst/>
                            <a:cxnLst/>
                            <a:rect l="0" t="0" r="0" b="0"/>
                            <a:pathLst>
                              <a:path w="961390" h="1133474">
                                <a:moveTo>
                                  <a:pt x="0" y="0"/>
                                </a:moveTo>
                                <a:lnTo>
                                  <a:pt x="961390" y="0"/>
                                </a:lnTo>
                                <a:lnTo>
                                  <a:pt x="961390" y="1133474"/>
                                </a:lnTo>
                                <a:lnTo>
                                  <a:pt x="0" y="1133474"/>
                                </a:lnTo>
                                <a:lnTo>
                                  <a:pt x="0" y="0"/>
                                </a:lnTo>
                              </a:path>
                            </a:pathLst>
                          </a:custGeom>
                          <a:ln w="0" cap="flat">
                            <a:miter lim="127000"/>
                          </a:ln>
                        </wps:spPr>
                        <wps:style>
                          <a:lnRef idx="0">
                            <a:srgbClr val="000000">
                              <a:alpha val="0"/>
                            </a:srgbClr>
                          </a:lnRef>
                          <a:fillRef idx="1">
                            <a:srgbClr val="C3D69B"/>
                          </a:fillRef>
                          <a:effectRef idx="0">
                            <a:scrgbClr r="0" g="0" b="0"/>
                          </a:effectRef>
                          <a:fontRef idx="none"/>
                        </wps:style>
                        <wps:bodyPr/>
                      </wps:wsp>
                      <wps:wsp>
                        <wps:cNvPr id="1933" name="Shape 1933"/>
                        <wps:cNvSpPr/>
                        <wps:spPr>
                          <a:xfrm>
                            <a:off x="3550540" y="1182241"/>
                            <a:ext cx="961390" cy="1133475"/>
                          </a:xfrm>
                          <a:custGeom>
                            <a:avLst/>
                            <a:gdLst/>
                            <a:ahLst/>
                            <a:cxnLst/>
                            <a:rect l="0" t="0" r="0" b="0"/>
                            <a:pathLst>
                              <a:path w="961390" h="1133475">
                                <a:moveTo>
                                  <a:pt x="0" y="0"/>
                                </a:moveTo>
                                <a:lnTo>
                                  <a:pt x="961390" y="0"/>
                                </a:lnTo>
                                <a:lnTo>
                                  <a:pt x="961390" y="1133475"/>
                                </a:lnTo>
                                <a:lnTo>
                                  <a:pt x="0" y="1133475"/>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s:wsp>
                        <wps:cNvPr id="1934" name="Rectangle 1934"/>
                        <wps:cNvSpPr/>
                        <wps:spPr>
                          <a:xfrm>
                            <a:off x="4018535" y="1230808"/>
                            <a:ext cx="34814" cy="188045"/>
                          </a:xfrm>
                          <a:prstGeom prst="rect">
                            <a:avLst/>
                          </a:prstGeom>
                          <a:ln>
                            <a:noFill/>
                          </a:ln>
                        </wps:spPr>
                        <wps:txbx>
                          <w:txbxContent>
                            <w:p w14:paraId="4B7019A8" w14:textId="77777777" w:rsidR="008B0DEC" w:rsidRDefault="008B0DEC" w:rsidP="0089150F">
                              <w:r>
                                <w:rPr>
                                  <w:b/>
                                  <w:sz w:val="18"/>
                                </w:rPr>
                                <w:t xml:space="preserve"> </w:t>
                              </w:r>
                            </w:p>
                          </w:txbxContent>
                        </wps:txbx>
                        <wps:bodyPr horzOverflow="overflow" vert="horz" lIns="0" tIns="0" rIns="0" bIns="0" rtlCol="0">
                          <a:noAutofit/>
                        </wps:bodyPr>
                      </wps:wsp>
                      <wps:wsp>
                        <wps:cNvPr id="1936" name="Rectangle 1936"/>
                        <wps:cNvSpPr/>
                        <wps:spPr>
                          <a:xfrm>
                            <a:off x="4226850" y="1371017"/>
                            <a:ext cx="34814" cy="188044"/>
                          </a:xfrm>
                          <a:prstGeom prst="rect">
                            <a:avLst/>
                          </a:prstGeom>
                          <a:ln>
                            <a:noFill/>
                          </a:ln>
                        </wps:spPr>
                        <wps:txbx>
                          <w:txbxContent>
                            <w:p w14:paraId="3FEB1C3D" w14:textId="77777777" w:rsidR="008B0DEC" w:rsidRDefault="008B0DEC" w:rsidP="0089150F">
                              <w:r>
                                <w:rPr>
                                  <w:b/>
                                  <w:sz w:val="18"/>
                                </w:rPr>
                                <w:t xml:space="preserve"> </w:t>
                              </w:r>
                            </w:p>
                          </w:txbxContent>
                        </wps:txbx>
                        <wps:bodyPr horzOverflow="overflow" vert="horz" lIns="0" tIns="0" rIns="0" bIns="0" rtlCol="0">
                          <a:noAutofit/>
                        </wps:bodyPr>
                      </wps:wsp>
                      <wps:wsp>
                        <wps:cNvPr id="1937" name="Rectangle 1937"/>
                        <wps:cNvSpPr/>
                        <wps:spPr>
                          <a:xfrm>
                            <a:off x="3600303" y="1304925"/>
                            <a:ext cx="838200" cy="864337"/>
                          </a:xfrm>
                          <a:prstGeom prst="rect">
                            <a:avLst/>
                          </a:prstGeom>
                          <a:ln>
                            <a:noFill/>
                          </a:ln>
                        </wps:spPr>
                        <wps:txbx>
                          <w:txbxContent>
                            <w:p w14:paraId="5B81E500" w14:textId="77777777" w:rsidR="008B0DEC" w:rsidRDefault="008B0DEC" w:rsidP="00F420E1">
                              <w:pPr>
                                <w:jc w:val="center"/>
                                <w:rPr>
                                  <w:b/>
                                  <w:sz w:val="18"/>
                                </w:rPr>
                              </w:pPr>
                              <w:r>
                                <w:rPr>
                                  <w:b/>
                                  <w:sz w:val="18"/>
                                </w:rPr>
                                <w:t>Externe deskundigen en instellingen</w:t>
                              </w:r>
                            </w:p>
                            <w:p w14:paraId="213B1987" w14:textId="77777777" w:rsidR="008B0DEC" w:rsidRPr="00F420E1" w:rsidRDefault="008B0DEC" w:rsidP="00F420E1">
                              <w:pPr>
                                <w:jc w:val="center"/>
                                <w:rPr>
                                  <w:b/>
                                  <w:i/>
                                  <w:sz w:val="18"/>
                                  <w:szCs w:val="18"/>
                                </w:rPr>
                              </w:pPr>
                              <w:r w:rsidRPr="00F420E1">
                                <w:rPr>
                                  <w:b/>
                                  <w:i/>
                                  <w:sz w:val="18"/>
                                  <w:szCs w:val="18"/>
                                </w:rPr>
                                <w:t>(zie onder)</w:t>
                              </w:r>
                            </w:p>
                          </w:txbxContent>
                        </wps:txbx>
                        <wps:bodyPr horzOverflow="overflow" vert="horz" lIns="0" tIns="0" rIns="0" bIns="0" rtlCol="0">
                          <a:noAutofit/>
                        </wps:bodyPr>
                      </wps:wsp>
                      <wps:wsp>
                        <wps:cNvPr id="1938" name="Rectangle 1938"/>
                        <wps:cNvSpPr/>
                        <wps:spPr>
                          <a:xfrm>
                            <a:off x="4393137" y="1508177"/>
                            <a:ext cx="34814" cy="188044"/>
                          </a:xfrm>
                          <a:prstGeom prst="rect">
                            <a:avLst/>
                          </a:prstGeom>
                          <a:ln>
                            <a:noFill/>
                          </a:ln>
                        </wps:spPr>
                        <wps:txbx>
                          <w:txbxContent>
                            <w:p w14:paraId="3B82DD41" w14:textId="77777777" w:rsidR="008B0DEC" w:rsidRDefault="008B0DEC" w:rsidP="0089150F">
                              <w:r>
                                <w:rPr>
                                  <w:b/>
                                  <w:sz w:val="18"/>
                                </w:rPr>
                                <w:t xml:space="preserve"> </w:t>
                              </w:r>
                            </w:p>
                          </w:txbxContent>
                        </wps:txbx>
                        <wps:bodyPr horzOverflow="overflow" vert="horz" lIns="0" tIns="0" rIns="0" bIns="0" rtlCol="0">
                          <a:noAutofit/>
                        </wps:bodyPr>
                      </wps:wsp>
                      <wps:wsp>
                        <wps:cNvPr id="1940" name="Rectangle 1940"/>
                        <wps:cNvSpPr/>
                        <wps:spPr>
                          <a:xfrm>
                            <a:off x="4293934" y="1648384"/>
                            <a:ext cx="34814" cy="188044"/>
                          </a:xfrm>
                          <a:prstGeom prst="rect">
                            <a:avLst/>
                          </a:prstGeom>
                          <a:ln>
                            <a:noFill/>
                          </a:ln>
                        </wps:spPr>
                        <wps:txbx>
                          <w:txbxContent>
                            <w:p w14:paraId="046C6D6C" w14:textId="77777777" w:rsidR="008B0DEC" w:rsidRDefault="008B0DEC" w:rsidP="0089150F">
                              <w:r>
                                <w:rPr>
                                  <w:b/>
                                  <w:sz w:val="18"/>
                                </w:rPr>
                                <w:t xml:space="preserve"> </w:t>
                              </w:r>
                            </w:p>
                          </w:txbxContent>
                        </wps:txbx>
                        <wps:bodyPr horzOverflow="overflow" vert="horz" lIns="0" tIns="0" rIns="0" bIns="0" rtlCol="0">
                          <a:noAutofit/>
                        </wps:bodyPr>
                      </wps:wsp>
                      <wps:wsp>
                        <wps:cNvPr id="1941" name="Rectangle 1941"/>
                        <wps:cNvSpPr/>
                        <wps:spPr>
                          <a:xfrm>
                            <a:off x="4018535" y="1788593"/>
                            <a:ext cx="34814" cy="188044"/>
                          </a:xfrm>
                          <a:prstGeom prst="rect">
                            <a:avLst/>
                          </a:prstGeom>
                          <a:ln>
                            <a:noFill/>
                          </a:ln>
                        </wps:spPr>
                        <wps:txbx>
                          <w:txbxContent>
                            <w:p w14:paraId="184835B9" w14:textId="77777777" w:rsidR="008B0DEC" w:rsidRDefault="008B0DEC" w:rsidP="0089150F">
                              <w:r>
                                <w:rPr>
                                  <w:b/>
                                  <w:sz w:val="18"/>
                                </w:rPr>
                                <w:t xml:space="preserve"> </w:t>
                              </w:r>
                            </w:p>
                          </w:txbxContent>
                        </wps:txbx>
                        <wps:bodyPr horzOverflow="overflow" vert="horz" lIns="0" tIns="0" rIns="0" bIns="0" rtlCol="0">
                          <a:noAutofit/>
                        </wps:bodyPr>
                      </wps:wsp>
                      <wps:wsp>
                        <wps:cNvPr id="51381" name="Rectangle 51381"/>
                        <wps:cNvSpPr/>
                        <wps:spPr>
                          <a:xfrm>
                            <a:off x="4211068" y="1931120"/>
                            <a:ext cx="41738" cy="163302"/>
                          </a:xfrm>
                          <a:prstGeom prst="rect">
                            <a:avLst/>
                          </a:prstGeom>
                          <a:ln>
                            <a:noFill/>
                          </a:ln>
                        </wps:spPr>
                        <wps:txbx>
                          <w:txbxContent>
                            <w:p w14:paraId="629730EB" w14:textId="77777777" w:rsidR="008B0DEC" w:rsidRDefault="008B0DEC" w:rsidP="0089150F"/>
                          </w:txbxContent>
                        </wps:txbx>
                        <wps:bodyPr horzOverflow="overflow" vert="horz" lIns="0" tIns="0" rIns="0" bIns="0" rtlCol="0">
                          <a:noAutofit/>
                        </wps:bodyPr>
                      </wps:wsp>
                      <wps:wsp>
                        <wps:cNvPr id="1943" name="Rectangle 1943"/>
                        <wps:cNvSpPr/>
                        <wps:spPr>
                          <a:xfrm>
                            <a:off x="4242523" y="1931119"/>
                            <a:ext cx="30233" cy="163302"/>
                          </a:xfrm>
                          <a:prstGeom prst="rect">
                            <a:avLst/>
                          </a:prstGeom>
                          <a:ln>
                            <a:noFill/>
                          </a:ln>
                        </wps:spPr>
                        <wps:txbx>
                          <w:txbxContent>
                            <w:p w14:paraId="782CA425" w14:textId="77777777" w:rsidR="008B0DEC" w:rsidRDefault="008B0DEC" w:rsidP="0089150F"/>
                          </w:txbxContent>
                        </wps:txbx>
                        <wps:bodyPr horzOverflow="overflow" vert="horz" lIns="0" tIns="0" rIns="0" bIns="0" rtlCol="0">
                          <a:noAutofit/>
                        </wps:bodyPr>
                      </wps:wsp>
                      <wps:wsp>
                        <wps:cNvPr id="1944" name="Shape 1944"/>
                        <wps:cNvSpPr/>
                        <wps:spPr>
                          <a:xfrm>
                            <a:off x="1224177" y="267917"/>
                            <a:ext cx="99777" cy="266722"/>
                          </a:xfrm>
                          <a:custGeom>
                            <a:avLst/>
                            <a:gdLst/>
                            <a:ahLst/>
                            <a:cxnLst/>
                            <a:rect l="0" t="0" r="0" b="0"/>
                            <a:pathLst>
                              <a:path w="99777" h="266722">
                                <a:moveTo>
                                  <a:pt x="49889" y="0"/>
                                </a:moveTo>
                                <a:lnTo>
                                  <a:pt x="98453" y="83252"/>
                                </a:lnTo>
                                <a:cubicBezTo>
                                  <a:pt x="99777" y="85524"/>
                                  <a:pt x="99010" y="88440"/>
                                  <a:pt x="96738" y="89766"/>
                                </a:cubicBezTo>
                                <a:cubicBezTo>
                                  <a:pt x="94466" y="91091"/>
                                  <a:pt x="91550" y="90323"/>
                                  <a:pt x="90225" y="88051"/>
                                </a:cubicBezTo>
                                <a:lnTo>
                                  <a:pt x="54652" y="27069"/>
                                </a:lnTo>
                                <a:lnTo>
                                  <a:pt x="54651" y="266722"/>
                                </a:lnTo>
                                <a:lnTo>
                                  <a:pt x="45126" y="266722"/>
                                </a:lnTo>
                                <a:lnTo>
                                  <a:pt x="45127" y="27067"/>
                                </a:lnTo>
                                <a:lnTo>
                                  <a:pt x="9553" y="88051"/>
                                </a:lnTo>
                                <a:cubicBezTo>
                                  <a:pt x="8227" y="90323"/>
                                  <a:pt x="5311" y="91091"/>
                                  <a:pt x="3039" y="89764"/>
                                </a:cubicBezTo>
                                <a:cubicBezTo>
                                  <a:pt x="767" y="88440"/>
                                  <a:pt x="0" y="85524"/>
                                  <a:pt x="1325" y="83252"/>
                                </a:cubicBezTo>
                                <a:lnTo>
                                  <a:pt x="49889" y="0"/>
                                </a:lnTo>
                                <a:close/>
                              </a:path>
                            </a:pathLst>
                          </a:custGeom>
                          <a:ln w="0" cap="flat">
                            <a:miter lim="127000"/>
                          </a:ln>
                        </wps:spPr>
                        <wps:style>
                          <a:lnRef idx="0">
                            <a:srgbClr val="000000">
                              <a:alpha val="0"/>
                            </a:srgbClr>
                          </a:lnRef>
                          <a:fillRef idx="1">
                            <a:srgbClr val="4A7DBA"/>
                          </a:fillRef>
                          <a:effectRef idx="0">
                            <a:scrgbClr r="0" g="0" b="0"/>
                          </a:effectRef>
                          <a:fontRef idx="none"/>
                        </wps:style>
                        <wps:bodyPr/>
                      </wps:wsp>
                      <wps:wsp>
                        <wps:cNvPr id="1945" name="Shape 1945"/>
                        <wps:cNvSpPr/>
                        <wps:spPr>
                          <a:xfrm>
                            <a:off x="2786277" y="267917"/>
                            <a:ext cx="99778" cy="274976"/>
                          </a:xfrm>
                          <a:custGeom>
                            <a:avLst/>
                            <a:gdLst/>
                            <a:ahLst/>
                            <a:cxnLst/>
                            <a:rect l="0" t="0" r="0" b="0"/>
                            <a:pathLst>
                              <a:path w="99778" h="274976">
                                <a:moveTo>
                                  <a:pt x="49890" y="0"/>
                                </a:moveTo>
                                <a:lnTo>
                                  <a:pt x="98453" y="83252"/>
                                </a:lnTo>
                                <a:cubicBezTo>
                                  <a:pt x="99778" y="85524"/>
                                  <a:pt x="99011" y="88440"/>
                                  <a:pt x="96739" y="89766"/>
                                </a:cubicBezTo>
                                <a:cubicBezTo>
                                  <a:pt x="94467" y="91091"/>
                                  <a:pt x="91551" y="90323"/>
                                  <a:pt x="90225" y="88051"/>
                                </a:cubicBezTo>
                                <a:lnTo>
                                  <a:pt x="54652" y="27068"/>
                                </a:lnTo>
                                <a:lnTo>
                                  <a:pt x="54651" y="274976"/>
                                </a:lnTo>
                                <a:lnTo>
                                  <a:pt x="45126" y="274976"/>
                                </a:lnTo>
                                <a:lnTo>
                                  <a:pt x="45127" y="27068"/>
                                </a:lnTo>
                                <a:lnTo>
                                  <a:pt x="9553" y="88051"/>
                                </a:lnTo>
                                <a:cubicBezTo>
                                  <a:pt x="8227" y="90323"/>
                                  <a:pt x="5311" y="91091"/>
                                  <a:pt x="3039" y="89764"/>
                                </a:cubicBezTo>
                                <a:cubicBezTo>
                                  <a:pt x="767" y="88440"/>
                                  <a:pt x="0" y="85524"/>
                                  <a:pt x="1325" y="83252"/>
                                </a:cubicBezTo>
                                <a:lnTo>
                                  <a:pt x="49890" y="0"/>
                                </a:lnTo>
                                <a:close/>
                              </a:path>
                            </a:pathLst>
                          </a:custGeom>
                          <a:ln w="0" cap="flat">
                            <a:miter lim="127000"/>
                          </a:ln>
                        </wps:spPr>
                        <wps:style>
                          <a:lnRef idx="0">
                            <a:srgbClr val="000000">
                              <a:alpha val="0"/>
                            </a:srgbClr>
                          </a:lnRef>
                          <a:fillRef idx="1">
                            <a:srgbClr val="4A7DBA"/>
                          </a:fillRef>
                          <a:effectRef idx="0">
                            <a:scrgbClr r="0" g="0" b="0"/>
                          </a:effectRef>
                          <a:fontRef idx="none"/>
                        </wps:style>
                        <wps:bodyPr/>
                      </wps:wsp>
                      <wps:wsp>
                        <wps:cNvPr id="1946" name="Shape 1946"/>
                        <wps:cNvSpPr/>
                        <wps:spPr>
                          <a:xfrm>
                            <a:off x="3986427" y="267917"/>
                            <a:ext cx="99778" cy="274976"/>
                          </a:xfrm>
                          <a:custGeom>
                            <a:avLst/>
                            <a:gdLst/>
                            <a:ahLst/>
                            <a:cxnLst/>
                            <a:rect l="0" t="0" r="0" b="0"/>
                            <a:pathLst>
                              <a:path w="99778" h="274976">
                                <a:moveTo>
                                  <a:pt x="49890" y="0"/>
                                </a:moveTo>
                                <a:lnTo>
                                  <a:pt x="98453" y="83252"/>
                                </a:lnTo>
                                <a:cubicBezTo>
                                  <a:pt x="99778" y="85524"/>
                                  <a:pt x="99011" y="88440"/>
                                  <a:pt x="96739" y="89766"/>
                                </a:cubicBezTo>
                                <a:cubicBezTo>
                                  <a:pt x="94467" y="91091"/>
                                  <a:pt x="91551" y="90323"/>
                                  <a:pt x="90225" y="88051"/>
                                </a:cubicBezTo>
                                <a:lnTo>
                                  <a:pt x="54652" y="27068"/>
                                </a:lnTo>
                                <a:lnTo>
                                  <a:pt x="54651" y="274976"/>
                                </a:lnTo>
                                <a:lnTo>
                                  <a:pt x="45126" y="274976"/>
                                </a:lnTo>
                                <a:lnTo>
                                  <a:pt x="45127" y="27068"/>
                                </a:lnTo>
                                <a:lnTo>
                                  <a:pt x="9553" y="88051"/>
                                </a:lnTo>
                                <a:cubicBezTo>
                                  <a:pt x="8227" y="90323"/>
                                  <a:pt x="5311" y="91091"/>
                                  <a:pt x="3039" y="89764"/>
                                </a:cubicBezTo>
                                <a:cubicBezTo>
                                  <a:pt x="767" y="88440"/>
                                  <a:pt x="0" y="85524"/>
                                  <a:pt x="1325" y="83252"/>
                                </a:cubicBezTo>
                                <a:lnTo>
                                  <a:pt x="49890" y="0"/>
                                </a:lnTo>
                                <a:close/>
                              </a:path>
                            </a:pathLst>
                          </a:custGeom>
                          <a:ln w="0" cap="flat">
                            <a:miter lim="127000"/>
                          </a:ln>
                        </wps:spPr>
                        <wps:style>
                          <a:lnRef idx="0">
                            <a:srgbClr val="000000">
                              <a:alpha val="0"/>
                            </a:srgbClr>
                          </a:lnRef>
                          <a:fillRef idx="1">
                            <a:srgbClr val="4A7DBA"/>
                          </a:fillRef>
                          <a:effectRef idx="0">
                            <a:scrgbClr r="0" g="0" b="0"/>
                          </a:effectRef>
                          <a:fontRef idx="none"/>
                        </wps:style>
                        <wps:bodyPr/>
                      </wps:wsp>
                      <wps:wsp>
                        <wps:cNvPr id="1947" name="Shape 1947"/>
                        <wps:cNvSpPr/>
                        <wps:spPr>
                          <a:xfrm>
                            <a:off x="1224177" y="906447"/>
                            <a:ext cx="99777" cy="275613"/>
                          </a:xfrm>
                          <a:custGeom>
                            <a:avLst/>
                            <a:gdLst/>
                            <a:ahLst/>
                            <a:cxnLst/>
                            <a:rect l="0" t="0" r="0" b="0"/>
                            <a:pathLst>
                              <a:path w="99777" h="275613">
                                <a:moveTo>
                                  <a:pt x="49889" y="0"/>
                                </a:moveTo>
                                <a:lnTo>
                                  <a:pt x="98453" y="83252"/>
                                </a:lnTo>
                                <a:cubicBezTo>
                                  <a:pt x="99777" y="85525"/>
                                  <a:pt x="99010" y="88440"/>
                                  <a:pt x="96738" y="89767"/>
                                </a:cubicBezTo>
                                <a:cubicBezTo>
                                  <a:pt x="94466" y="91092"/>
                                  <a:pt x="91550" y="90324"/>
                                  <a:pt x="90225" y="88052"/>
                                </a:cubicBezTo>
                                <a:lnTo>
                                  <a:pt x="54652" y="27070"/>
                                </a:lnTo>
                                <a:lnTo>
                                  <a:pt x="54651" y="275613"/>
                                </a:lnTo>
                                <a:lnTo>
                                  <a:pt x="45126" y="275613"/>
                                </a:lnTo>
                                <a:lnTo>
                                  <a:pt x="45127" y="27068"/>
                                </a:lnTo>
                                <a:lnTo>
                                  <a:pt x="9553" y="88052"/>
                                </a:lnTo>
                                <a:cubicBezTo>
                                  <a:pt x="8227" y="90324"/>
                                  <a:pt x="5311" y="91091"/>
                                  <a:pt x="3039" y="89767"/>
                                </a:cubicBezTo>
                                <a:cubicBezTo>
                                  <a:pt x="767" y="88440"/>
                                  <a:pt x="0" y="85525"/>
                                  <a:pt x="1325" y="83252"/>
                                </a:cubicBezTo>
                                <a:lnTo>
                                  <a:pt x="49889" y="0"/>
                                </a:lnTo>
                                <a:close/>
                              </a:path>
                            </a:pathLst>
                          </a:custGeom>
                          <a:ln w="0" cap="flat">
                            <a:miter lim="127000"/>
                          </a:ln>
                        </wps:spPr>
                        <wps:style>
                          <a:lnRef idx="0">
                            <a:srgbClr val="000000">
                              <a:alpha val="0"/>
                            </a:srgbClr>
                          </a:lnRef>
                          <a:fillRef idx="1">
                            <a:srgbClr val="4A7DBA"/>
                          </a:fillRef>
                          <a:effectRef idx="0">
                            <a:scrgbClr r="0" g="0" b="0"/>
                          </a:effectRef>
                          <a:fontRef idx="none"/>
                        </wps:style>
                        <wps:bodyPr/>
                      </wps:wsp>
                      <wps:wsp>
                        <wps:cNvPr id="1948" name="Shape 1948"/>
                        <wps:cNvSpPr/>
                        <wps:spPr>
                          <a:xfrm>
                            <a:off x="2786277" y="896922"/>
                            <a:ext cx="99778" cy="260373"/>
                          </a:xfrm>
                          <a:custGeom>
                            <a:avLst/>
                            <a:gdLst/>
                            <a:ahLst/>
                            <a:cxnLst/>
                            <a:rect l="0" t="0" r="0" b="0"/>
                            <a:pathLst>
                              <a:path w="99778" h="260373">
                                <a:moveTo>
                                  <a:pt x="49890" y="0"/>
                                </a:moveTo>
                                <a:lnTo>
                                  <a:pt x="98453" y="83252"/>
                                </a:lnTo>
                                <a:cubicBezTo>
                                  <a:pt x="99778" y="85525"/>
                                  <a:pt x="99011" y="88440"/>
                                  <a:pt x="96739" y="89767"/>
                                </a:cubicBezTo>
                                <a:cubicBezTo>
                                  <a:pt x="94467" y="91092"/>
                                  <a:pt x="91551" y="90324"/>
                                  <a:pt x="90225" y="88052"/>
                                </a:cubicBezTo>
                                <a:lnTo>
                                  <a:pt x="54652" y="27069"/>
                                </a:lnTo>
                                <a:lnTo>
                                  <a:pt x="54651" y="260373"/>
                                </a:lnTo>
                                <a:lnTo>
                                  <a:pt x="45126" y="260373"/>
                                </a:lnTo>
                                <a:lnTo>
                                  <a:pt x="45127" y="27069"/>
                                </a:lnTo>
                                <a:lnTo>
                                  <a:pt x="9553" y="88052"/>
                                </a:lnTo>
                                <a:cubicBezTo>
                                  <a:pt x="8227" y="90324"/>
                                  <a:pt x="5311" y="91091"/>
                                  <a:pt x="3039" y="89767"/>
                                </a:cubicBezTo>
                                <a:cubicBezTo>
                                  <a:pt x="767" y="88440"/>
                                  <a:pt x="0" y="85525"/>
                                  <a:pt x="1325" y="83252"/>
                                </a:cubicBezTo>
                                <a:lnTo>
                                  <a:pt x="49890" y="0"/>
                                </a:lnTo>
                                <a:close/>
                              </a:path>
                            </a:pathLst>
                          </a:custGeom>
                          <a:ln w="0" cap="flat">
                            <a:miter lim="127000"/>
                          </a:ln>
                        </wps:spPr>
                        <wps:style>
                          <a:lnRef idx="0">
                            <a:srgbClr val="000000">
                              <a:alpha val="0"/>
                            </a:srgbClr>
                          </a:lnRef>
                          <a:fillRef idx="1">
                            <a:srgbClr val="4A7DBA"/>
                          </a:fillRef>
                          <a:effectRef idx="0">
                            <a:scrgbClr r="0" g="0" b="0"/>
                          </a:effectRef>
                          <a:fontRef idx="none"/>
                        </wps:style>
                        <wps:bodyPr/>
                      </wps:wsp>
                      <wps:wsp>
                        <wps:cNvPr id="1949" name="Shape 1949"/>
                        <wps:cNvSpPr/>
                        <wps:spPr>
                          <a:xfrm>
                            <a:off x="3986427" y="896922"/>
                            <a:ext cx="99778" cy="267993"/>
                          </a:xfrm>
                          <a:custGeom>
                            <a:avLst/>
                            <a:gdLst/>
                            <a:ahLst/>
                            <a:cxnLst/>
                            <a:rect l="0" t="0" r="0" b="0"/>
                            <a:pathLst>
                              <a:path w="99778" h="267993">
                                <a:moveTo>
                                  <a:pt x="49890" y="0"/>
                                </a:moveTo>
                                <a:lnTo>
                                  <a:pt x="98453" y="83252"/>
                                </a:lnTo>
                                <a:cubicBezTo>
                                  <a:pt x="99778" y="85525"/>
                                  <a:pt x="99011" y="88440"/>
                                  <a:pt x="96739" y="89767"/>
                                </a:cubicBezTo>
                                <a:cubicBezTo>
                                  <a:pt x="94467" y="91092"/>
                                  <a:pt x="91551" y="90324"/>
                                  <a:pt x="90225" y="88052"/>
                                </a:cubicBezTo>
                                <a:lnTo>
                                  <a:pt x="54652" y="27069"/>
                                </a:lnTo>
                                <a:lnTo>
                                  <a:pt x="54651" y="267993"/>
                                </a:lnTo>
                                <a:lnTo>
                                  <a:pt x="45126" y="267993"/>
                                </a:lnTo>
                                <a:lnTo>
                                  <a:pt x="45127" y="27069"/>
                                </a:lnTo>
                                <a:lnTo>
                                  <a:pt x="9553" y="88052"/>
                                </a:lnTo>
                                <a:cubicBezTo>
                                  <a:pt x="8227" y="90324"/>
                                  <a:pt x="5311" y="91091"/>
                                  <a:pt x="3039" y="89767"/>
                                </a:cubicBezTo>
                                <a:cubicBezTo>
                                  <a:pt x="767" y="88440"/>
                                  <a:pt x="0" y="85525"/>
                                  <a:pt x="1325" y="83252"/>
                                </a:cubicBezTo>
                                <a:lnTo>
                                  <a:pt x="49890" y="0"/>
                                </a:lnTo>
                                <a:close/>
                              </a:path>
                            </a:pathLst>
                          </a:custGeom>
                          <a:ln w="0" cap="flat">
                            <a:miter lim="127000"/>
                          </a:ln>
                        </wps:spPr>
                        <wps:style>
                          <a:lnRef idx="0">
                            <a:srgbClr val="000000">
                              <a:alpha val="0"/>
                            </a:srgbClr>
                          </a:lnRef>
                          <a:fillRef idx="1">
                            <a:srgbClr val="4A7DBA"/>
                          </a:fillRef>
                          <a:effectRef idx="0">
                            <a:scrgbClr r="0" g="0" b="0"/>
                          </a:effectRef>
                          <a:fontRef idx="none"/>
                        </wps:style>
                        <wps:bodyPr/>
                      </wps:wsp>
                      <wps:wsp>
                        <wps:cNvPr id="66633" name="Shape 66633"/>
                        <wps:cNvSpPr/>
                        <wps:spPr>
                          <a:xfrm>
                            <a:off x="388240" y="2589028"/>
                            <a:ext cx="2381250" cy="684894"/>
                          </a:xfrm>
                          <a:custGeom>
                            <a:avLst/>
                            <a:gdLst/>
                            <a:ahLst/>
                            <a:cxnLst/>
                            <a:rect l="0" t="0" r="0" b="0"/>
                            <a:pathLst>
                              <a:path w="2381250" h="684894">
                                <a:moveTo>
                                  <a:pt x="0" y="0"/>
                                </a:moveTo>
                                <a:lnTo>
                                  <a:pt x="2381250" y="0"/>
                                </a:lnTo>
                                <a:lnTo>
                                  <a:pt x="2381250" y="684894"/>
                                </a:lnTo>
                                <a:lnTo>
                                  <a:pt x="0" y="684894"/>
                                </a:lnTo>
                                <a:lnTo>
                                  <a:pt x="0" y="0"/>
                                </a:lnTo>
                              </a:path>
                            </a:pathLst>
                          </a:custGeom>
                          <a:ln w="0" cap="flat">
                            <a:miter lim="127000"/>
                          </a:ln>
                        </wps:spPr>
                        <wps:style>
                          <a:lnRef idx="0">
                            <a:srgbClr val="000000">
                              <a:alpha val="0"/>
                            </a:srgbClr>
                          </a:lnRef>
                          <a:fillRef idx="1">
                            <a:srgbClr val="FFCCFF"/>
                          </a:fillRef>
                          <a:effectRef idx="0">
                            <a:scrgbClr r="0" g="0" b="0"/>
                          </a:effectRef>
                          <a:fontRef idx="none"/>
                        </wps:style>
                        <wps:bodyPr/>
                      </wps:wsp>
                      <wps:wsp>
                        <wps:cNvPr id="1951" name="Shape 1951"/>
                        <wps:cNvSpPr/>
                        <wps:spPr>
                          <a:xfrm>
                            <a:off x="405025" y="2572714"/>
                            <a:ext cx="2381250" cy="684895"/>
                          </a:xfrm>
                          <a:custGeom>
                            <a:avLst/>
                            <a:gdLst/>
                            <a:ahLst/>
                            <a:cxnLst/>
                            <a:rect l="0" t="0" r="0" b="0"/>
                            <a:pathLst>
                              <a:path w="2381250" h="684895">
                                <a:moveTo>
                                  <a:pt x="0" y="0"/>
                                </a:moveTo>
                                <a:lnTo>
                                  <a:pt x="2381250" y="0"/>
                                </a:lnTo>
                                <a:lnTo>
                                  <a:pt x="2381250" y="684895"/>
                                </a:lnTo>
                                <a:lnTo>
                                  <a:pt x="0" y="684895"/>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953" name="Picture 1953"/>
                          <pic:cNvPicPr/>
                        </pic:nvPicPr>
                        <pic:blipFill>
                          <a:blip r:embed="rId12"/>
                          <a:stretch>
                            <a:fillRect/>
                          </a:stretch>
                        </pic:blipFill>
                        <pic:spPr>
                          <a:xfrm>
                            <a:off x="393177" y="2533023"/>
                            <a:ext cx="2371344" cy="689142"/>
                          </a:xfrm>
                          <a:prstGeom prst="rect">
                            <a:avLst/>
                          </a:prstGeom>
                        </pic:spPr>
                      </pic:pic>
                      <wps:wsp>
                        <wps:cNvPr id="1954" name="Rectangle 1954"/>
                        <wps:cNvSpPr/>
                        <wps:spPr>
                          <a:xfrm>
                            <a:off x="544425" y="2673277"/>
                            <a:ext cx="2160217" cy="183395"/>
                          </a:xfrm>
                          <a:prstGeom prst="rect">
                            <a:avLst/>
                          </a:prstGeom>
                          <a:ln>
                            <a:noFill/>
                          </a:ln>
                        </wps:spPr>
                        <wps:txbx>
                          <w:txbxContent>
                            <w:p w14:paraId="5B82A742" w14:textId="77777777" w:rsidR="008B0DEC" w:rsidRDefault="008B0DEC" w:rsidP="0089150F"/>
                          </w:txbxContent>
                        </wps:txbx>
                        <wps:bodyPr horzOverflow="overflow" vert="horz" lIns="0" tIns="0" rIns="0" bIns="0" rtlCol="0">
                          <a:noAutofit/>
                        </wps:bodyPr>
                      </wps:wsp>
                      <wps:wsp>
                        <wps:cNvPr id="1955" name="Rectangle 1955"/>
                        <wps:cNvSpPr/>
                        <wps:spPr>
                          <a:xfrm>
                            <a:off x="2389633" y="2635938"/>
                            <a:ext cx="34814" cy="188044"/>
                          </a:xfrm>
                          <a:prstGeom prst="rect">
                            <a:avLst/>
                          </a:prstGeom>
                          <a:ln>
                            <a:noFill/>
                          </a:ln>
                        </wps:spPr>
                        <wps:txbx>
                          <w:txbxContent>
                            <w:p w14:paraId="3DB2A530" w14:textId="77777777" w:rsidR="008B0DEC" w:rsidRDefault="008B0DEC" w:rsidP="0089150F">
                              <w:r>
                                <w:rPr>
                                  <w:i/>
                                  <w:sz w:val="18"/>
                                </w:rPr>
                                <w:t xml:space="preserve"> </w:t>
                              </w:r>
                            </w:p>
                          </w:txbxContent>
                        </wps:txbx>
                        <wps:bodyPr horzOverflow="overflow" vert="horz" lIns="0" tIns="0" rIns="0" bIns="0" rtlCol="0">
                          <a:noAutofit/>
                        </wps:bodyPr>
                      </wps:wsp>
                      <wps:wsp>
                        <wps:cNvPr id="1956" name="Rectangle 1956"/>
                        <wps:cNvSpPr/>
                        <wps:spPr>
                          <a:xfrm>
                            <a:off x="1578865" y="2776145"/>
                            <a:ext cx="34814" cy="188044"/>
                          </a:xfrm>
                          <a:prstGeom prst="rect">
                            <a:avLst/>
                          </a:prstGeom>
                          <a:ln>
                            <a:noFill/>
                          </a:ln>
                        </wps:spPr>
                        <wps:txbx>
                          <w:txbxContent>
                            <w:p w14:paraId="5B919BE7" w14:textId="77777777" w:rsidR="008B0DEC" w:rsidRDefault="008B0DEC" w:rsidP="0089150F">
                              <w:r>
                                <w:rPr>
                                  <w:i/>
                                  <w:sz w:val="18"/>
                                </w:rPr>
                                <w:t xml:space="preserve"> </w:t>
                              </w:r>
                            </w:p>
                          </w:txbxContent>
                        </wps:txbx>
                        <wps:bodyPr horzOverflow="overflow" vert="horz" lIns="0" tIns="0" rIns="0" bIns="0" rtlCol="0">
                          <a:noAutofit/>
                        </wps:bodyPr>
                      </wps:wsp>
                      <wps:wsp>
                        <wps:cNvPr id="1957" name="Rectangle 1957"/>
                        <wps:cNvSpPr/>
                        <wps:spPr>
                          <a:xfrm>
                            <a:off x="484428" y="2752247"/>
                            <a:ext cx="2267276" cy="469358"/>
                          </a:xfrm>
                          <a:prstGeom prst="rect">
                            <a:avLst/>
                          </a:prstGeom>
                          <a:ln>
                            <a:noFill/>
                          </a:ln>
                        </wps:spPr>
                        <wps:txbx>
                          <w:txbxContent>
                            <w:p w14:paraId="12F319B5" w14:textId="77777777" w:rsidR="008B0DEC" w:rsidRDefault="008B0DEC" w:rsidP="00C9365A">
                              <w:pPr>
                                <w:jc w:val="center"/>
                                <w:rPr>
                                  <w:b/>
                                  <w:sz w:val="18"/>
                                </w:rPr>
                              </w:pPr>
                              <w:r>
                                <w:rPr>
                                  <w:b/>
                                  <w:sz w:val="18"/>
                                </w:rPr>
                                <w:t>Team ondersteuning en begeleiding</w:t>
                              </w:r>
                            </w:p>
                            <w:p w14:paraId="132E029C" w14:textId="77777777" w:rsidR="008B0DEC" w:rsidRDefault="008B0DEC" w:rsidP="00C9365A">
                              <w:pPr>
                                <w:jc w:val="center"/>
                              </w:pPr>
                              <w:r>
                                <w:rPr>
                                  <w:i/>
                                  <w:sz w:val="18"/>
                                </w:rPr>
                                <w:t>Interne deskundigen</w:t>
                              </w:r>
                            </w:p>
                          </w:txbxContent>
                        </wps:txbx>
                        <wps:bodyPr horzOverflow="overflow" vert="horz" lIns="0" tIns="0" rIns="0" bIns="0" rtlCol="0">
                          <a:noAutofit/>
                        </wps:bodyPr>
                      </wps:wsp>
                      <wps:wsp>
                        <wps:cNvPr id="1958" name="Rectangle 1958"/>
                        <wps:cNvSpPr/>
                        <wps:spPr>
                          <a:xfrm>
                            <a:off x="2048257" y="2916354"/>
                            <a:ext cx="34814" cy="188044"/>
                          </a:xfrm>
                          <a:prstGeom prst="rect">
                            <a:avLst/>
                          </a:prstGeom>
                          <a:ln>
                            <a:noFill/>
                          </a:ln>
                        </wps:spPr>
                        <wps:txbx>
                          <w:txbxContent>
                            <w:p w14:paraId="552A0BB6" w14:textId="77777777" w:rsidR="008B0DEC" w:rsidRDefault="008B0DEC" w:rsidP="0089150F">
                              <w:r>
                                <w:rPr>
                                  <w:i/>
                                  <w:sz w:val="18"/>
                                </w:rPr>
                                <w:t xml:space="preserve"> </w:t>
                              </w:r>
                            </w:p>
                          </w:txbxContent>
                        </wps:txbx>
                        <wps:bodyPr horzOverflow="overflow" vert="horz" lIns="0" tIns="0" rIns="0" bIns="0" rtlCol="0">
                          <a:noAutofit/>
                        </wps:bodyPr>
                      </wps:wsp>
                      <wps:wsp>
                        <wps:cNvPr id="66634" name="Shape 66634"/>
                        <wps:cNvSpPr/>
                        <wps:spPr>
                          <a:xfrm>
                            <a:off x="2959990" y="2579689"/>
                            <a:ext cx="1551940" cy="694867"/>
                          </a:xfrm>
                          <a:custGeom>
                            <a:avLst/>
                            <a:gdLst/>
                            <a:ahLst/>
                            <a:cxnLst/>
                            <a:rect l="0" t="0" r="0" b="0"/>
                            <a:pathLst>
                              <a:path w="1551940" h="694867">
                                <a:moveTo>
                                  <a:pt x="0" y="0"/>
                                </a:moveTo>
                                <a:lnTo>
                                  <a:pt x="1551940" y="0"/>
                                </a:lnTo>
                                <a:lnTo>
                                  <a:pt x="1551940" y="694867"/>
                                </a:lnTo>
                                <a:lnTo>
                                  <a:pt x="0" y="694867"/>
                                </a:lnTo>
                                <a:lnTo>
                                  <a:pt x="0" y="0"/>
                                </a:lnTo>
                              </a:path>
                            </a:pathLst>
                          </a:custGeom>
                          <a:ln w="0" cap="flat">
                            <a:miter lim="127000"/>
                          </a:ln>
                        </wps:spPr>
                        <wps:style>
                          <a:lnRef idx="0">
                            <a:srgbClr val="000000">
                              <a:alpha val="0"/>
                            </a:srgbClr>
                          </a:lnRef>
                          <a:fillRef idx="1">
                            <a:srgbClr val="FF99CC"/>
                          </a:fillRef>
                          <a:effectRef idx="0">
                            <a:scrgbClr r="0" g="0" b="0"/>
                          </a:effectRef>
                          <a:fontRef idx="none"/>
                        </wps:style>
                        <wps:bodyPr/>
                      </wps:wsp>
                      <wps:wsp>
                        <wps:cNvPr id="1960" name="Shape 1960"/>
                        <wps:cNvSpPr/>
                        <wps:spPr>
                          <a:xfrm>
                            <a:off x="2959990" y="2579689"/>
                            <a:ext cx="1551940" cy="694867"/>
                          </a:xfrm>
                          <a:custGeom>
                            <a:avLst/>
                            <a:gdLst/>
                            <a:ahLst/>
                            <a:cxnLst/>
                            <a:rect l="0" t="0" r="0" b="0"/>
                            <a:pathLst>
                              <a:path w="1551940" h="694867">
                                <a:moveTo>
                                  <a:pt x="0" y="0"/>
                                </a:moveTo>
                                <a:lnTo>
                                  <a:pt x="1551940" y="0"/>
                                </a:lnTo>
                                <a:lnTo>
                                  <a:pt x="1551940" y="694867"/>
                                </a:lnTo>
                                <a:lnTo>
                                  <a:pt x="0" y="694867"/>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962" name="Picture 1962"/>
                          <pic:cNvPicPr/>
                        </pic:nvPicPr>
                        <pic:blipFill>
                          <a:blip r:embed="rId13"/>
                          <a:stretch>
                            <a:fillRect/>
                          </a:stretch>
                        </pic:blipFill>
                        <pic:spPr>
                          <a:xfrm>
                            <a:off x="2965705" y="2631412"/>
                            <a:ext cx="1542288" cy="594360"/>
                          </a:xfrm>
                          <a:prstGeom prst="rect">
                            <a:avLst/>
                          </a:prstGeom>
                        </pic:spPr>
                      </pic:pic>
                      <wps:wsp>
                        <wps:cNvPr id="1964" name="Rectangle 1964"/>
                        <wps:cNvSpPr/>
                        <wps:spPr>
                          <a:xfrm>
                            <a:off x="4136137" y="2626794"/>
                            <a:ext cx="34814" cy="188044"/>
                          </a:xfrm>
                          <a:prstGeom prst="rect">
                            <a:avLst/>
                          </a:prstGeom>
                          <a:ln>
                            <a:noFill/>
                          </a:ln>
                        </wps:spPr>
                        <wps:txbx>
                          <w:txbxContent>
                            <w:p w14:paraId="0B46C5C1" w14:textId="77777777" w:rsidR="008B0DEC" w:rsidRDefault="008B0DEC" w:rsidP="0089150F">
                              <w:r>
                                <w:rPr>
                                  <w:b/>
                                  <w:sz w:val="18"/>
                                </w:rPr>
                                <w:t xml:space="preserve"> </w:t>
                              </w:r>
                            </w:p>
                          </w:txbxContent>
                        </wps:txbx>
                        <wps:bodyPr horzOverflow="overflow" vert="horz" lIns="0" tIns="0" rIns="0" bIns="0" rtlCol="0">
                          <a:noAutofit/>
                        </wps:bodyPr>
                      </wps:wsp>
                      <wps:wsp>
                        <wps:cNvPr id="1966" name="Rectangle 1966"/>
                        <wps:cNvSpPr/>
                        <wps:spPr>
                          <a:xfrm>
                            <a:off x="4178809" y="2767002"/>
                            <a:ext cx="34814" cy="188044"/>
                          </a:xfrm>
                          <a:prstGeom prst="rect">
                            <a:avLst/>
                          </a:prstGeom>
                          <a:ln>
                            <a:noFill/>
                          </a:ln>
                        </wps:spPr>
                        <wps:txbx>
                          <w:txbxContent>
                            <w:p w14:paraId="3F2DDC60" w14:textId="77777777" w:rsidR="008B0DEC" w:rsidRDefault="008B0DEC" w:rsidP="0089150F">
                              <w:r>
                                <w:rPr>
                                  <w:b/>
                                  <w:sz w:val="18"/>
                                </w:rPr>
                                <w:t xml:space="preserve"> </w:t>
                              </w:r>
                            </w:p>
                          </w:txbxContent>
                        </wps:txbx>
                        <wps:bodyPr horzOverflow="overflow" vert="horz" lIns="0" tIns="0" rIns="0" bIns="0" rtlCol="0">
                          <a:noAutofit/>
                        </wps:bodyPr>
                      </wps:wsp>
                      <wps:wsp>
                        <wps:cNvPr id="1967" name="Rectangle 1967"/>
                        <wps:cNvSpPr/>
                        <wps:spPr>
                          <a:xfrm>
                            <a:off x="3302121" y="2727869"/>
                            <a:ext cx="970460" cy="497343"/>
                          </a:xfrm>
                          <a:prstGeom prst="rect">
                            <a:avLst/>
                          </a:prstGeom>
                          <a:ln>
                            <a:noFill/>
                          </a:ln>
                        </wps:spPr>
                        <wps:txbx>
                          <w:txbxContent>
                            <w:p w14:paraId="1B1A925E" w14:textId="77777777" w:rsidR="008B0DEC" w:rsidRPr="00C9365A" w:rsidRDefault="008B0DEC" w:rsidP="00C9365A">
                              <w:pPr>
                                <w:jc w:val="center"/>
                                <w:rPr>
                                  <w:b/>
                                </w:rPr>
                              </w:pPr>
                              <w:r w:rsidRPr="00C9365A">
                                <w:rPr>
                                  <w:b/>
                                  <w:sz w:val="18"/>
                                </w:rPr>
                                <w:t>Interne en e</w:t>
                              </w:r>
                              <w:r>
                                <w:rPr>
                                  <w:b/>
                                  <w:sz w:val="18"/>
                                </w:rPr>
                                <w:t>xterne deskundigen</w:t>
                              </w:r>
                            </w:p>
                          </w:txbxContent>
                        </wps:txbx>
                        <wps:bodyPr horzOverflow="overflow" vert="horz" lIns="0" tIns="0" rIns="0" bIns="0" rtlCol="0">
                          <a:noAutofit/>
                        </wps:bodyPr>
                      </wps:wsp>
                      <wps:wsp>
                        <wps:cNvPr id="1969" name="Rectangle 1969"/>
                        <wps:cNvSpPr/>
                        <wps:spPr>
                          <a:xfrm>
                            <a:off x="4184905" y="2907210"/>
                            <a:ext cx="34814" cy="188044"/>
                          </a:xfrm>
                          <a:prstGeom prst="rect">
                            <a:avLst/>
                          </a:prstGeom>
                          <a:ln>
                            <a:noFill/>
                          </a:ln>
                        </wps:spPr>
                        <wps:txbx>
                          <w:txbxContent>
                            <w:p w14:paraId="4489EE33" w14:textId="77777777" w:rsidR="008B0DEC" w:rsidRDefault="008B0DEC" w:rsidP="0089150F">
                              <w:r>
                                <w:rPr>
                                  <w:i/>
                                  <w:sz w:val="18"/>
                                </w:rPr>
                                <w:t xml:space="preserve"> </w:t>
                              </w:r>
                            </w:p>
                          </w:txbxContent>
                        </wps:txbx>
                        <wps:bodyPr horzOverflow="overflow" vert="horz" lIns="0" tIns="0" rIns="0" bIns="0" rtlCol="0">
                          <a:noAutofit/>
                        </wps:bodyPr>
                      </wps:wsp>
                      <wps:wsp>
                        <wps:cNvPr id="1971" name="Rectangle 1971"/>
                        <wps:cNvSpPr/>
                        <wps:spPr>
                          <a:xfrm>
                            <a:off x="4029457" y="3047417"/>
                            <a:ext cx="34814" cy="188044"/>
                          </a:xfrm>
                          <a:prstGeom prst="rect">
                            <a:avLst/>
                          </a:prstGeom>
                          <a:ln>
                            <a:noFill/>
                          </a:ln>
                        </wps:spPr>
                        <wps:txbx>
                          <w:txbxContent>
                            <w:p w14:paraId="30E4071C" w14:textId="77777777" w:rsidR="008B0DEC" w:rsidRDefault="008B0DEC" w:rsidP="0089150F">
                              <w:r>
                                <w:rPr>
                                  <w:i/>
                                  <w:sz w:val="18"/>
                                </w:rPr>
                                <w:t xml:space="preserve"> </w:t>
                              </w:r>
                            </w:p>
                          </w:txbxContent>
                        </wps:txbx>
                        <wps:bodyPr horzOverflow="overflow" vert="horz" lIns="0" tIns="0" rIns="0" bIns="0" rtlCol="0">
                          <a:noAutofit/>
                        </wps:bodyPr>
                      </wps:wsp>
                      <wps:wsp>
                        <wps:cNvPr id="1972" name="Shape 1972"/>
                        <wps:cNvSpPr/>
                        <wps:spPr>
                          <a:xfrm>
                            <a:off x="1233702" y="2313145"/>
                            <a:ext cx="99777" cy="259566"/>
                          </a:xfrm>
                          <a:custGeom>
                            <a:avLst/>
                            <a:gdLst/>
                            <a:ahLst/>
                            <a:cxnLst/>
                            <a:rect l="0" t="0" r="0" b="0"/>
                            <a:pathLst>
                              <a:path w="99777" h="259566">
                                <a:moveTo>
                                  <a:pt x="49889" y="0"/>
                                </a:moveTo>
                                <a:lnTo>
                                  <a:pt x="98453" y="83252"/>
                                </a:lnTo>
                                <a:cubicBezTo>
                                  <a:pt x="99777" y="85524"/>
                                  <a:pt x="99010" y="88440"/>
                                  <a:pt x="96738" y="89766"/>
                                </a:cubicBezTo>
                                <a:cubicBezTo>
                                  <a:pt x="94466" y="91091"/>
                                  <a:pt x="91550" y="90323"/>
                                  <a:pt x="90225" y="88051"/>
                                </a:cubicBezTo>
                                <a:lnTo>
                                  <a:pt x="54652" y="27069"/>
                                </a:lnTo>
                                <a:lnTo>
                                  <a:pt x="54651" y="259566"/>
                                </a:lnTo>
                                <a:lnTo>
                                  <a:pt x="45126" y="259566"/>
                                </a:lnTo>
                                <a:lnTo>
                                  <a:pt x="45127" y="27067"/>
                                </a:lnTo>
                                <a:lnTo>
                                  <a:pt x="9553" y="88051"/>
                                </a:lnTo>
                                <a:cubicBezTo>
                                  <a:pt x="8227" y="90323"/>
                                  <a:pt x="5311" y="91091"/>
                                  <a:pt x="3039" y="89764"/>
                                </a:cubicBezTo>
                                <a:cubicBezTo>
                                  <a:pt x="767" y="88440"/>
                                  <a:pt x="0" y="85524"/>
                                  <a:pt x="1325" y="83252"/>
                                </a:cubicBezTo>
                                <a:lnTo>
                                  <a:pt x="49889" y="0"/>
                                </a:lnTo>
                                <a:close/>
                              </a:path>
                            </a:pathLst>
                          </a:custGeom>
                          <a:ln w="0" cap="flat">
                            <a:miter lim="127000"/>
                          </a:ln>
                        </wps:spPr>
                        <wps:style>
                          <a:lnRef idx="0">
                            <a:srgbClr val="000000">
                              <a:alpha val="0"/>
                            </a:srgbClr>
                          </a:lnRef>
                          <a:fillRef idx="1">
                            <a:srgbClr val="4A7DBA"/>
                          </a:fillRef>
                          <a:effectRef idx="0">
                            <a:scrgbClr r="0" g="0" b="0"/>
                          </a:effectRef>
                          <a:fontRef idx="none"/>
                        </wps:style>
                        <wps:bodyPr/>
                      </wps:wsp>
                      <wps:wsp>
                        <wps:cNvPr id="1973" name="Shape 1973"/>
                        <wps:cNvSpPr/>
                        <wps:spPr>
                          <a:xfrm>
                            <a:off x="2481477" y="2313145"/>
                            <a:ext cx="99778" cy="259566"/>
                          </a:xfrm>
                          <a:custGeom>
                            <a:avLst/>
                            <a:gdLst/>
                            <a:ahLst/>
                            <a:cxnLst/>
                            <a:rect l="0" t="0" r="0" b="0"/>
                            <a:pathLst>
                              <a:path w="99778" h="259566">
                                <a:moveTo>
                                  <a:pt x="49890" y="0"/>
                                </a:moveTo>
                                <a:lnTo>
                                  <a:pt x="98453" y="83252"/>
                                </a:lnTo>
                                <a:cubicBezTo>
                                  <a:pt x="99778" y="85524"/>
                                  <a:pt x="99011" y="88440"/>
                                  <a:pt x="96739" y="89766"/>
                                </a:cubicBezTo>
                                <a:cubicBezTo>
                                  <a:pt x="94467" y="91091"/>
                                  <a:pt x="91551" y="90323"/>
                                  <a:pt x="90225" y="88051"/>
                                </a:cubicBezTo>
                                <a:lnTo>
                                  <a:pt x="54652" y="27068"/>
                                </a:lnTo>
                                <a:lnTo>
                                  <a:pt x="54651" y="259566"/>
                                </a:lnTo>
                                <a:lnTo>
                                  <a:pt x="45126" y="259566"/>
                                </a:lnTo>
                                <a:lnTo>
                                  <a:pt x="45127" y="27068"/>
                                </a:lnTo>
                                <a:lnTo>
                                  <a:pt x="9553" y="88051"/>
                                </a:lnTo>
                                <a:cubicBezTo>
                                  <a:pt x="8227" y="90323"/>
                                  <a:pt x="5311" y="91091"/>
                                  <a:pt x="3039" y="89764"/>
                                </a:cubicBezTo>
                                <a:cubicBezTo>
                                  <a:pt x="767" y="88440"/>
                                  <a:pt x="0" y="85524"/>
                                  <a:pt x="1325" y="83252"/>
                                </a:cubicBezTo>
                                <a:lnTo>
                                  <a:pt x="49890" y="0"/>
                                </a:lnTo>
                                <a:close/>
                              </a:path>
                            </a:pathLst>
                          </a:custGeom>
                          <a:ln w="0" cap="flat">
                            <a:miter lim="127000"/>
                          </a:ln>
                        </wps:spPr>
                        <wps:style>
                          <a:lnRef idx="0">
                            <a:srgbClr val="000000">
                              <a:alpha val="0"/>
                            </a:srgbClr>
                          </a:lnRef>
                          <a:fillRef idx="1">
                            <a:srgbClr val="4A7DBA"/>
                          </a:fillRef>
                          <a:effectRef idx="0">
                            <a:scrgbClr r="0" g="0" b="0"/>
                          </a:effectRef>
                          <a:fontRef idx="none"/>
                        </wps:style>
                        <wps:bodyPr/>
                      </wps:wsp>
                      <wps:wsp>
                        <wps:cNvPr id="1974" name="Shape 1974"/>
                        <wps:cNvSpPr/>
                        <wps:spPr>
                          <a:xfrm>
                            <a:off x="3986427" y="2313145"/>
                            <a:ext cx="99778" cy="259566"/>
                          </a:xfrm>
                          <a:custGeom>
                            <a:avLst/>
                            <a:gdLst/>
                            <a:ahLst/>
                            <a:cxnLst/>
                            <a:rect l="0" t="0" r="0" b="0"/>
                            <a:pathLst>
                              <a:path w="99778" h="259566">
                                <a:moveTo>
                                  <a:pt x="49890" y="0"/>
                                </a:moveTo>
                                <a:lnTo>
                                  <a:pt x="98453" y="83252"/>
                                </a:lnTo>
                                <a:cubicBezTo>
                                  <a:pt x="99778" y="85524"/>
                                  <a:pt x="99011" y="88440"/>
                                  <a:pt x="96739" y="89766"/>
                                </a:cubicBezTo>
                                <a:cubicBezTo>
                                  <a:pt x="94467" y="91091"/>
                                  <a:pt x="91551" y="90323"/>
                                  <a:pt x="90225" y="88051"/>
                                </a:cubicBezTo>
                                <a:lnTo>
                                  <a:pt x="54652" y="27068"/>
                                </a:lnTo>
                                <a:lnTo>
                                  <a:pt x="54651" y="259566"/>
                                </a:lnTo>
                                <a:lnTo>
                                  <a:pt x="45126" y="259566"/>
                                </a:lnTo>
                                <a:lnTo>
                                  <a:pt x="45127" y="27068"/>
                                </a:lnTo>
                                <a:lnTo>
                                  <a:pt x="9553" y="88051"/>
                                </a:lnTo>
                                <a:cubicBezTo>
                                  <a:pt x="8227" y="90323"/>
                                  <a:pt x="5311" y="91091"/>
                                  <a:pt x="3039" y="89764"/>
                                </a:cubicBezTo>
                                <a:cubicBezTo>
                                  <a:pt x="767" y="88440"/>
                                  <a:pt x="0" y="85524"/>
                                  <a:pt x="1325" y="83252"/>
                                </a:cubicBezTo>
                                <a:lnTo>
                                  <a:pt x="49890" y="0"/>
                                </a:lnTo>
                                <a:close/>
                              </a:path>
                            </a:pathLst>
                          </a:custGeom>
                          <a:ln w="0" cap="flat">
                            <a:miter lim="127000"/>
                          </a:ln>
                        </wps:spPr>
                        <wps:style>
                          <a:lnRef idx="0">
                            <a:srgbClr val="000000">
                              <a:alpha val="0"/>
                            </a:srgbClr>
                          </a:lnRef>
                          <a:fillRef idx="1">
                            <a:srgbClr val="4A7DBA"/>
                          </a:fillRef>
                          <a:effectRef idx="0">
                            <a:scrgbClr r="0" g="0" b="0"/>
                          </a:effectRef>
                          <a:fontRef idx="none"/>
                        </wps:style>
                        <wps:bodyPr/>
                      </wps:wsp>
                      <wps:wsp>
                        <wps:cNvPr id="1975" name="Shape 1975"/>
                        <wps:cNvSpPr/>
                        <wps:spPr>
                          <a:xfrm>
                            <a:off x="3081552" y="2313145"/>
                            <a:ext cx="99778" cy="259566"/>
                          </a:xfrm>
                          <a:custGeom>
                            <a:avLst/>
                            <a:gdLst/>
                            <a:ahLst/>
                            <a:cxnLst/>
                            <a:rect l="0" t="0" r="0" b="0"/>
                            <a:pathLst>
                              <a:path w="99778" h="259566">
                                <a:moveTo>
                                  <a:pt x="49890" y="0"/>
                                </a:moveTo>
                                <a:lnTo>
                                  <a:pt x="98453" y="83252"/>
                                </a:lnTo>
                                <a:cubicBezTo>
                                  <a:pt x="99778" y="85524"/>
                                  <a:pt x="99011" y="88440"/>
                                  <a:pt x="96739" y="89766"/>
                                </a:cubicBezTo>
                                <a:cubicBezTo>
                                  <a:pt x="94467" y="91091"/>
                                  <a:pt x="91551" y="90323"/>
                                  <a:pt x="90225" y="88051"/>
                                </a:cubicBezTo>
                                <a:lnTo>
                                  <a:pt x="54652" y="27068"/>
                                </a:lnTo>
                                <a:lnTo>
                                  <a:pt x="54651" y="259566"/>
                                </a:lnTo>
                                <a:lnTo>
                                  <a:pt x="45126" y="259566"/>
                                </a:lnTo>
                                <a:lnTo>
                                  <a:pt x="45127" y="27068"/>
                                </a:lnTo>
                                <a:lnTo>
                                  <a:pt x="9553" y="88051"/>
                                </a:lnTo>
                                <a:cubicBezTo>
                                  <a:pt x="8227" y="90323"/>
                                  <a:pt x="5311" y="91091"/>
                                  <a:pt x="3039" y="89764"/>
                                </a:cubicBezTo>
                                <a:cubicBezTo>
                                  <a:pt x="767" y="88440"/>
                                  <a:pt x="0" y="85524"/>
                                  <a:pt x="1325" y="83252"/>
                                </a:cubicBezTo>
                                <a:lnTo>
                                  <a:pt x="49890" y="0"/>
                                </a:lnTo>
                                <a:close/>
                              </a:path>
                            </a:pathLst>
                          </a:custGeom>
                          <a:ln w="0" cap="flat">
                            <a:miter lim="127000"/>
                          </a:ln>
                        </wps:spPr>
                        <wps:style>
                          <a:lnRef idx="0">
                            <a:srgbClr val="000000">
                              <a:alpha val="0"/>
                            </a:srgbClr>
                          </a:lnRef>
                          <a:fillRef idx="1">
                            <a:srgbClr val="4A7DBA"/>
                          </a:fillRef>
                          <a:effectRef idx="0">
                            <a:scrgbClr r="0" g="0" b="0"/>
                          </a:effectRef>
                          <a:fontRef idx="none"/>
                        </wps:style>
                        <wps:bodyPr/>
                      </wps:wsp>
                      <wps:wsp>
                        <wps:cNvPr id="1976" name="Shape 1976"/>
                        <wps:cNvSpPr/>
                        <wps:spPr>
                          <a:xfrm>
                            <a:off x="2769468" y="2862958"/>
                            <a:ext cx="190543" cy="99777"/>
                          </a:xfrm>
                          <a:custGeom>
                            <a:avLst/>
                            <a:gdLst/>
                            <a:ahLst/>
                            <a:cxnLst/>
                            <a:rect l="0" t="0" r="0" b="0"/>
                            <a:pathLst>
                              <a:path w="190543" h="99777">
                                <a:moveTo>
                                  <a:pt x="83252" y="1324"/>
                                </a:moveTo>
                                <a:cubicBezTo>
                                  <a:pt x="85524" y="0"/>
                                  <a:pt x="88440" y="767"/>
                                  <a:pt x="89765" y="3039"/>
                                </a:cubicBezTo>
                                <a:cubicBezTo>
                                  <a:pt x="91091" y="5311"/>
                                  <a:pt x="90324" y="8227"/>
                                  <a:pt x="88052" y="9553"/>
                                </a:cubicBezTo>
                                <a:lnTo>
                                  <a:pt x="27068" y="45126"/>
                                </a:lnTo>
                                <a:lnTo>
                                  <a:pt x="163475" y="45127"/>
                                </a:lnTo>
                                <a:lnTo>
                                  <a:pt x="102493" y="9553"/>
                                </a:lnTo>
                                <a:cubicBezTo>
                                  <a:pt x="100221" y="8227"/>
                                  <a:pt x="99452" y="5311"/>
                                  <a:pt x="100778" y="3039"/>
                                </a:cubicBezTo>
                                <a:cubicBezTo>
                                  <a:pt x="102104" y="767"/>
                                  <a:pt x="105020" y="0"/>
                                  <a:pt x="107292" y="1324"/>
                                </a:cubicBezTo>
                                <a:lnTo>
                                  <a:pt x="190543" y="49889"/>
                                </a:lnTo>
                                <a:lnTo>
                                  <a:pt x="107291" y="98453"/>
                                </a:lnTo>
                                <a:cubicBezTo>
                                  <a:pt x="105019" y="99777"/>
                                  <a:pt x="102103" y="99010"/>
                                  <a:pt x="100778" y="96738"/>
                                </a:cubicBezTo>
                                <a:cubicBezTo>
                                  <a:pt x="99452" y="94466"/>
                                  <a:pt x="100219" y="91550"/>
                                  <a:pt x="102491" y="90224"/>
                                </a:cubicBezTo>
                                <a:lnTo>
                                  <a:pt x="163477" y="54652"/>
                                </a:lnTo>
                                <a:lnTo>
                                  <a:pt x="27068" y="54651"/>
                                </a:lnTo>
                                <a:lnTo>
                                  <a:pt x="88050" y="90224"/>
                                </a:lnTo>
                                <a:cubicBezTo>
                                  <a:pt x="90322" y="91550"/>
                                  <a:pt x="91091" y="94466"/>
                                  <a:pt x="89765" y="96738"/>
                                </a:cubicBezTo>
                                <a:cubicBezTo>
                                  <a:pt x="88439" y="99010"/>
                                  <a:pt x="85523" y="99777"/>
                                  <a:pt x="83251" y="98453"/>
                                </a:cubicBezTo>
                                <a:lnTo>
                                  <a:pt x="0" y="49888"/>
                                </a:lnTo>
                                <a:lnTo>
                                  <a:pt x="83252" y="1324"/>
                                </a:lnTo>
                                <a:close/>
                              </a:path>
                            </a:pathLst>
                          </a:custGeom>
                          <a:ln w="0" cap="flat">
                            <a:miter lim="127000"/>
                          </a:ln>
                        </wps:spPr>
                        <wps:style>
                          <a:lnRef idx="0">
                            <a:srgbClr val="000000">
                              <a:alpha val="0"/>
                            </a:srgbClr>
                          </a:lnRef>
                          <a:fillRef idx="1">
                            <a:srgbClr val="4A7DBA"/>
                          </a:fillRef>
                          <a:effectRef idx="0">
                            <a:scrgbClr r="0" g="0" b="0"/>
                          </a:effectRef>
                          <a:fontRef idx="none"/>
                        </wps:style>
                        <wps:bodyPr/>
                      </wps:wsp>
                    </wpg:wgp>
                  </a:graphicData>
                </a:graphic>
              </wp:inline>
            </w:drawing>
          </mc:Choice>
          <mc:Fallback>
            <w:pict>
              <v:group w14:anchorId="26C9E4D9" id="Group 53241" o:spid="_x0000_s1026" style="width:361.65pt;height:260.45pt;mso-position-horizontal-relative:char;mso-position-vertical-relative:line" coordsize="45931,330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Ec1Ex4AAU7gnmwAAAAASUVORK5CYIJQ&#10;SwMECgAAAAAAAAAhAJMf9QgBAgAAAQIAABQAAABkcnMvbWVkaWEvaW1hZ2UyLnBuZ4lQTkcNChoK&#10;AAAADUlIRFIAAAH6AAAAwwgGAAAAahfTmAAAAAFzUkdCAK7OHOkAAAAEZ0FNQQAAsY8L/GEFAAAA&#10;CXBIWXMAAA7DAAAOwwHHb6hkAAABlklEQVR4Xu3BMQEAAADCoPVPbQ0PI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">
                <v:rect id="Rectangle 1637" o:spid="_x0000_s1027" style="position:absolute;width:384;height: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Tq4wwAAAN0AAAAPAAAAZHJzL2Rvd25yZXYueG1sRE9Li8Iw&#10;EL4v+B/CCN7WVAV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XmU6uMMAAADdAAAADwAA&#10;AAAAAAAAAAAAAAAHAgAAZHJzL2Rvd25yZXYueG1sUEsFBgAAAAADAAMAtwAAAPcCAAAAAA==&#10;" filled="f" stroked="f">
                  <v:textbox inset="0,0,0,0">
                    <w:txbxContent>
                      <w:p w14:paraId="7F0DE48C" w14:textId="77777777" w:rsidR="008B0DEC" w:rsidRDefault="008B0DEC" w:rsidP="0089150F">
                        <w:r>
                          <w:rPr>
                            <w:sz w:val="20"/>
                          </w:rPr>
                          <w:t xml:space="preserve"> </w:t>
                        </w:r>
                      </w:p>
                    </w:txbxContent>
                  </v:textbox>
                </v:rect>
                <v:rect id="Rectangle 1638" o:spid="_x0000_s1028" style="position:absolute;top:1554;width:384;height: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7KxwAAAN0AAAAPAAAAZHJzL2Rvd25yZXYueG1sRI9Ba8JA&#10;EIXvBf/DMkJvdVML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C/6rsrHAAAA3QAA&#10;AA8AAAAAAAAAAAAAAAAABwIAAGRycy9kb3ducmV2LnhtbFBLBQYAAAAAAwADALcAAAD7AgAAAAA=&#10;" filled="f" stroked="f">
                  <v:textbox inset="0,0,0,0">
                    <w:txbxContent>
                      <w:p w14:paraId="213BA6AF" w14:textId="77777777" w:rsidR="008B0DEC" w:rsidRDefault="008B0DEC" w:rsidP="0089150F">
                        <w:r>
                          <w:rPr>
                            <w:sz w:val="20"/>
                          </w:rPr>
                          <w:t xml:space="preserve"> </w:t>
                        </w:r>
                      </w:p>
                    </w:txbxContent>
                  </v:textbox>
                </v:rect>
                <v:rect id="Rectangle 1639" o:spid="_x0000_s1029" style="position:absolute;top:3108;width:38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gtRwwAAAN0AAAAPAAAAZHJzL2Rvd25yZXYueG1sRE9Li8Iw&#10;EL4L+x/CLHjTVAW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QLYLUcMAAADdAAAADwAA&#10;AAAAAAAAAAAAAAAHAgAAZHJzL2Rvd25yZXYueG1sUEsFBgAAAAADAAMAtwAAAPcCAAAAAA==&#10;" filled="f" stroked="f">
                  <v:textbox inset="0,0,0,0">
                    <w:txbxContent>
                      <w:p w14:paraId="3A7696E3" w14:textId="77777777" w:rsidR="008B0DEC" w:rsidRDefault="008B0DEC" w:rsidP="0089150F">
                        <w:r>
                          <w:rPr>
                            <w:sz w:val="20"/>
                          </w:rPr>
                          <w:t xml:space="preserve"> </w:t>
                        </w:r>
                      </w:p>
                    </w:txbxContent>
                  </v:textbox>
                </v:rect>
                <v:rect id="Rectangle 1640" o:spid="_x0000_s1030" style="position:absolute;top:4663;width:384;height: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" filled="f" stroked="f">
                  <v:textbox inset="0,0,0,0">
                    <w:txbxContent>
                      <w:p w14:paraId="4D491561" w14:textId="77777777" w:rsidR="008B0DEC" w:rsidRDefault="008B0DEC" w:rsidP="0089150F">
                        <w:r>
                          <w:rPr>
                            <w:sz w:val="20"/>
                          </w:rPr>
                          <w:t xml:space="preserve"> </w:t>
                        </w:r>
                      </w:p>
                    </w:txbxContent>
                  </v:textbox>
                </v:rect>
                <v:rect id="Rectangle 1641" o:spid="_x0000_s1031" style="position:absolute;top:6217;width:38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" filled="f" stroked="f">
                  <v:textbox inset="0,0,0,0">
                    <w:txbxContent>
                      <w:p w14:paraId="533DFD70" w14:textId="77777777" w:rsidR="008B0DEC" w:rsidRDefault="008B0DEC" w:rsidP="0089150F">
                        <w:r>
                          <w:rPr>
                            <w:sz w:val="20"/>
                          </w:rPr>
                          <w:t xml:space="preserve"> </w:t>
                        </w:r>
                      </w:p>
                    </w:txbxContent>
                  </v:textbox>
                </v:rect>
                <v:rect id="Rectangle 1642" o:spid="_x0000_s1032" style="position:absolute;top:7741;width:38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" filled="f" stroked="f">
                  <v:textbox inset="0,0,0,0">
                    <w:txbxContent>
                      <w:p w14:paraId="3C011BC0" w14:textId="77777777" w:rsidR="008B0DEC" w:rsidRDefault="008B0DEC" w:rsidP="0089150F">
                        <w:r>
                          <w:rPr>
                            <w:sz w:val="20"/>
                          </w:rPr>
                          <w:t xml:space="preserve"> </w:t>
                        </w:r>
                      </w:p>
                    </w:txbxContent>
                  </v:textbox>
                </v:rect>
                <v:rect id="Rectangle 1643" o:spid="_x0000_s1033" style="position:absolute;top:9296;width:384;height: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" filled="f" stroked="f">
                  <v:textbox inset="0,0,0,0">
                    <w:txbxContent>
                      <w:p w14:paraId="3B6F9418" w14:textId="77777777" w:rsidR="008B0DEC" w:rsidRDefault="008B0DEC" w:rsidP="0089150F">
                        <w:r>
                          <w:rPr>
                            <w:sz w:val="20"/>
                          </w:rPr>
                          <w:t xml:space="preserve"> </w:t>
                        </w:r>
                      </w:p>
                    </w:txbxContent>
                  </v:textbox>
                </v:rect>
                <v:rect id="Rectangle 1644" o:spid="_x0000_s1034" style="position:absolute;top:10850;width:38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" filled="f" stroked="f">
                  <v:textbox inset="0,0,0,0">
                    <w:txbxContent>
                      <w:p w14:paraId="57FDDC96" w14:textId="77777777" w:rsidR="008B0DEC" w:rsidRDefault="008B0DEC" w:rsidP="0089150F">
                        <w:r>
                          <w:rPr>
                            <w:sz w:val="20"/>
                          </w:rPr>
                          <w:t xml:space="preserve"> </w:t>
                        </w:r>
                      </w:p>
                    </w:txbxContent>
                  </v:textbox>
                </v:rect>
                <v:rect id="Rectangle 1645" o:spid="_x0000_s1035" style="position:absolute;top:12405;width:384;height: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" filled="f" stroked="f">
                  <v:textbox inset="0,0,0,0">
                    <w:txbxContent>
                      <w:p w14:paraId="5BE28604" w14:textId="77777777" w:rsidR="008B0DEC" w:rsidRDefault="008B0DEC" w:rsidP="0089150F">
                        <w:r>
                          <w:rPr>
                            <w:sz w:val="20"/>
                          </w:rPr>
                          <w:t xml:space="preserve"> </w:t>
                        </w:r>
                      </w:p>
                    </w:txbxContent>
                  </v:textbox>
                </v:rect>
                <v:rect id="Rectangle 1646" o:spid="_x0000_s1036" style="position:absolute;top:13959;width:38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" filled="f" stroked="f">
                  <v:textbox inset="0,0,0,0">
                    <w:txbxContent>
                      <w:p w14:paraId="494092A5" w14:textId="77777777" w:rsidR="008B0DEC" w:rsidRDefault="008B0DEC" w:rsidP="0089150F">
                        <w:r>
                          <w:rPr>
                            <w:sz w:val="20"/>
                          </w:rPr>
                          <w:t xml:space="preserve"> </w:t>
                        </w:r>
                      </w:p>
                    </w:txbxContent>
                  </v:textbox>
                </v:rect>
                <v:rect id="Rectangle 1647" o:spid="_x0000_s1037" style="position:absolute;top:15514;width:384;height: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0nFwwAAAN0AAAAPAAAAZHJzL2Rvd25yZXYueG1sRE9Li8Iw&#10;EL4v+B/CCN7WVBF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BmNJxcMAAADdAAAADwAA&#10;AAAAAAAAAAAAAAAHAgAAZHJzL2Rvd25yZXYueG1sUEsFBgAAAAADAAMAtwAAAPcCAAAAAA==&#10;" filled="f" stroked="f">
                  <v:textbox inset="0,0,0,0">
                    <w:txbxContent>
                      <w:p w14:paraId="26AD2F86" w14:textId="77777777" w:rsidR="008B0DEC" w:rsidRDefault="008B0DEC" w:rsidP="0089150F">
                        <w:r>
                          <w:rPr>
                            <w:sz w:val="20"/>
                          </w:rPr>
                          <w:t xml:space="preserve"> </w:t>
                        </w:r>
                      </w:p>
                    </w:txbxContent>
                  </v:textbox>
                </v:rect>
                <v:rect id="Rectangle 1648" o:spid="_x0000_s1038" style="position:absolute;top:17068;width:38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23xwAAAN0AAAAPAAAAZHJzL2Rvd25yZXYueG1sRI9Ba8JA&#10;EIXvBf/DMkJvdVMp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Hf83bfHAAAA3QAA&#10;AA8AAAAAAAAAAAAAAAAABwIAAGRycy9kb3ducmV2LnhtbFBLBQYAAAAAAwADALcAAAD7AgAAAAA=&#10;" filled="f" stroked="f">
                  <v:textbox inset="0,0,0,0">
                    <w:txbxContent>
                      <w:p w14:paraId="20AE444E" w14:textId="77777777" w:rsidR="008B0DEC" w:rsidRDefault="008B0DEC" w:rsidP="0089150F">
                        <w:r>
                          <w:rPr>
                            <w:sz w:val="20"/>
                          </w:rPr>
                          <w:t xml:space="preserve"> </w:t>
                        </w:r>
                      </w:p>
                    </w:txbxContent>
                  </v:textbox>
                </v:rect>
                <v:rect id="Rectangle 1649" o:spid="_x0000_s1039" style="position:absolute;top:18592;width:38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HgswwAAAN0AAAAPAAAAZHJzL2Rvd25yZXYueG1sRE9Li8Iw&#10;EL4L+x/CLHjTVBG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GLB4LMMAAADdAAAADwAA&#10;AAAAAAAAAAAAAAAHAgAAZHJzL2Rvd25yZXYueG1sUEsFBgAAAAADAAMAtwAAAPcCAAAAAA==&#10;" filled="f" stroked="f">
                  <v:textbox inset="0,0,0,0">
                    <w:txbxContent>
                      <w:p w14:paraId="2275ED8F" w14:textId="77777777" w:rsidR="008B0DEC" w:rsidRDefault="008B0DEC" w:rsidP="0089150F">
                        <w:r>
                          <w:rPr>
                            <w:sz w:val="20"/>
                          </w:rPr>
                          <w:t xml:space="preserve"> </w:t>
                        </w:r>
                      </w:p>
                    </w:txbxContent>
                  </v:textbox>
                </v:rect>
                <v:rect id="Rectangle 1650" o:spid="_x0000_s1040" style="position:absolute;top:20147;width:384;height: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" filled="f" stroked="f">
                  <v:textbox inset="0,0,0,0">
                    <w:txbxContent>
                      <w:p w14:paraId="7C129592" w14:textId="77777777" w:rsidR="008B0DEC" w:rsidRDefault="008B0DEC" w:rsidP="0089150F">
                        <w:r>
                          <w:rPr>
                            <w:sz w:val="20"/>
                          </w:rPr>
                          <w:t xml:space="preserve"> </w:t>
                        </w:r>
                      </w:p>
                    </w:txbxContent>
                  </v:textbox>
                </v:rect>
                <v:rect id="Rectangle 1651" o:spid="_x0000_s1041" style="position:absolute;top:21701;width:38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" filled="f" stroked="f">
                  <v:textbox inset="0,0,0,0">
                    <w:txbxContent>
                      <w:p w14:paraId="73B3FFC4" w14:textId="77777777" w:rsidR="008B0DEC" w:rsidRDefault="008B0DEC" w:rsidP="0089150F">
                        <w:r>
                          <w:rPr>
                            <w:sz w:val="20"/>
                          </w:rPr>
                          <w:t xml:space="preserve"> </w:t>
                        </w:r>
                      </w:p>
                    </w:txbxContent>
                  </v:textbox>
                </v:rect>
                <v:rect id="Rectangle 1652" o:spid="_x0000_s1042" style="position:absolute;top:23256;width:384;height: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" filled="f" stroked="f">
                  <v:textbox inset="0,0,0,0">
                    <w:txbxContent>
                      <w:p w14:paraId="3D3483EE" w14:textId="77777777" w:rsidR="008B0DEC" w:rsidRDefault="008B0DEC" w:rsidP="0089150F">
                        <w:r>
                          <w:rPr>
                            <w:sz w:val="20"/>
                          </w:rPr>
                          <w:t xml:space="preserve"> </w:t>
                        </w:r>
                      </w:p>
                    </w:txbxContent>
                  </v:textbox>
                </v:rect>
                <v:rect id="Rectangle 1653" o:spid="_x0000_s1043" style="position:absolute;top:24810;width:38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" filled="f" stroked="f">
                  <v:textbox inset="0,0,0,0">
                    <w:txbxContent>
                      <w:p w14:paraId="3DC99B96" w14:textId="77777777" w:rsidR="008B0DEC" w:rsidRDefault="008B0DEC" w:rsidP="0089150F">
                        <w:r>
                          <w:rPr>
                            <w:sz w:val="20"/>
                          </w:rPr>
                          <w:t xml:space="preserve"> </w:t>
                        </w:r>
                      </w:p>
                    </w:txbxContent>
                  </v:textbox>
                </v:rect>
                <v:rect id="Rectangle 1654" o:spid="_x0000_s1044" style="position:absolute;top:26365;width:384;height: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" filled="f" stroked="f">
                  <v:textbox inset="0,0,0,0">
                    <w:txbxContent>
                      <w:p w14:paraId="3579E18B" w14:textId="77777777" w:rsidR="008B0DEC" w:rsidRDefault="008B0DEC" w:rsidP="0089150F">
                        <w:r>
                          <w:rPr>
                            <w:sz w:val="20"/>
                          </w:rPr>
                          <w:t xml:space="preserve"> </w:t>
                        </w:r>
                      </w:p>
                    </w:txbxContent>
                  </v:textbox>
                </v:rect>
                <v:rect id="Rectangle 1655" o:spid="_x0000_s1045" style="position:absolute;top:27919;width:38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" filled="f" stroked="f">
                  <v:textbox inset="0,0,0,0">
                    <w:txbxContent>
                      <w:p w14:paraId="4B046A6B" w14:textId="77777777" w:rsidR="008B0DEC" w:rsidRDefault="008B0DEC" w:rsidP="0089150F">
                        <w:r>
                          <w:rPr>
                            <w:sz w:val="20"/>
                          </w:rPr>
                          <w:t xml:space="preserve"> </w:t>
                        </w:r>
                      </w:p>
                    </w:txbxContent>
                  </v:textbox>
                </v:rect>
                <v:rect id="Rectangle 1656" o:spid="_x0000_s1046" style="position:absolute;top:29474;width:384;height: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" filled="f" stroked="f">
                  <v:textbox inset="0,0,0,0">
                    <w:txbxContent>
                      <w:p w14:paraId="7B1400FF" w14:textId="77777777" w:rsidR="008B0DEC" w:rsidRDefault="008B0DEC" w:rsidP="0089150F">
                        <w:r>
                          <w:rPr>
                            <w:sz w:val="20"/>
                          </w:rPr>
                          <w:t xml:space="preserve"> </w:t>
                        </w:r>
                      </w:p>
                    </w:txbxContent>
                  </v:textbox>
                </v:rect>
                <v:rect id="Rectangle 1657" o:spid="_x0000_s1047" style="position:absolute;top:30998;width:384;height: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8YwwAAAN0AAAAPAAAAZHJzL2Rvd25yZXYueG1sRE9Li8Iw&#10;EL4v+B/CCN7WVEF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g7rfGMMAAADdAAAADwAA&#10;AAAAAAAAAAAAAAAHAgAAZHJzL2Rvd25yZXYueG1sUEsFBgAAAAADAAMAtwAAAPcCAAAAAA==&#10;" filled="f" stroked="f">
                  <v:textbox inset="0,0,0,0">
                    <w:txbxContent>
                      <w:p w14:paraId="7B3B01F9" w14:textId="77777777" w:rsidR="008B0DEC" w:rsidRDefault="008B0DEC" w:rsidP="0089150F">
                        <w:r>
                          <w:rPr>
                            <w:sz w:val="20"/>
                          </w:rPr>
                          <w:t xml:space="preserve"> </w:t>
                        </w:r>
                      </w:p>
                    </w:txbxContent>
                  </v:textbox>
                </v:rect>
                <v:shape id="Shape 66626" o:spid="_x0000_s1048" style="position:absolute;left:3882;top:17;width:41243;height:2610;visibility:visible;mso-wrap-style:square;v-text-anchor:top" coordsize="4124325,26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" path="m,l4124325,r,260985l,260985,,e" fillcolor="#c6d9f0" stroked="f" strokeweight="0">
                  <v:stroke miterlimit="83231f" joinstyle="miter"/>
                  <v:path arrowok="t" textboxrect="0,0,4124325,260985"/>
                </v:shape>
                <v:shape id="Shape 1878" o:spid="_x0000_s1049" style="position:absolute;left:3882;top:17;width:41243;height:2610;visibility:visible;mso-wrap-style:square;v-text-anchor:top" coordsize="4124325,26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" path="m,l4124325,r,260985l,260985,,xe" filled="f">
                  <v:stroke miterlimit="66585f" joinstyle="miter"/>
                  <v:path arrowok="t" textboxrect="0,0,4124325,260985"/>
                </v:shape>
                <v:rect id="Rectangle 1879" o:spid="_x0000_s1050" style="position:absolute;left:22513;top:512;width:5005;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" filled="f" stroked="f">
                  <v:textbox inset="0,0,0,0">
                    <w:txbxContent>
                      <w:p w14:paraId="039D66BC" w14:textId="77777777" w:rsidR="008B0DEC" w:rsidRDefault="008B0DEC" w:rsidP="0089150F">
                        <w:r>
                          <w:rPr>
                            <w:b/>
                            <w:sz w:val="18"/>
                          </w:rPr>
                          <w:t>Leerling</w:t>
                        </w:r>
                      </w:p>
                    </w:txbxContent>
                  </v:textbox>
                </v:rect>
                <v:rect id="Rectangle 1880" o:spid="_x0000_s1051" style="position:absolute;left:26270;top:512;width:348;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" filled="f" stroked="f">
                  <v:textbox inset="0,0,0,0">
                    <w:txbxContent>
                      <w:p w14:paraId="3011AA51" w14:textId="77777777" w:rsidR="008B0DEC" w:rsidRDefault="008B0DEC" w:rsidP="0089150F">
                        <w:r>
                          <w:rPr>
                            <w:b/>
                            <w:sz w:val="18"/>
                          </w:rPr>
                          <w:t xml:space="preserve"> </w:t>
                        </w:r>
                      </w:p>
                    </w:txbxContent>
                  </v:textbox>
                </v:rect>
                <v:shape id="Shape 66627" o:spid="_x0000_s1052" style="position:absolute;left:3882;top:5252;width:17050;height:3702;visibility:visible;mso-wrap-style:square;v-text-anchor:top" coordsize="1704975,370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" path="m,l1704975,r,370205l,370205,,e" fillcolor="#eaf0dd" stroked="f" strokeweight="0">
                  <v:stroke miterlimit="83231f" joinstyle="miter"/>
                  <v:path arrowok="t" textboxrect="0,0,1704975,370205"/>
                </v:shape>
                <v:shape id="Shape 1882" o:spid="_x0000_s1053" style="position:absolute;left:3882;top:5252;width:17050;height:3702;visibility:visible;mso-wrap-style:square;v-text-anchor:top" coordsize="1704975,370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" path="m,l1704975,r,370205l,370205,,xe" filled="f">
                  <v:stroke miterlimit="66585f" joinstyle="miter"/>
                  <v:path arrowok="t" textboxrect="0,0,1704975,370205"/>
                </v:shape>
                <v:rect id="Rectangle 1883" o:spid="_x0000_s1054" style="position:absolute;left:10677;top:5724;width:781;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" filled="f" stroked="f">
                  <v:textbox inset="0,0,0,0">
                    <w:txbxContent>
                      <w:p w14:paraId="45DA53BB" w14:textId="77777777" w:rsidR="008B0DEC" w:rsidRDefault="008B0DEC" w:rsidP="0089150F">
                        <w:r>
                          <w:rPr>
                            <w:b/>
                            <w:sz w:val="18"/>
                          </w:rPr>
                          <w:t>1</w:t>
                        </w:r>
                      </w:p>
                    </w:txbxContent>
                  </v:textbox>
                </v:rect>
                <v:rect id="Rectangle 1884" o:spid="_x0000_s1055" style="position:absolute;left:11257;top:5796;width:509;height:1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" filled="f" stroked="f">
                  <v:textbox inset="0,0,0,0">
                    <w:txbxContent>
                      <w:p w14:paraId="7E4E516B" w14:textId="77777777" w:rsidR="008B0DEC" w:rsidRDefault="008B0DEC" w:rsidP="0089150F">
                        <w:r>
                          <w:rPr>
                            <w:b/>
                            <w:sz w:val="12"/>
                          </w:rPr>
                          <w:t>e</w:t>
                        </w:r>
                      </w:p>
                    </w:txbxContent>
                  </v:textbox>
                </v:rect>
                <v:rect id="Rectangle 1885" o:spid="_x0000_s1056" style="position:absolute;left:11640;top:5724;width:472;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" filled="f" stroked="f">
                  <v:textbox inset="0,0,0,0">
                    <w:txbxContent>
                      <w:p w14:paraId="2F36F458" w14:textId="77777777" w:rsidR="008B0DEC" w:rsidRDefault="008B0DEC" w:rsidP="0089150F">
                        <w:r>
                          <w:rPr>
                            <w:b/>
                            <w:sz w:val="18"/>
                          </w:rPr>
                          <w:t>-</w:t>
                        </w:r>
                      </w:p>
                    </w:txbxContent>
                  </v:textbox>
                </v:rect>
                <v:rect id="Rectangle 1886" o:spid="_x0000_s1057" style="position:absolute;left:11990;top:5724;width:2566;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" filled="f" stroked="f">
                  <v:textbox inset="0,0,0,0">
                    <w:txbxContent>
                      <w:p w14:paraId="7FE4DF84" w14:textId="77777777" w:rsidR="008B0DEC" w:rsidRDefault="008B0DEC" w:rsidP="0089150F">
                        <w:r>
                          <w:rPr>
                            <w:b/>
                            <w:sz w:val="18"/>
                          </w:rPr>
                          <w:t>lijns</w:t>
                        </w:r>
                      </w:p>
                    </w:txbxContent>
                  </v:textbox>
                </v:rect>
                <v:rect id="Rectangle 1887" o:spid="_x0000_s1058" style="position:absolute;left:13913;top:5724;width:348;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" filled="f" stroked="f">
                  <v:textbox inset="0,0,0,0">
                    <w:txbxContent>
                      <w:p w14:paraId="17ED701C" w14:textId="77777777" w:rsidR="008B0DEC" w:rsidRDefault="008B0DEC" w:rsidP="0089150F">
                        <w:r>
                          <w:rPr>
                            <w:b/>
                            <w:sz w:val="18"/>
                          </w:rPr>
                          <w:t xml:space="preserve"> </w:t>
                        </w:r>
                      </w:p>
                    </w:txbxContent>
                  </v:textbox>
                </v:rect>
                <v:rect id="Rectangle 1888" o:spid="_x0000_s1059" style="position:absolute;left:8838;top:7126;width:9203;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" filled="f" stroked="f">
                  <v:textbox inset="0,0,0,0">
                    <w:txbxContent>
                      <w:p w14:paraId="1BA541F7" w14:textId="77777777" w:rsidR="008B0DEC" w:rsidRDefault="008B0DEC" w:rsidP="0089150F">
                        <w:r>
                          <w:rPr>
                            <w:b/>
                            <w:sz w:val="18"/>
                          </w:rPr>
                          <w:t>ondersteuning</w:t>
                        </w:r>
                      </w:p>
                    </w:txbxContent>
                  </v:textbox>
                </v:rect>
                <v:rect id="Rectangle 1889" o:spid="_x0000_s1060" style="position:absolute;left:15752;top:7126;width:348;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" filled="f" stroked="f">
                  <v:textbox inset="0,0,0,0">
                    <w:txbxContent>
                      <w:p w14:paraId="13A094B2" w14:textId="77777777" w:rsidR="008B0DEC" w:rsidRDefault="008B0DEC" w:rsidP="0089150F">
                        <w:r>
                          <w:rPr>
                            <w:b/>
                            <w:sz w:val="18"/>
                          </w:rPr>
                          <w:t xml:space="preserve"> </w:t>
                        </w:r>
                      </w:p>
                    </w:txbxContent>
                  </v:textbox>
                </v:rect>
                <v:shape id="Shape 66628" o:spid="_x0000_s1061" style="position:absolute;left:35505;top:5348;width:9614;height:3702;visibility:visible;mso-wrap-style:square;v-text-anchor:top" coordsize="961390,370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" path="m,l961390,r,370205l,370205,,e" fillcolor="#c3d69b" stroked="f" strokeweight="0">
                  <v:stroke miterlimit="83231f" joinstyle="miter"/>
                  <v:path arrowok="t" textboxrect="0,0,961390,370205"/>
                </v:shape>
                <v:shape id="Shape 1891" o:spid="_x0000_s1062" style="position:absolute;left:35505;top:5348;width:9614;height:3702;visibility:visible;mso-wrap-style:square;v-text-anchor:top" coordsize="961390,370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" path="m,l961390,r,370205l,370205,,xe" filled="f">
                  <v:stroke miterlimit="66585f" joinstyle="miter"/>
                  <v:path arrowok="t" textboxrect="0,0,961390,370205"/>
                </v:shape>
                <v:rect id="Rectangle 1892" o:spid="_x0000_s1063" style="position:absolute;left:38567;top:5815;width:781;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" filled="f" stroked="f">
                  <v:textbox inset="0,0,0,0">
                    <w:txbxContent>
                      <w:p w14:paraId="320F753A" w14:textId="77777777" w:rsidR="008B0DEC" w:rsidRDefault="008B0DEC" w:rsidP="0089150F">
                        <w:r>
                          <w:rPr>
                            <w:b/>
                            <w:sz w:val="18"/>
                          </w:rPr>
                          <w:t>3</w:t>
                        </w:r>
                      </w:p>
                    </w:txbxContent>
                  </v:textbox>
                </v:rect>
                <v:rect id="Rectangle 1893" o:spid="_x0000_s1064" style="position:absolute;left:39146;top:5888;width:510;height:1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" filled="f" stroked="f">
                  <v:textbox inset="0,0,0,0">
                    <w:txbxContent>
                      <w:p w14:paraId="2539AFE2" w14:textId="77777777" w:rsidR="008B0DEC" w:rsidRDefault="008B0DEC" w:rsidP="0089150F">
                        <w:r>
                          <w:rPr>
                            <w:b/>
                            <w:sz w:val="12"/>
                          </w:rPr>
                          <w:t>e</w:t>
                        </w:r>
                      </w:p>
                    </w:txbxContent>
                  </v:textbox>
                </v:rect>
                <v:rect id="Rectangle 1894" o:spid="_x0000_s1065" style="position:absolute;left:39530;top:5815;width:471;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" filled="f" stroked="f">
                  <v:textbox inset="0,0,0,0">
                    <w:txbxContent>
                      <w:p w14:paraId="4675AEE9" w14:textId="77777777" w:rsidR="008B0DEC" w:rsidRDefault="008B0DEC" w:rsidP="0089150F">
                        <w:r>
                          <w:rPr>
                            <w:b/>
                            <w:sz w:val="18"/>
                          </w:rPr>
                          <w:t>-</w:t>
                        </w:r>
                      </w:p>
                    </w:txbxContent>
                  </v:textbox>
                </v:rect>
                <v:rect id="Rectangle 1895" o:spid="_x0000_s1066" style="position:absolute;left:39880;top:5815;width:2566;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" filled="f" stroked="f">
                  <v:textbox inset="0,0,0,0">
                    <w:txbxContent>
                      <w:p w14:paraId="19BD8997" w14:textId="77777777" w:rsidR="008B0DEC" w:rsidRDefault="008B0DEC" w:rsidP="0089150F">
                        <w:r>
                          <w:rPr>
                            <w:b/>
                            <w:sz w:val="18"/>
                          </w:rPr>
                          <w:t>lijns</w:t>
                        </w:r>
                      </w:p>
                    </w:txbxContent>
                  </v:textbox>
                </v:rect>
                <v:rect id="Rectangle 1896" o:spid="_x0000_s1067" style="position:absolute;left:41803;top:5815;width:348;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" filled="f" stroked="f">
                  <v:textbox inset="0,0,0,0">
                    <w:txbxContent>
                      <w:p w14:paraId="12C6A7C0" w14:textId="77777777" w:rsidR="008B0DEC" w:rsidRDefault="008B0DEC" w:rsidP="0089150F">
                        <w:r>
                          <w:rPr>
                            <w:b/>
                            <w:sz w:val="18"/>
                          </w:rPr>
                          <w:t xml:space="preserve"> </w:t>
                        </w:r>
                      </w:p>
                    </w:txbxContent>
                  </v:textbox>
                </v:rect>
                <v:rect id="Rectangle 1897" o:spid="_x0000_s1068" style="position:absolute;left:36728;top:7217;width:9203;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" filled="f" stroked="f">
                  <v:textbox inset="0,0,0,0">
                    <w:txbxContent>
                      <w:p w14:paraId="20C27DDB" w14:textId="77777777" w:rsidR="008B0DEC" w:rsidRDefault="008B0DEC" w:rsidP="0089150F">
                        <w:r>
                          <w:rPr>
                            <w:b/>
                            <w:sz w:val="18"/>
                          </w:rPr>
                          <w:t>ondersteuning</w:t>
                        </w:r>
                      </w:p>
                    </w:txbxContent>
                  </v:textbox>
                </v:rect>
                <v:rect id="Rectangle 1898" o:spid="_x0000_s1069" style="position:absolute;left:43641;top:7217;width:349;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" filled="f" stroked="f">
                  <v:textbox inset="0,0,0,0">
                    <w:txbxContent>
                      <w:p w14:paraId="537A0594" w14:textId="77777777" w:rsidR="008B0DEC" w:rsidRDefault="008B0DEC" w:rsidP="0089150F">
                        <w:r>
                          <w:rPr>
                            <w:b/>
                            <w:sz w:val="18"/>
                          </w:rPr>
                          <w:t xml:space="preserve"> </w:t>
                        </w:r>
                      </w:p>
                    </w:txbxContent>
                  </v:textbox>
                </v:rect>
                <v:shape id="Shape 66629" o:spid="_x0000_s1070" style="position:absolute;left:23408;top:5443;width:9614;height:3702;visibility:visible;mso-wrap-style:square;v-text-anchor:top" coordsize="961390,370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" path="m,l961390,r,370205l,370205,,e" fillcolor="#d7e4bd" stroked="f" strokeweight="0">
                  <v:stroke miterlimit="83231f" joinstyle="miter"/>
                  <v:path arrowok="t" textboxrect="0,0,961390,370205"/>
                </v:shape>
                <v:shape id="Shape 1900" o:spid="_x0000_s1071" style="position:absolute;left:23408;top:5443;width:9614;height:3702;visibility:visible;mso-wrap-style:square;v-text-anchor:top" coordsize="961390,370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" path="m,l961390,r,370205l,370205,,xe" filled="f">
                  <v:stroke miterlimit="66585f" joinstyle="miter"/>
                  <v:path arrowok="t" textboxrect="0,0,961390,370205"/>
                </v:shape>
                <v:rect id="Rectangle 1901" o:spid="_x0000_s1072" style="position:absolute;left:26467;top:5937;width:781;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" filled="f" stroked="f">
                  <v:textbox inset="0,0,0,0">
                    <w:txbxContent>
                      <w:p w14:paraId="0951B6D9" w14:textId="77777777" w:rsidR="008B0DEC" w:rsidRDefault="008B0DEC" w:rsidP="0089150F">
                        <w:r>
                          <w:rPr>
                            <w:b/>
                            <w:sz w:val="18"/>
                          </w:rPr>
                          <w:t>2</w:t>
                        </w:r>
                      </w:p>
                    </w:txbxContent>
                  </v:textbox>
                </v:rect>
                <v:rect id="Rectangle 1902" o:spid="_x0000_s1073" style="position:absolute;left:27046;top:6010;width:510;height:1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" filled="f" stroked="f">
                  <v:textbox inset="0,0,0,0">
                    <w:txbxContent>
                      <w:p w14:paraId="2238E565" w14:textId="77777777" w:rsidR="008B0DEC" w:rsidRDefault="008B0DEC" w:rsidP="0089150F">
                        <w:r>
                          <w:rPr>
                            <w:b/>
                            <w:sz w:val="12"/>
                          </w:rPr>
                          <w:t>e</w:t>
                        </w:r>
                      </w:p>
                    </w:txbxContent>
                  </v:textbox>
                </v:rect>
                <v:rect id="Rectangle 1903" o:spid="_x0000_s1074" style="position:absolute;left:27429;top:5937;width:472;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" filled="f" stroked="f">
                  <v:textbox inset="0,0,0,0">
                    <w:txbxContent>
                      <w:p w14:paraId="541D86D9" w14:textId="77777777" w:rsidR="008B0DEC" w:rsidRDefault="008B0DEC" w:rsidP="0089150F">
                        <w:r>
                          <w:rPr>
                            <w:b/>
                            <w:sz w:val="18"/>
                          </w:rPr>
                          <w:t>-</w:t>
                        </w:r>
                      </w:p>
                    </w:txbxContent>
                  </v:textbox>
                </v:rect>
                <v:rect id="Rectangle 1904" o:spid="_x0000_s1075" style="position:absolute;left:27779;top:5937;width:2566;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" filled="f" stroked="f">
                  <v:textbox inset="0,0,0,0">
                    <w:txbxContent>
                      <w:p w14:paraId="08FF6528" w14:textId="77777777" w:rsidR="008B0DEC" w:rsidRDefault="008B0DEC" w:rsidP="0089150F">
                        <w:r>
                          <w:rPr>
                            <w:b/>
                            <w:sz w:val="18"/>
                          </w:rPr>
                          <w:t>lijns</w:t>
                        </w:r>
                      </w:p>
                    </w:txbxContent>
                  </v:textbox>
                </v:rect>
                <v:rect id="Rectangle 1905" o:spid="_x0000_s1076" style="position:absolute;left:29702;top:5937;width:348;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" filled="f" stroked="f">
                  <v:textbox inset="0,0,0,0">
                    <w:txbxContent>
                      <w:p w14:paraId="3363327B" w14:textId="77777777" w:rsidR="008B0DEC" w:rsidRDefault="008B0DEC" w:rsidP="0089150F">
                        <w:r>
                          <w:rPr>
                            <w:b/>
                            <w:sz w:val="18"/>
                          </w:rPr>
                          <w:t xml:space="preserve"> </w:t>
                        </w:r>
                      </w:p>
                    </w:txbxContent>
                  </v:textbox>
                </v:rect>
                <v:rect id="Rectangle 1906" o:spid="_x0000_s1077" style="position:absolute;left:24628;top:7309;width:9202;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" filled="f" stroked="f">
                  <v:textbox inset="0,0,0,0">
                    <w:txbxContent>
                      <w:p w14:paraId="7CE35162" w14:textId="77777777" w:rsidR="008B0DEC" w:rsidRDefault="008B0DEC" w:rsidP="0089150F">
                        <w:r>
                          <w:rPr>
                            <w:b/>
                            <w:sz w:val="18"/>
                          </w:rPr>
                          <w:t>ondersteuning</w:t>
                        </w:r>
                      </w:p>
                    </w:txbxContent>
                  </v:textbox>
                </v:rect>
                <v:rect id="Rectangle 1907" o:spid="_x0000_s1078" style="position:absolute;left:31541;top:7309;width:348;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" filled="f" stroked="f">
                  <v:textbox inset="0,0,0,0">
                    <w:txbxContent>
                      <w:p w14:paraId="5FA16669" w14:textId="77777777" w:rsidR="008B0DEC" w:rsidRDefault="008B0DEC" w:rsidP="0089150F">
                        <w:r>
                          <w:rPr>
                            <w:b/>
                            <w:sz w:val="18"/>
                          </w:rPr>
                          <w:t xml:space="preserve"> </w:t>
                        </w:r>
                      </w:p>
                    </w:txbxContent>
                  </v:textbox>
                </v:rect>
                <v:shape id="Shape 66630" o:spid="_x0000_s1079" style="position:absolute;left:4213;top:11572;width:17050;height:11430;visibility:visible;mso-wrap-style:square;v-text-anchor:top" coordsize="1704975,114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" path="m,l1704975,r,1143000l,1143000,,e" fillcolor="#eaf0dd" stroked="f" strokeweight="0">
                  <v:stroke miterlimit="83231f" joinstyle="miter"/>
                  <v:path arrowok="t" textboxrect="0,0,1704975,1143000"/>
                </v:shape>
                <v:shape id="Shape 1909" o:spid="_x0000_s1080" style="position:absolute;left:3882;top:11733;width:17050;height:11430;visibility:visible;mso-wrap-style:square;v-text-anchor:top" coordsize="1704975,114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" path="m,l1704975,r,1143000l,1143000,,xe" filled="f">
                  <v:stroke miterlimit="66585f" joinstyle="miter"/>
                  <v:path arrowok="t" textboxrect="0,0,1704975,1143000"/>
                </v:shape>
                <v:rect id="Rectangle 1910" o:spid="_x0000_s1081" style="position:absolute;left:12295;top:12216;width:348;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" filled="f" stroked="f">
                  <v:textbox inset="0,0,0,0">
                    <w:txbxContent>
                      <w:p w14:paraId="0CA5561C" w14:textId="77777777" w:rsidR="008B0DEC" w:rsidRDefault="008B0DEC" w:rsidP="0089150F">
                        <w:r>
                          <w:rPr>
                            <w:b/>
                            <w:sz w:val="18"/>
                          </w:rPr>
                          <w:t xml:space="preserve"> </w:t>
                        </w:r>
                      </w:p>
                    </w:txbxContent>
                  </v:textbox>
                </v:rect>
                <v:rect id="Rectangle 1911" o:spid="_x0000_s1082" style="position:absolute;left:4213;top:12715;width:16268;height:9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" filled="f" stroked="f">
                  <v:textbox inset="0,0,0,0">
                    <w:txbxContent>
                      <w:p w14:paraId="1864E233" w14:textId="77777777" w:rsidR="008B0DEC" w:rsidRDefault="008B0DEC" w:rsidP="00F420E1">
                        <w:pPr>
                          <w:jc w:val="center"/>
                          <w:rPr>
                            <w:b/>
                            <w:sz w:val="18"/>
                          </w:rPr>
                        </w:pPr>
                        <w:r>
                          <w:rPr>
                            <w:b/>
                            <w:sz w:val="18"/>
                          </w:rPr>
                          <w:t>Docenten</w:t>
                        </w:r>
                      </w:p>
                      <w:p w14:paraId="71466F87" w14:textId="77777777" w:rsidR="008B0DEC" w:rsidRDefault="008B0DEC" w:rsidP="00F420E1">
                        <w:pPr>
                          <w:jc w:val="center"/>
                          <w:rPr>
                            <w:b/>
                            <w:sz w:val="18"/>
                          </w:rPr>
                        </w:pPr>
                        <w:r>
                          <w:rPr>
                            <w:b/>
                            <w:sz w:val="18"/>
                          </w:rPr>
                          <w:t>Mentoren</w:t>
                        </w:r>
                      </w:p>
                      <w:p w14:paraId="3631864E" w14:textId="77777777" w:rsidR="008B0DEC" w:rsidRDefault="008B0DEC" w:rsidP="0089150F">
                        <w:pPr>
                          <w:jc w:val="center"/>
                          <w:rPr>
                            <w:b/>
                            <w:sz w:val="18"/>
                          </w:rPr>
                        </w:pPr>
                        <w:r>
                          <w:rPr>
                            <w:b/>
                            <w:sz w:val="18"/>
                          </w:rPr>
                          <w:t>Leerlingcoördinatoren</w:t>
                        </w:r>
                      </w:p>
                      <w:p w14:paraId="24FA2658" w14:textId="77777777" w:rsidR="008B0DEC" w:rsidRDefault="008B0DEC" w:rsidP="0089150F">
                        <w:pPr>
                          <w:jc w:val="center"/>
                          <w:rPr>
                            <w:b/>
                            <w:sz w:val="18"/>
                          </w:rPr>
                        </w:pPr>
                        <w:r>
                          <w:rPr>
                            <w:b/>
                            <w:sz w:val="18"/>
                          </w:rPr>
                          <w:t>Afdelingsleiders</w:t>
                        </w:r>
                      </w:p>
                      <w:p w14:paraId="2B9DC6CD" w14:textId="77777777" w:rsidR="008B0DEC" w:rsidRDefault="008B0DEC" w:rsidP="0089150F">
                        <w:pPr>
                          <w:jc w:val="center"/>
                          <w:rPr>
                            <w:b/>
                            <w:sz w:val="18"/>
                          </w:rPr>
                        </w:pPr>
                      </w:p>
                      <w:p w14:paraId="5EE06F3A" w14:textId="77777777" w:rsidR="008B0DEC" w:rsidRDefault="008B0DEC" w:rsidP="0089150F">
                        <w:pPr>
                          <w:jc w:val="center"/>
                          <w:rPr>
                            <w:b/>
                            <w:sz w:val="18"/>
                          </w:rPr>
                        </w:pPr>
                      </w:p>
                      <w:p w14:paraId="6317EC38" w14:textId="77777777" w:rsidR="008B0DEC" w:rsidRDefault="008B0DEC" w:rsidP="0089150F">
                        <w:pPr>
                          <w:jc w:val="center"/>
                          <w:rPr>
                            <w:b/>
                            <w:sz w:val="18"/>
                          </w:rPr>
                        </w:pPr>
                        <w:r>
                          <w:rPr>
                            <w:b/>
                            <w:sz w:val="18"/>
                          </w:rPr>
                          <w:t>Mentoren</w:t>
                        </w:r>
                      </w:p>
                      <w:p w14:paraId="27CE0C9E" w14:textId="77777777" w:rsidR="008B0DEC" w:rsidRDefault="008B0DEC" w:rsidP="0089150F">
                        <w:pPr>
                          <w:jc w:val="center"/>
                          <w:rPr>
                            <w:b/>
                            <w:sz w:val="18"/>
                          </w:rPr>
                        </w:pPr>
                      </w:p>
                      <w:p w14:paraId="26C6CEEF" w14:textId="77777777" w:rsidR="008B0DEC" w:rsidRDefault="008B0DEC" w:rsidP="0089150F">
                        <w:pPr>
                          <w:jc w:val="center"/>
                          <w:rPr>
                            <w:b/>
                            <w:sz w:val="18"/>
                          </w:rPr>
                        </w:pPr>
                        <w:r>
                          <w:rPr>
                            <w:b/>
                            <w:sz w:val="18"/>
                          </w:rPr>
                          <w:t>j</w:t>
                        </w:r>
                      </w:p>
                      <w:p w14:paraId="33FD6FE1" w14:textId="77777777" w:rsidR="008B0DEC" w:rsidRPr="00C777CF" w:rsidRDefault="008B0DEC" w:rsidP="0089150F">
                        <w:pPr>
                          <w:jc w:val="center"/>
                          <w:rPr>
                            <w:b/>
                            <w:sz w:val="18"/>
                          </w:rPr>
                        </w:pPr>
                      </w:p>
                    </w:txbxContent>
                  </v:textbox>
                </v:rect>
                <v:rect id="Rectangle 1912" o:spid="_x0000_s1083" style="position:absolute;left:17520;top:13618;width:348;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" filled="f" stroked="f">
                  <v:textbox inset="0,0,0,0">
                    <w:txbxContent>
                      <w:p w14:paraId="23156CD8" w14:textId="77777777" w:rsidR="008B0DEC" w:rsidRDefault="008B0DEC" w:rsidP="0089150F">
                        <w:r>
                          <w:rPr>
                            <w:b/>
                            <w:sz w:val="18"/>
                          </w:rPr>
                          <w:t xml:space="preserve"> </w:t>
                        </w:r>
                      </w:p>
                    </w:txbxContent>
                  </v:textbox>
                </v:rect>
                <v:rect id="Rectangle 1914" o:spid="_x0000_s1084" style="position:absolute;left:14589;top:14990;width:348;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" filled="f" stroked="f">
                  <v:textbox inset="0,0,0,0">
                    <w:txbxContent>
                      <w:p w14:paraId="1E924CD6" w14:textId="77777777" w:rsidR="008B0DEC" w:rsidRDefault="008B0DEC" w:rsidP="0089150F">
                        <w:r>
                          <w:rPr>
                            <w:b/>
                            <w:sz w:val="18"/>
                          </w:rPr>
                          <w:t xml:space="preserve"> </w:t>
                        </w:r>
                      </w:p>
                    </w:txbxContent>
                  </v:textbox>
                </v:rect>
                <v:rect id="Rectangle 1915" o:spid="_x0000_s1085" style="position:absolute;left:9619;top:16478;width:6362;height:481;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" filled="f" stroked="f">
                  <v:textbox inset="0,0,0,0">
                    <w:txbxContent>
                      <w:p w14:paraId="5648963F" w14:textId="77777777" w:rsidR="008B0DEC" w:rsidRDefault="008B0DEC" w:rsidP="0089150F">
                        <w:r>
                          <w:t>a</w:t>
                        </w:r>
                      </w:p>
                    </w:txbxContent>
                  </v:textbox>
                </v:rect>
                <v:rect id="Rectangle 1916" o:spid="_x0000_s1086" style="position:absolute;left:14692;top:16392;width:348;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" filled="f" stroked="f">
                  <v:textbox inset="0,0,0,0">
                    <w:txbxContent>
                      <w:p w14:paraId="04DBEC80" w14:textId="77777777" w:rsidR="008B0DEC" w:rsidRDefault="008B0DEC" w:rsidP="0089150F">
                        <w:r>
                          <w:rPr>
                            <w:b/>
                            <w:sz w:val="18"/>
                          </w:rPr>
                          <w:t xml:space="preserve"> </w:t>
                        </w:r>
                      </w:p>
                    </w:txbxContent>
                  </v:textbox>
                </v:rect>
                <v:rect id="Rectangle 1918" o:spid="_x0000_s1087" style="position:absolute;left:15869;top:17794;width:348;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" filled="f" stroked="f">
                  <v:textbox inset="0,0,0,0">
                    <w:txbxContent>
                      <w:p w14:paraId="720CDD63" w14:textId="77777777" w:rsidR="008B0DEC" w:rsidRDefault="008B0DEC" w:rsidP="0089150F">
                        <w:r>
                          <w:rPr>
                            <w:b/>
                            <w:sz w:val="18"/>
                          </w:rPr>
                          <w:t xml:space="preserve"> </w:t>
                        </w:r>
                      </w:p>
                    </w:txbxContent>
                  </v:textbox>
                </v:rect>
                <v:rect id="Rectangle 1921" o:spid="_x0000_s1088" style="position:absolute;left:15415;top:20598;width:348;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" filled="f" stroked="f">
                  <v:textbox inset="0,0,0,0">
                    <w:txbxContent>
                      <w:p w14:paraId="0378CEE8" w14:textId="77777777" w:rsidR="008B0DEC" w:rsidRDefault="008B0DEC" w:rsidP="0089150F">
                        <w:r>
                          <w:rPr>
                            <w:b/>
                            <w:sz w:val="18"/>
                          </w:rPr>
                          <w:t xml:space="preserve"> </w:t>
                        </w:r>
                      </w:p>
                    </w:txbxContent>
                  </v:textbox>
                </v:rect>
                <v:shape id="Shape 66631" o:spid="_x0000_s1089" style="position:absolute;left:23408;top:11822;width:9614;height:11335;visibility:visible;mso-wrap-style:square;v-text-anchor:top" coordsize="961390,1133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" path="m,l961390,r,1133474l,1133474,,e" fillcolor="#d7e4bd" stroked="f" strokeweight="0">
                  <v:stroke miterlimit="83231f" joinstyle="miter"/>
                  <v:path arrowok="t" textboxrect="0,0,961390,1133474"/>
                </v:shape>
                <v:shape id="Shape 1923" o:spid="_x0000_s1090" style="position:absolute;left:23408;top:11822;width:9614;height:11335;visibility:visible;mso-wrap-style:square;v-text-anchor:top" coordsize="961390,1133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" path="m,l961390,r,1133475l,1133475,,xe" filled="f">
                  <v:stroke miterlimit="66585f" joinstyle="miter"/>
                  <v:path arrowok="t" textboxrect="0,0,961390,1133475"/>
                </v:shape>
                <v:rect id="Rectangle 1926" o:spid="_x0000_s1091" style="position:absolute;left:30085;top:13710;width:348;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" filled="f" stroked="f">
                  <v:textbox inset="0,0,0,0">
                    <w:txbxContent>
                      <w:p w14:paraId="24830BD2" w14:textId="77777777" w:rsidR="008B0DEC" w:rsidRDefault="008B0DEC" w:rsidP="0089150F">
                        <w:r>
                          <w:rPr>
                            <w:b/>
                            <w:sz w:val="18"/>
                          </w:rPr>
                          <w:t xml:space="preserve"> </w:t>
                        </w:r>
                      </w:p>
                    </w:txbxContent>
                  </v:textbox>
                </v:rect>
                <v:rect id="Rectangle 1928" o:spid="_x0000_s1092" style="position:absolute;left:31160;top:15081;width:348;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" filled="f" stroked="f">
                  <v:textbox inset="0,0,0,0">
                    <w:txbxContent>
                      <w:p w14:paraId="2B044B90" w14:textId="77777777" w:rsidR="008B0DEC" w:rsidRDefault="008B0DEC" w:rsidP="0089150F">
                        <w:r>
                          <w:rPr>
                            <w:b/>
                            <w:sz w:val="18"/>
                          </w:rPr>
                          <w:t xml:space="preserve"> </w:t>
                        </w:r>
                      </w:p>
                    </w:txbxContent>
                  </v:textbox>
                </v:rect>
                <v:rect id="Rectangle 1929" o:spid="_x0000_s1093" style="position:absolute;left:28084;top:16483;width:348;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" filled="f" stroked="f">
                  <v:textbox inset="0,0,0,0">
                    <w:txbxContent>
                      <w:p w14:paraId="75CF6F11" w14:textId="77777777" w:rsidR="008B0DEC" w:rsidRDefault="008B0DEC" w:rsidP="0089150F">
                        <w:r>
                          <w:rPr>
                            <w:b/>
                            <w:sz w:val="18"/>
                          </w:rPr>
                          <w:t xml:space="preserve"> </w:t>
                        </w:r>
                      </w:p>
                    </w:txbxContent>
                  </v:textbox>
                </v:rect>
                <v:rect id="Rectangle 51378" o:spid="_x0000_s1094" style="position:absolute;left:23406;top:11816;width:9541;height:11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" filled="f" stroked="f">
                  <v:textbox inset="0,0,0,0">
                    <w:txbxContent>
                      <w:p w14:paraId="32C7F018" w14:textId="77777777" w:rsidR="008B0DEC" w:rsidRDefault="008B0DEC" w:rsidP="00F420E1">
                        <w:pPr>
                          <w:jc w:val="center"/>
                          <w:rPr>
                            <w:b/>
                            <w:sz w:val="18"/>
                            <w:szCs w:val="18"/>
                          </w:rPr>
                        </w:pPr>
                      </w:p>
                      <w:p w14:paraId="3B528436" w14:textId="77777777" w:rsidR="008B0DEC" w:rsidRDefault="008B0DEC" w:rsidP="00F420E1">
                        <w:pPr>
                          <w:jc w:val="center"/>
                          <w:rPr>
                            <w:b/>
                            <w:sz w:val="18"/>
                            <w:szCs w:val="18"/>
                          </w:rPr>
                        </w:pPr>
                        <w:r w:rsidRPr="00F420E1">
                          <w:rPr>
                            <w:b/>
                            <w:sz w:val="18"/>
                            <w:szCs w:val="18"/>
                          </w:rPr>
                          <w:t>Inte</w:t>
                        </w:r>
                        <w:r>
                          <w:rPr>
                            <w:b/>
                            <w:sz w:val="18"/>
                            <w:szCs w:val="18"/>
                          </w:rPr>
                          <w:t>rne d</w:t>
                        </w:r>
                        <w:r w:rsidRPr="00F420E1">
                          <w:rPr>
                            <w:b/>
                            <w:sz w:val="18"/>
                            <w:szCs w:val="18"/>
                          </w:rPr>
                          <w:t>eskundigen</w:t>
                        </w:r>
                      </w:p>
                      <w:p w14:paraId="67A6EDFF" w14:textId="77777777" w:rsidR="008B0DEC" w:rsidRPr="00C9365A" w:rsidRDefault="008B0DEC" w:rsidP="00F420E1">
                        <w:pPr>
                          <w:jc w:val="center"/>
                          <w:rPr>
                            <w:b/>
                            <w:i/>
                            <w:sz w:val="18"/>
                            <w:szCs w:val="18"/>
                          </w:rPr>
                        </w:pPr>
                        <w:r w:rsidRPr="00C9365A">
                          <w:rPr>
                            <w:b/>
                            <w:i/>
                            <w:sz w:val="18"/>
                            <w:szCs w:val="18"/>
                          </w:rPr>
                          <w:t>(zie onder)</w:t>
                        </w:r>
                      </w:p>
                      <w:p w14:paraId="0A053C70" w14:textId="77777777" w:rsidR="008B0DEC" w:rsidRPr="00F420E1" w:rsidRDefault="008B0DEC" w:rsidP="0089150F">
                        <w:pPr>
                          <w:rPr>
                            <w:sz w:val="18"/>
                            <w:szCs w:val="18"/>
                          </w:rPr>
                        </w:pPr>
                      </w:p>
                    </w:txbxContent>
                  </v:textbox>
                </v:rect>
                <v:rect id="Rectangle 1931" o:spid="_x0000_s1095" style="position:absolute;left:30324;top:17909;width:303;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" filled="f" stroked="f">
                  <v:textbox inset="0,0,0,0">
                    <w:txbxContent>
                      <w:p w14:paraId="531DD600" w14:textId="77777777" w:rsidR="008B0DEC" w:rsidRDefault="008B0DEC" w:rsidP="0089150F">
                        <w:r>
                          <w:rPr>
                            <w:b/>
                            <w:i/>
                            <w:sz w:val="16"/>
                          </w:rPr>
                          <w:t xml:space="preserve"> </w:t>
                        </w:r>
                      </w:p>
                    </w:txbxContent>
                  </v:textbox>
                </v:rect>
                <v:shape id="Shape 66632" o:spid="_x0000_s1096" style="position:absolute;left:35505;top:11822;width:9614;height:11335;visibility:visible;mso-wrap-style:square;v-text-anchor:top" coordsize="961390,1133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" path="m,l961390,r,1133474l,1133474,,e" fillcolor="#c3d69b" stroked="f" strokeweight="0">
                  <v:stroke miterlimit="83231f" joinstyle="miter"/>
                  <v:path arrowok="t" textboxrect="0,0,961390,1133474"/>
                </v:shape>
                <v:shape id="Shape 1933" o:spid="_x0000_s1097" style="position:absolute;left:35505;top:11822;width:9614;height:11335;visibility:visible;mso-wrap-style:square;v-text-anchor:top" coordsize="961390,1133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" path="m,l961390,r,1133475l,1133475,,xe" filled="f">
                  <v:stroke miterlimit="66585f" joinstyle="miter"/>
                  <v:path arrowok="t" textboxrect="0,0,961390,1133475"/>
                </v:shape>
                <v:rect id="Rectangle 1934" o:spid="_x0000_s1098" style="position:absolute;left:40185;top:12308;width:348;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" filled="f" stroked="f">
                  <v:textbox inset="0,0,0,0">
                    <w:txbxContent>
                      <w:p w14:paraId="4B7019A8" w14:textId="77777777" w:rsidR="008B0DEC" w:rsidRDefault="008B0DEC" w:rsidP="0089150F">
                        <w:r>
                          <w:rPr>
                            <w:b/>
                            <w:sz w:val="18"/>
                          </w:rPr>
                          <w:t xml:space="preserve"> </w:t>
                        </w:r>
                      </w:p>
                    </w:txbxContent>
                  </v:textbox>
                </v:rect>
                <v:rect id="Rectangle 1936" o:spid="_x0000_s1099" style="position:absolute;left:42268;top:13710;width:348;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" filled="f" stroked="f">
                  <v:textbox inset="0,0,0,0">
                    <w:txbxContent>
                      <w:p w14:paraId="3FEB1C3D" w14:textId="77777777" w:rsidR="008B0DEC" w:rsidRDefault="008B0DEC" w:rsidP="0089150F">
                        <w:r>
                          <w:rPr>
                            <w:b/>
                            <w:sz w:val="18"/>
                          </w:rPr>
                          <w:t xml:space="preserve"> </w:t>
                        </w:r>
                      </w:p>
                    </w:txbxContent>
                  </v:textbox>
                </v:rect>
                <v:rect id="Rectangle 1937" o:spid="_x0000_s1100" style="position:absolute;left:36003;top:13049;width:8382;height:8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" filled="f" stroked="f">
                  <v:textbox inset="0,0,0,0">
                    <w:txbxContent>
                      <w:p w14:paraId="5B81E500" w14:textId="77777777" w:rsidR="008B0DEC" w:rsidRDefault="008B0DEC" w:rsidP="00F420E1">
                        <w:pPr>
                          <w:jc w:val="center"/>
                          <w:rPr>
                            <w:b/>
                            <w:sz w:val="18"/>
                          </w:rPr>
                        </w:pPr>
                        <w:r>
                          <w:rPr>
                            <w:b/>
                            <w:sz w:val="18"/>
                          </w:rPr>
                          <w:t>Externe deskundigen en instellingen</w:t>
                        </w:r>
                      </w:p>
                      <w:p w14:paraId="213B1987" w14:textId="77777777" w:rsidR="008B0DEC" w:rsidRPr="00F420E1" w:rsidRDefault="008B0DEC" w:rsidP="00F420E1">
                        <w:pPr>
                          <w:jc w:val="center"/>
                          <w:rPr>
                            <w:b/>
                            <w:i/>
                            <w:sz w:val="18"/>
                            <w:szCs w:val="18"/>
                          </w:rPr>
                        </w:pPr>
                        <w:r w:rsidRPr="00F420E1">
                          <w:rPr>
                            <w:b/>
                            <w:i/>
                            <w:sz w:val="18"/>
                            <w:szCs w:val="18"/>
                          </w:rPr>
                          <w:t>(zie onder)</w:t>
                        </w:r>
                      </w:p>
                    </w:txbxContent>
                  </v:textbox>
                </v:rect>
                <v:rect id="Rectangle 1938" o:spid="_x0000_s1101" style="position:absolute;left:43931;top:15081;width:348;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" filled="f" stroked="f">
                  <v:textbox inset="0,0,0,0">
                    <w:txbxContent>
                      <w:p w14:paraId="3B82DD41" w14:textId="77777777" w:rsidR="008B0DEC" w:rsidRDefault="008B0DEC" w:rsidP="0089150F">
                        <w:r>
                          <w:rPr>
                            <w:b/>
                            <w:sz w:val="18"/>
                          </w:rPr>
                          <w:t xml:space="preserve"> </w:t>
                        </w:r>
                      </w:p>
                    </w:txbxContent>
                  </v:textbox>
                </v:rect>
                <v:rect id="Rectangle 1940" o:spid="_x0000_s1102" style="position:absolute;left:42939;top:16483;width:348;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" filled="f" stroked="f">
                  <v:textbox inset="0,0,0,0">
                    <w:txbxContent>
                      <w:p w14:paraId="046C6D6C" w14:textId="77777777" w:rsidR="008B0DEC" w:rsidRDefault="008B0DEC" w:rsidP="0089150F">
                        <w:r>
                          <w:rPr>
                            <w:b/>
                            <w:sz w:val="18"/>
                          </w:rPr>
                          <w:t xml:space="preserve"> </w:t>
                        </w:r>
                      </w:p>
                    </w:txbxContent>
                  </v:textbox>
                </v:rect>
                <v:rect id="Rectangle 1941" o:spid="_x0000_s1103" style="position:absolute;left:40185;top:17885;width:348;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" filled="f" stroked="f">
                  <v:textbox inset="0,0,0,0">
                    <w:txbxContent>
                      <w:p w14:paraId="184835B9" w14:textId="77777777" w:rsidR="008B0DEC" w:rsidRDefault="008B0DEC" w:rsidP="0089150F">
                        <w:r>
                          <w:rPr>
                            <w:b/>
                            <w:sz w:val="18"/>
                          </w:rPr>
                          <w:t xml:space="preserve"> </w:t>
                        </w:r>
                      </w:p>
                    </w:txbxContent>
                  </v:textbox>
                </v:rect>
                <v:rect id="Rectangle 51381" o:spid="_x0000_s1104" style="position:absolute;left:42110;top:19311;width:418;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" filled="f" stroked="f">
                  <v:textbox inset="0,0,0,0">
                    <w:txbxContent>
                      <w:p w14:paraId="629730EB" w14:textId="77777777" w:rsidR="008B0DEC" w:rsidRDefault="008B0DEC" w:rsidP="0089150F"/>
                    </w:txbxContent>
                  </v:textbox>
                </v:rect>
                <v:rect id="Rectangle 1943" o:spid="_x0000_s1105" style="position:absolute;left:42425;top:19311;width:302;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" filled="f" stroked="f">
                  <v:textbox inset="0,0,0,0">
                    <w:txbxContent>
                      <w:p w14:paraId="782CA425" w14:textId="77777777" w:rsidR="008B0DEC" w:rsidRDefault="008B0DEC" w:rsidP="0089150F"/>
                    </w:txbxContent>
                  </v:textbox>
                </v:rect>
                <v:shape id="Shape 1944" o:spid="_x0000_s1106" style="position:absolute;left:12241;top:2679;width:998;height:2667;visibility:visible;mso-wrap-style:square;v-text-anchor:top" coordsize="99777,266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" path="m49889,l98453,83252v1324,2272,557,5188,-1715,6514c94466,91091,91550,90323,90225,88051l54652,27069r-1,239653l45126,266722r1,-239655l9553,88051c8227,90323,5311,91091,3039,89764,767,88440,,85524,1325,83252l49889,xe" fillcolor="#4a7dba" stroked="f" strokeweight="0">
                  <v:stroke miterlimit="83231f" joinstyle="miter"/>
                  <v:path arrowok="t" textboxrect="0,0,99777,266722"/>
                </v:shape>
                <v:shape id="Shape 1945" o:spid="_x0000_s1107" style="position:absolute;left:27862;top:2679;width:998;height:2749;visibility:visible;mso-wrap-style:square;v-text-anchor:top" coordsize="99778,274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" path="m49890,l98453,83252v1325,2272,558,5188,-1714,6514c94467,91091,91551,90323,90225,88051l54652,27068r-1,247908l45126,274976r1,-247908l9553,88051c8227,90323,5311,91091,3039,89764,767,88440,,85524,1325,83252l49890,xe" fillcolor="#4a7dba" stroked="f" strokeweight="0">
                  <v:stroke miterlimit="83231f" joinstyle="miter"/>
                  <v:path arrowok="t" textboxrect="0,0,99778,274976"/>
                </v:shape>
                <v:shape id="Shape 1946" o:spid="_x0000_s1108" style="position:absolute;left:39864;top:2679;width:998;height:2749;visibility:visible;mso-wrap-style:square;v-text-anchor:top" coordsize="99778,274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" path="m49890,l98453,83252v1325,2272,558,5188,-1714,6514c94467,91091,91551,90323,90225,88051l54652,27068r-1,247908l45126,274976r1,-247908l9553,88051c8227,90323,5311,91091,3039,89764,767,88440,,85524,1325,83252l49890,xe" fillcolor="#4a7dba" stroked="f" strokeweight="0">
                  <v:stroke miterlimit="83231f" joinstyle="miter"/>
                  <v:path arrowok="t" textboxrect="0,0,99778,274976"/>
                </v:shape>
                <v:shape id="Shape 1947" o:spid="_x0000_s1109" style="position:absolute;left:12241;top:9064;width:998;height:2756;visibility:visible;mso-wrap-style:square;v-text-anchor:top" coordsize="99777,27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" path="m49889,l98453,83252v1324,2273,557,5188,-1715,6515c94466,91092,91550,90324,90225,88052l54652,27070r-1,248543l45126,275613r1,-248545l9553,88052c8227,90324,5311,91091,3039,89767,767,88440,,85525,1325,83252l49889,xe" fillcolor="#4a7dba" stroked="f" strokeweight="0">
                  <v:stroke miterlimit="83231f" joinstyle="miter"/>
                  <v:path arrowok="t" textboxrect="0,0,99777,275613"/>
                </v:shape>
                <v:shape id="Shape 1948" o:spid="_x0000_s1110" style="position:absolute;left:27862;top:8969;width:998;height:2603;visibility:visible;mso-wrap-style:square;v-text-anchor:top" coordsize="99778,260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" path="m49890,l98453,83252v1325,2273,558,5188,-1714,6515c94467,91092,91551,90324,90225,88052l54652,27069r-1,233304l45126,260373r1,-233304l9553,88052c8227,90324,5311,91091,3039,89767,767,88440,,85525,1325,83252l49890,xe" fillcolor="#4a7dba" stroked="f" strokeweight="0">
                  <v:stroke miterlimit="83231f" joinstyle="miter"/>
                  <v:path arrowok="t" textboxrect="0,0,99778,260373"/>
                </v:shape>
                <v:shape id="Shape 1949" o:spid="_x0000_s1111" style="position:absolute;left:39864;top:8969;width:998;height:2680;visibility:visible;mso-wrap-style:square;v-text-anchor:top" coordsize="99778,26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" path="m49890,l98453,83252v1325,2273,558,5188,-1714,6515c94467,91092,91551,90324,90225,88052l54652,27069r-1,240924l45126,267993r1,-240924l9553,88052c8227,90324,5311,91091,3039,89767,767,88440,,85525,1325,83252l49890,xe" fillcolor="#4a7dba" stroked="f" strokeweight="0">
                  <v:stroke miterlimit="83231f" joinstyle="miter"/>
                  <v:path arrowok="t" textboxrect="0,0,99778,267993"/>
                </v:shape>
                <v:shape id="Shape 66633" o:spid="_x0000_s1112" style="position:absolute;left:3882;top:25890;width:23812;height:6849;visibility:visible;mso-wrap-style:square;v-text-anchor:top" coordsize="2381250,684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" path="m,l2381250,r,684894l,684894,,e" fillcolor="#fcf" stroked="f" strokeweight="0">
                  <v:stroke miterlimit="83231f" joinstyle="miter"/>
                  <v:path arrowok="t" textboxrect="0,0,2381250,684894"/>
                </v:shape>
                <v:shape id="Shape 1951" o:spid="_x0000_s1113" style="position:absolute;left:4050;top:25727;width:23812;height:6849;visibility:visible;mso-wrap-style:square;v-text-anchor:top" coordsize="2381250,684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" path="m,l2381250,r,684895l,684895,,xe" filled="f">
                  <v:stroke miterlimit="66585f" joinstyle="miter"/>
                  <v:path arrowok="t" textboxrect="0,0,2381250,68489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53" o:spid="_x0000_s1114" type="#_x0000_t75" style="position:absolute;left:3931;top:25330;width:23714;height:6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">
                  <v:imagedata r:id="rId14" o:title=""/>
                </v:shape>
                <v:rect id="Rectangle 1954" o:spid="_x0000_s1115" style="position:absolute;left:5444;top:26732;width:21602;height:1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" filled="f" stroked="f">
                  <v:textbox inset="0,0,0,0">
                    <w:txbxContent>
                      <w:p w14:paraId="5B82A742" w14:textId="77777777" w:rsidR="008B0DEC" w:rsidRDefault="008B0DEC" w:rsidP="0089150F"/>
                    </w:txbxContent>
                  </v:textbox>
                </v:rect>
                <v:rect id="Rectangle 1955" o:spid="_x0000_s1116" style="position:absolute;left:23896;top:26359;width:348;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" filled="f" stroked="f">
                  <v:textbox inset="0,0,0,0">
                    <w:txbxContent>
                      <w:p w14:paraId="3DB2A530" w14:textId="77777777" w:rsidR="008B0DEC" w:rsidRDefault="008B0DEC" w:rsidP="0089150F">
                        <w:r>
                          <w:rPr>
                            <w:i/>
                            <w:sz w:val="18"/>
                          </w:rPr>
                          <w:t xml:space="preserve"> </w:t>
                        </w:r>
                      </w:p>
                    </w:txbxContent>
                  </v:textbox>
                </v:rect>
                <v:rect id="Rectangle 1956" o:spid="_x0000_s1117" style="position:absolute;left:15788;top:27761;width:348;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" filled="f" stroked="f">
                  <v:textbox inset="0,0,0,0">
                    <w:txbxContent>
                      <w:p w14:paraId="5B919BE7" w14:textId="77777777" w:rsidR="008B0DEC" w:rsidRDefault="008B0DEC" w:rsidP="0089150F">
                        <w:r>
                          <w:rPr>
                            <w:i/>
                            <w:sz w:val="18"/>
                          </w:rPr>
                          <w:t xml:space="preserve"> </w:t>
                        </w:r>
                      </w:p>
                    </w:txbxContent>
                  </v:textbox>
                </v:rect>
                <v:rect id="Rectangle 1957" o:spid="_x0000_s1118" style="position:absolute;left:4844;top:27522;width:22673;height:4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" filled="f" stroked="f">
                  <v:textbox inset="0,0,0,0">
                    <w:txbxContent>
                      <w:p w14:paraId="12F319B5" w14:textId="77777777" w:rsidR="008B0DEC" w:rsidRDefault="008B0DEC" w:rsidP="00C9365A">
                        <w:pPr>
                          <w:jc w:val="center"/>
                          <w:rPr>
                            <w:b/>
                            <w:sz w:val="18"/>
                          </w:rPr>
                        </w:pPr>
                        <w:r>
                          <w:rPr>
                            <w:b/>
                            <w:sz w:val="18"/>
                          </w:rPr>
                          <w:t>Team ondersteuning en begeleiding</w:t>
                        </w:r>
                      </w:p>
                      <w:p w14:paraId="132E029C" w14:textId="77777777" w:rsidR="008B0DEC" w:rsidRDefault="008B0DEC" w:rsidP="00C9365A">
                        <w:pPr>
                          <w:jc w:val="center"/>
                        </w:pPr>
                        <w:r>
                          <w:rPr>
                            <w:i/>
                            <w:sz w:val="18"/>
                          </w:rPr>
                          <w:t>Interne deskundigen</w:t>
                        </w:r>
                      </w:p>
                    </w:txbxContent>
                  </v:textbox>
                </v:rect>
                <v:rect id="Rectangle 1958" o:spid="_x0000_s1119" style="position:absolute;left:20482;top:29163;width:348;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" filled="f" stroked="f">
                  <v:textbox inset="0,0,0,0">
                    <w:txbxContent>
                      <w:p w14:paraId="552A0BB6" w14:textId="77777777" w:rsidR="008B0DEC" w:rsidRDefault="008B0DEC" w:rsidP="0089150F">
                        <w:r>
                          <w:rPr>
                            <w:i/>
                            <w:sz w:val="18"/>
                          </w:rPr>
                          <w:t xml:space="preserve"> </w:t>
                        </w:r>
                      </w:p>
                    </w:txbxContent>
                  </v:textbox>
                </v:rect>
                <v:shape id="Shape 66634" o:spid="_x0000_s1120" style="position:absolute;left:29599;top:25796;width:15520;height:6949;visibility:visible;mso-wrap-style:square;v-text-anchor:top" coordsize="1551940,694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" path="m,l1551940,r,694867l,694867,,e" fillcolor="#f9c" stroked="f" strokeweight="0">
                  <v:stroke miterlimit="83231f" joinstyle="miter"/>
                  <v:path arrowok="t" textboxrect="0,0,1551940,694867"/>
                </v:shape>
                <v:shape id="Shape 1960" o:spid="_x0000_s1121" style="position:absolute;left:29599;top:25796;width:15520;height:6949;visibility:visible;mso-wrap-style:square;v-text-anchor:top" coordsize="1551940,694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" path="m,l1551940,r,694867l,694867,,xe" filled="f">
                  <v:stroke miterlimit="66585f" joinstyle="miter"/>
                  <v:path arrowok="t" textboxrect="0,0,1551940,694867"/>
                </v:shape>
                <v:shape id="Picture 1962" o:spid="_x0000_s1122" type="#_x0000_t75" style="position:absolute;left:29657;top:26314;width:15422;height:5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">
                  <v:imagedata r:id="rId15" o:title=""/>
                </v:shape>
                <v:rect id="Rectangle 1964" o:spid="_x0000_s1123" style="position:absolute;left:41361;top:26267;width:348;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" filled="f" stroked="f">
                  <v:textbox inset="0,0,0,0">
                    <w:txbxContent>
                      <w:p w14:paraId="0B46C5C1" w14:textId="77777777" w:rsidR="008B0DEC" w:rsidRDefault="008B0DEC" w:rsidP="0089150F">
                        <w:r>
                          <w:rPr>
                            <w:b/>
                            <w:sz w:val="18"/>
                          </w:rPr>
                          <w:t xml:space="preserve"> </w:t>
                        </w:r>
                      </w:p>
                    </w:txbxContent>
                  </v:textbox>
                </v:rect>
                <v:rect id="Rectangle 1966" o:spid="_x0000_s1124" style="position:absolute;left:41788;top:27670;width:348;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" filled="f" stroked="f">
                  <v:textbox inset="0,0,0,0">
                    <w:txbxContent>
                      <w:p w14:paraId="3F2DDC60" w14:textId="77777777" w:rsidR="008B0DEC" w:rsidRDefault="008B0DEC" w:rsidP="0089150F">
                        <w:r>
                          <w:rPr>
                            <w:b/>
                            <w:sz w:val="18"/>
                          </w:rPr>
                          <w:t xml:space="preserve"> </w:t>
                        </w:r>
                      </w:p>
                    </w:txbxContent>
                  </v:textbox>
                </v:rect>
                <v:rect id="Rectangle 1967" o:spid="_x0000_s1125" style="position:absolute;left:33021;top:27278;width:9704;height:4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" filled="f" stroked="f">
                  <v:textbox inset="0,0,0,0">
                    <w:txbxContent>
                      <w:p w14:paraId="1B1A925E" w14:textId="77777777" w:rsidR="008B0DEC" w:rsidRPr="00C9365A" w:rsidRDefault="008B0DEC" w:rsidP="00C9365A">
                        <w:pPr>
                          <w:jc w:val="center"/>
                          <w:rPr>
                            <w:b/>
                          </w:rPr>
                        </w:pPr>
                        <w:r w:rsidRPr="00C9365A">
                          <w:rPr>
                            <w:b/>
                            <w:sz w:val="18"/>
                          </w:rPr>
                          <w:t>Interne en e</w:t>
                        </w:r>
                        <w:r>
                          <w:rPr>
                            <w:b/>
                            <w:sz w:val="18"/>
                          </w:rPr>
                          <w:t>xterne deskundigen</w:t>
                        </w:r>
                      </w:p>
                    </w:txbxContent>
                  </v:textbox>
                </v:rect>
                <v:rect id="Rectangle 1969" o:spid="_x0000_s1126" style="position:absolute;left:41849;top:29072;width:348;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" filled="f" stroked="f">
                  <v:textbox inset="0,0,0,0">
                    <w:txbxContent>
                      <w:p w14:paraId="4489EE33" w14:textId="77777777" w:rsidR="008B0DEC" w:rsidRDefault="008B0DEC" w:rsidP="0089150F">
                        <w:r>
                          <w:rPr>
                            <w:i/>
                            <w:sz w:val="18"/>
                          </w:rPr>
                          <w:t xml:space="preserve"> </w:t>
                        </w:r>
                      </w:p>
                    </w:txbxContent>
                  </v:textbox>
                </v:rect>
                <v:rect id="Rectangle 1971" o:spid="_x0000_s1127" style="position:absolute;left:40294;top:30474;width:348;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" filled="f" stroked="f">
                  <v:textbox inset="0,0,0,0">
                    <w:txbxContent>
                      <w:p w14:paraId="30E4071C" w14:textId="77777777" w:rsidR="008B0DEC" w:rsidRDefault="008B0DEC" w:rsidP="0089150F">
                        <w:r>
                          <w:rPr>
                            <w:i/>
                            <w:sz w:val="18"/>
                          </w:rPr>
                          <w:t xml:space="preserve"> </w:t>
                        </w:r>
                      </w:p>
                    </w:txbxContent>
                  </v:textbox>
                </v:rect>
                <v:shape id="Shape 1972" o:spid="_x0000_s1128" style="position:absolute;left:12337;top:23131;width:997;height:2596;visibility:visible;mso-wrap-style:square;v-text-anchor:top" coordsize="99777,259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" path="m49889,l98453,83252v1324,2272,557,5188,-1715,6514c94466,91091,91550,90323,90225,88051l54652,27069r-1,232497l45126,259566r1,-232499l9553,88051c8227,90323,5311,91091,3039,89764,767,88440,,85524,1325,83252l49889,xe" fillcolor="#4a7dba" stroked="f" strokeweight="0">
                  <v:stroke miterlimit="83231f" joinstyle="miter"/>
                  <v:path arrowok="t" textboxrect="0,0,99777,259566"/>
                </v:shape>
                <v:shape id="Shape 1973" o:spid="_x0000_s1129" style="position:absolute;left:24814;top:23131;width:998;height:2596;visibility:visible;mso-wrap-style:square;v-text-anchor:top" coordsize="99778,259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" path="m49890,l98453,83252v1325,2272,558,5188,-1714,6514c94467,91091,91551,90323,90225,88051l54652,27068r-1,232498l45126,259566r1,-232498l9553,88051c8227,90323,5311,91091,3039,89764,767,88440,,85524,1325,83252l49890,xe" fillcolor="#4a7dba" stroked="f" strokeweight="0">
                  <v:stroke miterlimit="83231f" joinstyle="miter"/>
                  <v:path arrowok="t" textboxrect="0,0,99778,259566"/>
                </v:shape>
                <v:shape id="Shape 1974" o:spid="_x0000_s1130" style="position:absolute;left:39864;top:23131;width:998;height:2596;visibility:visible;mso-wrap-style:square;v-text-anchor:top" coordsize="99778,259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" path="m49890,l98453,83252v1325,2272,558,5188,-1714,6514c94467,91091,91551,90323,90225,88051l54652,27068r-1,232498l45126,259566r1,-232498l9553,88051c8227,90323,5311,91091,3039,89764,767,88440,,85524,1325,83252l49890,xe" fillcolor="#4a7dba" stroked="f" strokeweight="0">
                  <v:stroke miterlimit="83231f" joinstyle="miter"/>
                  <v:path arrowok="t" textboxrect="0,0,99778,259566"/>
                </v:shape>
                <v:shape id="Shape 1975" o:spid="_x0000_s1131" style="position:absolute;left:30815;top:23131;width:998;height:2596;visibility:visible;mso-wrap-style:square;v-text-anchor:top" coordsize="99778,259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" path="m49890,l98453,83252v1325,2272,558,5188,-1714,6514c94467,91091,91551,90323,90225,88051l54652,27068r-1,232498l45126,259566r1,-232498l9553,88051c8227,90323,5311,91091,3039,89764,767,88440,,85524,1325,83252l49890,xe" fillcolor="#4a7dba" stroked="f" strokeweight="0">
                  <v:stroke miterlimit="83231f" joinstyle="miter"/>
                  <v:path arrowok="t" textboxrect="0,0,99778,259566"/>
                </v:shape>
                <v:shape id="Shape 1976" o:spid="_x0000_s1132" style="position:absolute;left:27694;top:28629;width:1906;height:998;visibility:visible;mso-wrap-style:square;v-text-anchor:top" coordsize="190543,99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" path="m83252,1324c85524,,88440,767,89765,3039v1326,2272,559,5188,-1713,6514l27068,45126r136407,1l102493,9553c100221,8227,99452,5311,100778,3039,102104,767,105020,,107292,1324r83251,48565l107291,98453v-2272,1324,-5188,557,-6513,-1715c99452,94466,100219,91550,102491,90224l163477,54652r-136409,-1l88050,90224v2272,1326,3041,4242,1715,6514c88439,99010,85523,99777,83251,98453l,49888,83252,1324xe" fillcolor="#4a7dba" stroked="f" strokeweight="0">
                  <v:stroke miterlimit="83231f" joinstyle="miter"/>
                  <v:path arrowok="t" textboxrect="0,0,190543,99777"/>
                </v:shape>
                <w10:anchorlock/>
              </v:group>
            </w:pict>
          </mc:Fallback>
        </mc:AlternateContent>
      </w:r>
    </w:p>
    <w:p w14:paraId="5745D49B" w14:textId="77777777" w:rsidR="0089150F" w:rsidRDefault="0089150F" w:rsidP="00146665">
      <w:pPr>
        <w:contextualSpacing/>
      </w:pPr>
    </w:p>
    <w:p w14:paraId="2CFA1F7E" w14:textId="77777777" w:rsidR="0089150F" w:rsidRPr="003730D2" w:rsidRDefault="0089150F" w:rsidP="0089150F">
      <w:pPr>
        <w:ind w:right="3"/>
        <w:rPr>
          <w:rFonts w:ascii="Arial" w:hAnsi="Arial" w:cs="Arial"/>
        </w:rPr>
      </w:pPr>
      <w:r w:rsidRPr="003730D2">
        <w:rPr>
          <w:rFonts w:ascii="Arial" w:hAnsi="Arial" w:cs="Arial"/>
        </w:rPr>
        <w:t xml:space="preserve">In het onderstaande schema zijn de niveaus van ondersteuning nader beschreven: u vindt er de personen/instellingen die verantwoordelijk zijn voor de uitvoering en een korte typering van de ondersteuning die op elk niveau wordt geboden. </w:t>
      </w:r>
    </w:p>
    <w:p w14:paraId="1296EECE" w14:textId="77777777" w:rsidR="00841C4E" w:rsidRDefault="00841C4E">
      <w:pPr>
        <w:rPr>
          <w:rFonts w:ascii="Arial" w:eastAsia="Calibri" w:hAnsi="Arial" w:cs="Calibri"/>
          <w:b/>
          <w:i/>
          <w:color w:val="000000"/>
          <w:lang w:eastAsia="nl-NL"/>
        </w:rPr>
      </w:pPr>
      <w:r>
        <w:br w:type="page"/>
      </w:r>
    </w:p>
    <w:p w14:paraId="435419FF" w14:textId="77777777" w:rsidR="00841C4E" w:rsidRDefault="00841C4E" w:rsidP="00841C4E">
      <w:pPr>
        <w:pStyle w:val="Kop2"/>
      </w:pPr>
      <w:bookmarkStart w:id="10" w:name="_Toc134542094"/>
      <w:r w:rsidRPr="00841C4E">
        <w:lastRenderedPageBreak/>
        <w:t>4.4</w:t>
      </w:r>
      <w:r w:rsidR="00FE1828">
        <w:tab/>
      </w:r>
      <w:r w:rsidRPr="00841C4E">
        <w:t>Toelichting op de ondersteuningsstructuur</w:t>
      </w:r>
      <w:bookmarkEnd w:id="10"/>
      <w:r w:rsidRPr="00841C4E">
        <w:t xml:space="preserve"> </w:t>
      </w:r>
    </w:p>
    <w:p w14:paraId="0C761838" w14:textId="77777777" w:rsidR="00841C4E" w:rsidRDefault="00841C4E" w:rsidP="00841C4E">
      <w:pPr>
        <w:rPr>
          <w:lang w:eastAsia="nl-NL"/>
        </w:rPr>
      </w:pPr>
    </w:p>
    <w:tbl>
      <w:tblPr>
        <w:tblW w:w="9496" w:type="dxa"/>
        <w:tblInd w:w="-5" w:type="dxa"/>
        <w:tblCellMar>
          <w:top w:w="5" w:type="dxa"/>
          <w:left w:w="106" w:type="dxa"/>
          <w:right w:w="57" w:type="dxa"/>
        </w:tblCellMar>
        <w:tblLook w:val="04A0" w:firstRow="1" w:lastRow="0" w:firstColumn="1" w:lastColumn="0" w:noHBand="0" w:noVBand="1"/>
      </w:tblPr>
      <w:tblGrid>
        <w:gridCol w:w="2410"/>
        <w:gridCol w:w="3648"/>
        <w:gridCol w:w="3438"/>
      </w:tblGrid>
      <w:tr w:rsidR="00841C4E" w:rsidRPr="00841C4E" w14:paraId="1CE81511" w14:textId="77777777" w:rsidTr="00C9365A">
        <w:trPr>
          <w:trHeight w:val="280"/>
        </w:trPr>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tcPr>
          <w:p w14:paraId="298BC1E2" w14:textId="77777777" w:rsidR="00841C4E" w:rsidRPr="00841C4E" w:rsidRDefault="00841C4E" w:rsidP="00661E68">
            <w:pPr>
              <w:ind w:right="3"/>
              <w:contextualSpacing/>
              <w:rPr>
                <w:rFonts w:ascii="Arial" w:hAnsi="Arial" w:cs="Arial"/>
                <w:b/>
              </w:rPr>
            </w:pPr>
            <w:r w:rsidRPr="003730D2">
              <w:rPr>
                <w:rFonts w:ascii="Arial" w:hAnsi="Arial" w:cs="Arial"/>
                <w:b/>
              </w:rPr>
              <w:t xml:space="preserve">Niveau </w:t>
            </w:r>
          </w:p>
        </w:tc>
        <w:tc>
          <w:tcPr>
            <w:tcW w:w="36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tcPr>
          <w:p w14:paraId="7199D503" w14:textId="77777777" w:rsidR="00841C4E" w:rsidRPr="00841C4E" w:rsidRDefault="00841C4E" w:rsidP="00661E68">
            <w:pPr>
              <w:ind w:right="3"/>
              <w:contextualSpacing/>
              <w:rPr>
                <w:rFonts w:ascii="Arial" w:hAnsi="Arial" w:cs="Arial"/>
                <w:b/>
              </w:rPr>
            </w:pPr>
            <w:r w:rsidRPr="003730D2">
              <w:rPr>
                <w:rFonts w:ascii="Arial" w:hAnsi="Arial" w:cs="Arial"/>
                <w:b/>
              </w:rPr>
              <w:t xml:space="preserve">Uitvoerders </w:t>
            </w:r>
          </w:p>
        </w:tc>
        <w:tc>
          <w:tcPr>
            <w:tcW w:w="34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tcPr>
          <w:p w14:paraId="358DD318" w14:textId="77777777" w:rsidR="00841C4E" w:rsidRPr="00841C4E" w:rsidRDefault="00841C4E" w:rsidP="00661E68">
            <w:pPr>
              <w:ind w:right="3"/>
              <w:contextualSpacing/>
              <w:rPr>
                <w:rFonts w:ascii="Arial" w:hAnsi="Arial" w:cs="Arial"/>
                <w:b/>
              </w:rPr>
            </w:pPr>
            <w:r w:rsidRPr="003730D2">
              <w:rPr>
                <w:rFonts w:ascii="Arial" w:hAnsi="Arial" w:cs="Arial"/>
                <w:b/>
              </w:rPr>
              <w:t xml:space="preserve">Ondersteuningsmogelijkheden </w:t>
            </w:r>
          </w:p>
        </w:tc>
      </w:tr>
      <w:tr w:rsidR="00841C4E" w:rsidRPr="00C9365A" w14:paraId="6E8738B3" w14:textId="77777777" w:rsidTr="00C9365A">
        <w:trPr>
          <w:trHeight w:val="3230"/>
        </w:trPr>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CC"/>
          </w:tcPr>
          <w:p w14:paraId="0E7CDC62" w14:textId="77777777" w:rsidR="00841C4E" w:rsidRPr="00966591" w:rsidRDefault="00841C4E" w:rsidP="00C9365A">
            <w:pPr>
              <w:ind w:right="3"/>
              <w:rPr>
                <w:rFonts w:ascii="Arial" w:hAnsi="Arial" w:cs="Arial"/>
                <w:sz w:val="20"/>
                <w:szCs w:val="20"/>
              </w:rPr>
            </w:pPr>
            <w:r w:rsidRPr="00966591">
              <w:rPr>
                <w:rFonts w:ascii="Arial" w:hAnsi="Arial" w:cs="Arial"/>
                <w:b/>
                <w:sz w:val="20"/>
                <w:szCs w:val="20"/>
              </w:rPr>
              <w:t>1</w:t>
            </w:r>
            <w:r w:rsidRPr="00966591">
              <w:rPr>
                <w:rFonts w:ascii="Arial" w:hAnsi="Arial" w:cs="Arial"/>
                <w:b/>
                <w:sz w:val="20"/>
                <w:szCs w:val="20"/>
                <w:vertAlign w:val="superscript"/>
              </w:rPr>
              <w:t>e</w:t>
            </w:r>
            <w:r w:rsidRPr="00966591">
              <w:rPr>
                <w:rFonts w:ascii="Arial" w:hAnsi="Arial" w:cs="Arial"/>
                <w:b/>
                <w:sz w:val="20"/>
                <w:szCs w:val="20"/>
              </w:rPr>
              <w:t xml:space="preserve"> </w:t>
            </w:r>
            <w:proofErr w:type="spellStart"/>
            <w:r w:rsidRPr="00966591">
              <w:rPr>
                <w:rFonts w:ascii="Arial" w:hAnsi="Arial" w:cs="Arial"/>
                <w:b/>
                <w:sz w:val="20"/>
                <w:szCs w:val="20"/>
              </w:rPr>
              <w:t>lijnsondersteuning</w:t>
            </w:r>
            <w:proofErr w:type="spellEnd"/>
            <w:r w:rsidRPr="00966591">
              <w:rPr>
                <w:rFonts w:ascii="Arial" w:hAnsi="Arial" w:cs="Arial"/>
                <w:b/>
                <w:sz w:val="20"/>
                <w:szCs w:val="20"/>
              </w:rPr>
              <w:t xml:space="preserve"> </w:t>
            </w:r>
          </w:p>
        </w:tc>
        <w:tc>
          <w:tcPr>
            <w:tcW w:w="36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671F5FB6" w14:textId="77777777" w:rsidR="00841C4E" w:rsidRPr="00966591" w:rsidRDefault="00841C4E" w:rsidP="00D90927">
            <w:pPr>
              <w:numPr>
                <w:ilvl w:val="0"/>
                <w:numId w:val="1"/>
              </w:numPr>
              <w:ind w:right="3"/>
              <w:rPr>
                <w:rFonts w:ascii="Arial" w:hAnsi="Arial" w:cs="Arial"/>
                <w:sz w:val="20"/>
                <w:szCs w:val="20"/>
              </w:rPr>
            </w:pPr>
            <w:r w:rsidRPr="00966591">
              <w:rPr>
                <w:rFonts w:ascii="Arial" w:hAnsi="Arial" w:cs="Arial"/>
                <w:sz w:val="20"/>
                <w:szCs w:val="20"/>
              </w:rPr>
              <w:t xml:space="preserve">Docent </w:t>
            </w:r>
          </w:p>
          <w:p w14:paraId="39A7A73A" w14:textId="77777777" w:rsidR="00841C4E" w:rsidRPr="00966591" w:rsidRDefault="00841C4E" w:rsidP="00D90927">
            <w:pPr>
              <w:numPr>
                <w:ilvl w:val="0"/>
                <w:numId w:val="1"/>
              </w:numPr>
              <w:ind w:right="3"/>
              <w:rPr>
                <w:rFonts w:ascii="Arial" w:hAnsi="Arial" w:cs="Arial"/>
                <w:sz w:val="20"/>
                <w:szCs w:val="20"/>
              </w:rPr>
            </w:pPr>
            <w:r w:rsidRPr="00966591">
              <w:rPr>
                <w:rFonts w:ascii="Arial" w:hAnsi="Arial" w:cs="Arial"/>
                <w:sz w:val="20"/>
                <w:szCs w:val="20"/>
              </w:rPr>
              <w:t xml:space="preserve">Mentor </w:t>
            </w:r>
          </w:p>
          <w:p w14:paraId="6FC73B4D" w14:textId="77777777" w:rsidR="00841C4E" w:rsidRPr="00966591" w:rsidRDefault="00841C4E" w:rsidP="00D90927">
            <w:pPr>
              <w:numPr>
                <w:ilvl w:val="0"/>
                <w:numId w:val="1"/>
              </w:numPr>
              <w:ind w:right="3"/>
              <w:rPr>
                <w:rFonts w:ascii="Arial" w:hAnsi="Arial" w:cs="Arial"/>
                <w:sz w:val="20"/>
                <w:szCs w:val="20"/>
              </w:rPr>
            </w:pPr>
            <w:r w:rsidRPr="00966591">
              <w:rPr>
                <w:rFonts w:ascii="Arial" w:hAnsi="Arial" w:cs="Arial"/>
                <w:sz w:val="20"/>
                <w:szCs w:val="20"/>
              </w:rPr>
              <w:t xml:space="preserve">Afdelingsleider </w:t>
            </w:r>
          </w:p>
          <w:p w14:paraId="493AF401" w14:textId="77777777" w:rsidR="00841C4E" w:rsidRPr="00966591" w:rsidRDefault="00841C4E" w:rsidP="00D90927">
            <w:pPr>
              <w:numPr>
                <w:ilvl w:val="0"/>
                <w:numId w:val="1"/>
              </w:numPr>
              <w:ind w:right="3"/>
              <w:rPr>
                <w:rFonts w:ascii="Arial" w:hAnsi="Arial" w:cs="Arial"/>
                <w:sz w:val="20"/>
                <w:szCs w:val="20"/>
              </w:rPr>
            </w:pPr>
            <w:r w:rsidRPr="00966591">
              <w:rPr>
                <w:rFonts w:ascii="Arial" w:hAnsi="Arial" w:cs="Arial"/>
                <w:sz w:val="20"/>
                <w:szCs w:val="20"/>
              </w:rPr>
              <w:t xml:space="preserve">Leerjaarcoördinator  </w:t>
            </w:r>
          </w:p>
          <w:p w14:paraId="75AFAE17" w14:textId="77777777" w:rsidR="00841C4E" w:rsidRPr="00966591" w:rsidRDefault="00841C4E" w:rsidP="00D90927">
            <w:pPr>
              <w:numPr>
                <w:ilvl w:val="0"/>
                <w:numId w:val="1"/>
              </w:numPr>
              <w:ind w:right="3"/>
              <w:rPr>
                <w:rFonts w:ascii="Arial" w:hAnsi="Arial" w:cs="Arial"/>
                <w:sz w:val="20"/>
                <w:szCs w:val="20"/>
              </w:rPr>
            </w:pPr>
            <w:r w:rsidRPr="00966591">
              <w:rPr>
                <w:rFonts w:ascii="Arial" w:hAnsi="Arial" w:cs="Arial"/>
                <w:sz w:val="20"/>
                <w:szCs w:val="20"/>
              </w:rPr>
              <w:t>Onderwijs</w:t>
            </w:r>
            <w:r w:rsidR="00C9365A" w:rsidRPr="00966591">
              <w:rPr>
                <w:rFonts w:ascii="Arial" w:hAnsi="Arial" w:cs="Arial"/>
                <w:sz w:val="20"/>
                <w:szCs w:val="20"/>
              </w:rPr>
              <w:t xml:space="preserve"> </w:t>
            </w:r>
            <w:r w:rsidRPr="00966591">
              <w:rPr>
                <w:rFonts w:ascii="Arial" w:hAnsi="Arial" w:cs="Arial"/>
                <w:sz w:val="20"/>
                <w:szCs w:val="20"/>
              </w:rPr>
              <w:t xml:space="preserve">ondersteunend personeel </w:t>
            </w:r>
          </w:p>
        </w:tc>
        <w:tc>
          <w:tcPr>
            <w:tcW w:w="34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6FB69F7D" w14:textId="77777777" w:rsidR="00841C4E" w:rsidRPr="00966591" w:rsidRDefault="00841C4E" w:rsidP="00661E68">
            <w:pPr>
              <w:spacing w:after="2" w:line="237" w:lineRule="auto"/>
              <w:ind w:right="3"/>
              <w:rPr>
                <w:rFonts w:ascii="Arial" w:hAnsi="Arial" w:cs="Arial"/>
                <w:sz w:val="20"/>
                <w:szCs w:val="20"/>
              </w:rPr>
            </w:pPr>
            <w:r w:rsidRPr="00966591">
              <w:rPr>
                <w:rFonts w:ascii="Arial" w:hAnsi="Arial" w:cs="Arial"/>
                <w:sz w:val="20"/>
                <w:szCs w:val="20"/>
              </w:rPr>
              <w:t xml:space="preserve">De vakdocent, mentor, </w:t>
            </w:r>
            <w:proofErr w:type="spellStart"/>
            <w:r w:rsidRPr="00966591">
              <w:rPr>
                <w:rFonts w:ascii="Arial" w:hAnsi="Arial" w:cs="Arial"/>
                <w:sz w:val="20"/>
                <w:szCs w:val="20"/>
              </w:rPr>
              <w:t>leerlingcoördinator</w:t>
            </w:r>
            <w:proofErr w:type="spellEnd"/>
            <w:r w:rsidRPr="00966591">
              <w:rPr>
                <w:rFonts w:ascii="Arial" w:hAnsi="Arial" w:cs="Arial"/>
                <w:sz w:val="20"/>
                <w:szCs w:val="20"/>
              </w:rPr>
              <w:t xml:space="preserve"> en afdelingsleider hebben de verantwoordelijkheid voor de basisondersteuning (de dagelijkse ondersteuning van de leerling). De docent heeft een signalerende rol. </w:t>
            </w:r>
          </w:p>
          <w:p w14:paraId="4C11776B" w14:textId="77777777" w:rsidR="00841C4E" w:rsidRPr="00966591" w:rsidRDefault="00841C4E" w:rsidP="00661E68">
            <w:pPr>
              <w:spacing w:line="239" w:lineRule="auto"/>
              <w:ind w:right="3"/>
              <w:rPr>
                <w:rFonts w:ascii="Arial" w:hAnsi="Arial" w:cs="Arial"/>
                <w:sz w:val="20"/>
                <w:szCs w:val="20"/>
              </w:rPr>
            </w:pPr>
            <w:r w:rsidRPr="00966591">
              <w:rPr>
                <w:rFonts w:ascii="Arial" w:hAnsi="Arial" w:cs="Arial"/>
                <w:sz w:val="20"/>
                <w:szCs w:val="20"/>
              </w:rPr>
              <w:t xml:space="preserve">Om de situatie en de ondersteuningsvraag rondom de leerling beter in kaart te brengen is er wekelijks overleg tussen de mentor en de </w:t>
            </w:r>
            <w:proofErr w:type="spellStart"/>
            <w:r w:rsidRPr="00966591">
              <w:rPr>
                <w:rFonts w:ascii="Arial" w:hAnsi="Arial" w:cs="Arial"/>
                <w:sz w:val="20"/>
                <w:szCs w:val="20"/>
              </w:rPr>
              <w:t>leerlingcoördinator</w:t>
            </w:r>
            <w:proofErr w:type="spellEnd"/>
            <w:r w:rsidRPr="00966591">
              <w:rPr>
                <w:rFonts w:ascii="Arial" w:hAnsi="Arial" w:cs="Arial"/>
                <w:sz w:val="20"/>
                <w:szCs w:val="20"/>
              </w:rPr>
              <w:t xml:space="preserve">.  </w:t>
            </w:r>
          </w:p>
          <w:p w14:paraId="551F2B32" w14:textId="77777777" w:rsidR="00841C4E" w:rsidRPr="00966591" w:rsidRDefault="00841C4E" w:rsidP="00661E68">
            <w:pPr>
              <w:spacing w:line="239" w:lineRule="auto"/>
              <w:ind w:right="3"/>
              <w:rPr>
                <w:rFonts w:ascii="Arial" w:hAnsi="Arial" w:cs="Arial"/>
                <w:sz w:val="20"/>
                <w:szCs w:val="20"/>
              </w:rPr>
            </w:pPr>
            <w:r w:rsidRPr="00966591">
              <w:rPr>
                <w:rFonts w:ascii="Arial" w:hAnsi="Arial" w:cs="Arial"/>
                <w:sz w:val="20"/>
                <w:szCs w:val="20"/>
              </w:rPr>
              <w:t xml:space="preserve">Een belangrijk aspect van de ondersteuning is het registreren in het leerlingvolgsysteem (Magister). </w:t>
            </w:r>
          </w:p>
          <w:p w14:paraId="27C90983" w14:textId="77777777" w:rsidR="00841C4E" w:rsidRPr="00966591" w:rsidRDefault="00841C4E" w:rsidP="00661E68">
            <w:pPr>
              <w:ind w:right="3"/>
              <w:rPr>
                <w:rFonts w:ascii="Arial" w:hAnsi="Arial" w:cs="Arial"/>
                <w:sz w:val="20"/>
                <w:szCs w:val="20"/>
              </w:rPr>
            </w:pPr>
            <w:r w:rsidRPr="00966591">
              <w:rPr>
                <w:rFonts w:ascii="Arial" w:hAnsi="Arial" w:cs="Arial"/>
                <w:sz w:val="20"/>
                <w:szCs w:val="20"/>
              </w:rPr>
              <w:t xml:space="preserve">De stap naar de tweedelijns begeleiding wordt in overleg met de </w:t>
            </w:r>
            <w:proofErr w:type="spellStart"/>
            <w:r w:rsidRPr="00966591">
              <w:rPr>
                <w:rFonts w:ascii="Arial" w:hAnsi="Arial" w:cs="Arial"/>
                <w:sz w:val="20"/>
                <w:szCs w:val="20"/>
              </w:rPr>
              <w:t>leerlingcoördinator</w:t>
            </w:r>
            <w:proofErr w:type="spellEnd"/>
            <w:r w:rsidRPr="00966591">
              <w:rPr>
                <w:rFonts w:ascii="Arial" w:hAnsi="Arial" w:cs="Arial"/>
                <w:sz w:val="20"/>
                <w:szCs w:val="20"/>
              </w:rPr>
              <w:t xml:space="preserve"> en de COB gemaakt, ondersteund door een OPP-light dat opgesteld is door de mentor. </w:t>
            </w:r>
          </w:p>
          <w:p w14:paraId="667EB317" w14:textId="77777777" w:rsidR="00897B97" w:rsidRPr="00966591" w:rsidRDefault="00841C4E" w:rsidP="00661E68">
            <w:pPr>
              <w:ind w:right="3"/>
              <w:rPr>
                <w:rFonts w:ascii="Arial" w:hAnsi="Arial" w:cs="Arial"/>
                <w:sz w:val="20"/>
                <w:szCs w:val="20"/>
              </w:rPr>
            </w:pPr>
            <w:r w:rsidRPr="00966591">
              <w:rPr>
                <w:rFonts w:ascii="Arial" w:hAnsi="Arial" w:cs="Arial"/>
                <w:sz w:val="20"/>
                <w:szCs w:val="20"/>
              </w:rPr>
              <w:t>Een leerling wordt vervolgens altijd besproken in het wekelijks overleg van het team ondersteuning en begeleiding.</w:t>
            </w:r>
          </w:p>
          <w:p w14:paraId="25A964A8" w14:textId="77777777" w:rsidR="00841C4E" w:rsidRPr="00966591" w:rsidRDefault="00841C4E" w:rsidP="00661E68">
            <w:pPr>
              <w:ind w:right="3"/>
              <w:rPr>
                <w:rFonts w:ascii="Arial" w:hAnsi="Arial" w:cs="Arial"/>
                <w:sz w:val="20"/>
                <w:szCs w:val="20"/>
              </w:rPr>
            </w:pPr>
            <w:r w:rsidRPr="00966591">
              <w:rPr>
                <w:rFonts w:ascii="Arial" w:hAnsi="Arial" w:cs="Arial"/>
                <w:sz w:val="20"/>
                <w:szCs w:val="20"/>
              </w:rPr>
              <w:t xml:space="preserve"> </w:t>
            </w:r>
          </w:p>
        </w:tc>
      </w:tr>
      <w:tr w:rsidR="00841C4E" w:rsidRPr="00C9365A" w14:paraId="55797780" w14:textId="77777777" w:rsidTr="00C9365A">
        <w:trPr>
          <w:trHeight w:val="1352"/>
        </w:trPr>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CC"/>
          </w:tcPr>
          <w:p w14:paraId="549729A8" w14:textId="77777777" w:rsidR="00841C4E" w:rsidRPr="00966591" w:rsidRDefault="00841C4E" w:rsidP="00C9365A">
            <w:pPr>
              <w:spacing w:after="5"/>
              <w:ind w:right="3"/>
              <w:rPr>
                <w:rFonts w:ascii="Arial" w:hAnsi="Arial" w:cs="Arial"/>
                <w:sz w:val="20"/>
                <w:szCs w:val="20"/>
              </w:rPr>
            </w:pPr>
            <w:r w:rsidRPr="00966591">
              <w:rPr>
                <w:rFonts w:ascii="Arial" w:hAnsi="Arial" w:cs="Arial"/>
                <w:b/>
                <w:sz w:val="20"/>
                <w:szCs w:val="20"/>
              </w:rPr>
              <w:t>2</w:t>
            </w:r>
            <w:r w:rsidRPr="00966591">
              <w:rPr>
                <w:rFonts w:ascii="Arial" w:hAnsi="Arial" w:cs="Arial"/>
                <w:b/>
                <w:sz w:val="20"/>
                <w:szCs w:val="20"/>
                <w:vertAlign w:val="superscript"/>
              </w:rPr>
              <w:t>e</w:t>
            </w:r>
            <w:r w:rsidRPr="00966591">
              <w:rPr>
                <w:rFonts w:ascii="Arial" w:hAnsi="Arial" w:cs="Arial"/>
                <w:b/>
                <w:sz w:val="20"/>
                <w:szCs w:val="20"/>
              </w:rPr>
              <w:t xml:space="preserve"> </w:t>
            </w:r>
            <w:proofErr w:type="spellStart"/>
            <w:r w:rsidRPr="00966591">
              <w:rPr>
                <w:rFonts w:ascii="Arial" w:hAnsi="Arial" w:cs="Arial"/>
                <w:b/>
                <w:sz w:val="20"/>
                <w:szCs w:val="20"/>
              </w:rPr>
              <w:t>lijnsondersteuning</w:t>
            </w:r>
            <w:proofErr w:type="spellEnd"/>
            <w:r w:rsidRPr="00966591">
              <w:rPr>
                <w:rFonts w:ascii="Arial" w:hAnsi="Arial" w:cs="Arial"/>
                <w:b/>
                <w:sz w:val="20"/>
                <w:szCs w:val="20"/>
              </w:rPr>
              <w:t xml:space="preserve"> </w:t>
            </w:r>
          </w:p>
        </w:tc>
        <w:tc>
          <w:tcPr>
            <w:tcW w:w="36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4625EAF9" w14:textId="77777777" w:rsidR="00841C4E" w:rsidRPr="00966591" w:rsidRDefault="00841C4E" w:rsidP="00D90927">
            <w:pPr>
              <w:pStyle w:val="Lijstalinea"/>
              <w:numPr>
                <w:ilvl w:val="0"/>
                <w:numId w:val="2"/>
              </w:numPr>
              <w:ind w:right="3"/>
              <w:rPr>
                <w:rFonts w:ascii="Arial" w:hAnsi="Arial" w:cs="Arial"/>
                <w:sz w:val="20"/>
                <w:szCs w:val="20"/>
              </w:rPr>
            </w:pPr>
            <w:r w:rsidRPr="00966591">
              <w:rPr>
                <w:rFonts w:ascii="Arial" w:hAnsi="Arial" w:cs="Arial"/>
                <w:sz w:val="20"/>
                <w:szCs w:val="20"/>
              </w:rPr>
              <w:t>Leerlingbegeleiders (onderbouw en bovenbouw)</w:t>
            </w:r>
          </w:p>
          <w:p w14:paraId="37B41D3C" w14:textId="77777777" w:rsidR="00841C4E" w:rsidRPr="00966591" w:rsidRDefault="00841C4E" w:rsidP="00D90927">
            <w:pPr>
              <w:pStyle w:val="Lijstalinea"/>
              <w:numPr>
                <w:ilvl w:val="0"/>
                <w:numId w:val="2"/>
              </w:numPr>
              <w:ind w:right="3"/>
              <w:rPr>
                <w:rFonts w:ascii="Arial" w:hAnsi="Arial" w:cs="Arial"/>
                <w:color w:val="000000" w:themeColor="text1"/>
                <w:sz w:val="20"/>
                <w:szCs w:val="20"/>
              </w:rPr>
            </w:pPr>
            <w:r w:rsidRPr="00966591">
              <w:rPr>
                <w:rFonts w:ascii="Arial" w:hAnsi="Arial" w:cs="Arial"/>
                <w:color w:val="000000" w:themeColor="text1"/>
                <w:sz w:val="20"/>
                <w:szCs w:val="20"/>
              </w:rPr>
              <w:t>Trainer Studievaardigheden</w:t>
            </w:r>
          </w:p>
          <w:p w14:paraId="13D26B47" w14:textId="77777777" w:rsidR="00841C4E" w:rsidRPr="00966591" w:rsidRDefault="00841C4E" w:rsidP="00D90927">
            <w:pPr>
              <w:pStyle w:val="Lijstalinea"/>
              <w:numPr>
                <w:ilvl w:val="0"/>
                <w:numId w:val="2"/>
              </w:numPr>
              <w:ind w:right="3"/>
              <w:rPr>
                <w:rFonts w:ascii="Arial" w:hAnsi="Arial" w:cs="Arial"/>
                <w:color w:val="000000" w:themeColor="text1"/>
                <w:sz w:val="20"/>
                <w:szCs w:val="20"/>
              </w:rPr>
            </w:pPr>
            <w:r w:rsidRPr="00966591">
              <w:rPr>
                <w:rFonts w:ascii="Arial" w:hAnsi="Arial" w:cs="Arial"/>
                <w:color w:val="000000" w:themeColor="text1"/>
                <w:sz w:val="20"/>
                <w:szCs w:val="20"/>
              </w:rPr>
              <w:t>Trainer Sociaal Emotionele vaardigheden (extern), examentrainingen en faalangstreductietrainingen (intern en extern)</w:t>
            </w:r>
          </w:p>
          <w:p w14:paraId="0A6A4C87" w14:textId="77777777" w:rsidR="00897B97" w:rsidRPr="00966591" w:rsidRDefault="00897B97" w:rsidP="00D90927">
            <w:pPr>
              <w:pStyle w:val="Lijstalinea"/>
              <w:numPr>
                <w:ilvl w:val="0"/>
                <w:numId w:val="2"/>
              </w:numPr>
              <w:ind w:right="3"/>
              <w:rPr>
                <w:rFonts w:ascii="Arial" w:hAnsi="Arial" w:cs="Arial"/>
                <w:sz w:val="20"/>
                <w:szCs w:val="20"/>
              </w:rPr>
            </w:pPr>
            <w:r w:rsidRPr="00966591">
              <w:rPr>
                <w:rFonts w:ascii="Arial" w:hAnsi="Arial" w:cs="Arial"/>
                <w:sz w:val="20"/>
                <w:szCs w:val="20"/>
              </w:rPr>
              <w:t xml:space="preserve">Dyslexiecoördinator </w:t>
            </w:r>
          </w:p>
          <w:p w14:paraId="2B068054" w14:textId="77777777" w:rsidR="00897B97" w:rsidRPr="00966591" w:rsidRDefault="00897B97" w:rsidP="00D90927">
            <w:pPr>
              <w:pStyle w:val="Lijstalinea"/>
              <w:numPr>
                <w:ilvl w:val="0"/>
                <w:numId w:val="2"/>
              </w:numPr>
              <w:ind w:right="3"/>
              <w:rPr>
                <w:rFonts w:ascii="Arial" w:hAnsi="Arial" w:cs="Arial"/>
                <w:sz w:val="20"/>
                <w:szCs w:val="20"/>
              </w:rPr>
            </w:pPr>
            <w:r w:rsidRPr="00966591">
              <w:rPr>
                <w:rFonts w:ascii="Arial" w:hAnsi="Arial" w:cs="Arial"/>
                <w:sz w:val="20"/>
                <w:szCs w:val="20"/>
              </w:rPr>
              <w:t>Verzuimcoördinator</w:t>
            </w:r>
          </w:p>
          <w:p w14:paraId="3375F394" w14:textId="77777777" w:rsidR="00897B97" w:rsidRPr="00966591" w:rsidRDefault="00897B97" w:rsidP="00D90927">
            <w:pPr>
              <w:pStyle w:val="Lijstalinea"/>
              <w:numPr>
                <w:ilvl w:val="0"/>
                <w:numId w:val="2"/>
              </w:numPr>
              <w:ind w:right="3"/>
              <w:rPr>
                <w:rFonts w:ascii="Arial" w:hAnsi="Arial" w:cs="Arial"/>
                <w:sz w:val="20"/>
                <w:szCs w:val="20"/>
              </w:rPr>
            </w:pPr>
            <w:r w:rsidRPr="00966591">
              <w:rPr>
                <w:rFonts w:ascii="Arial" w:hAnsi="Arial" w:cs="Arial"/>
                <w:sz w:val="20"/>
                <w:szCs w:val="20"/>
              </w:rPr>
              <w:t>HB begeleider (extern) en HB coördinator</w:t>
            </w:r>
          </w:p>
          <w:p w14:paraId="4F0E3F2B" w14:textId="77777777" w:rsidR="00897B97" w:rsidRPr="00966591" w:rsidRDefault="00897B97" w:rsidP="00D90927">
            <w:pPr>
              <w:pStyle w:val="Lijstalinea"/>
              <w:numPr>
                <w:ilvl w:val="0"/>
                <w:numId w:val="2"/>
              </w:numPr>
              <w:ind w:right="3"/>
              <w:rPr>
                <w:rFonts w:ascii="Arial" w:hAnsi="Arial" w:cs="Arial"/>
                <w:sz w:val="20"/>
                <w:szCs w:val="20"/>
              </w:rPr>
            </w:pPr>
            <w:r w:rsidRPr="00966591">
              <w:rPr>
                <w:rFonts w:ascii="Arial" w:hAnsi="Arial" w:cs="Arial"/>
                <w:sz w:val="20"/>
                <w:szCs w:val="20"/>
              </w:rPr>
              <w:t>Decaan</w:t>
            </w:r>
          </w:p>
          <w:p w14:paraId="709A3C9E" w14:textId="77777777" w:rsidR="00897B97" w:rsidRPr="00966591" w:rsidRDefault="00897B97" w:rsidP="00D90927">
            <w:pPr>
              <w:pStyle w:val="Lijstalinea"/>
              <w:numPr>
                <w:ilvl w:val="0"/>
                <w:numId w:val="2"/>
              </w:numPr>
              <w:ind w:right="3"/>
              <w:rPr>
                <w:rFonts w:ascii="Arial" w:hAnsi="Arial" w:cs="Arial"/>
                <w:sz w:val="20"/>
                <w:szCs w:val="20"/>
              </w:rPr>
            </w:pPr>
            <w:r w:rsidRPr="00966591">
              <w:rPr>
                <w:rFonts w:ascii="Arial" w:hAnsi="Arial" w:cs="Arial"/>
                <w:sz w:val="20"/>
                <w:szCs w:val="20"/>
              </w:rPr>
              <w:t>Buddy</w:t>
            </w:r>
          </w:p>
          <w:p w14:paraId="68147E18" w14:textId="77777777" w:rsidR="00897B97" w:rsidRPr="00966591" w:rsidRDefault="00897B97" w:rsidP="00D90927">
            <w:pPr>
              <w:pStyle w:val="Lijstalinea"/>
              <w:numPr>
                <w:ilvl w:val="0"/>
                <w:numId w:val="2"/>
              </w:numPr>
              <w:ind w:right="3"/>
              <w:rPr>
                <w:rFonts w:ascii="Arial" w:hAnsi="Arial" w:cs="Arial"/>
                <w:sz w:val="20"/>
                <w:szCs w:val="20"/>
              </w:rPr>
            </w:pPr>
            <w:r w:rsidRPr="00966591">
              <w:rPr>
                <w:rFonts w:ascii="Arial" w:hAnsi="Arial" w:cs="Arial"/>
                <w:sz w:val="20"/>
                <w:szCs w:val="20"/>
              </w:rPr>
              <w:t>Community Coach</w:t>
            </w:r>
          </w:p>
          <w:p w14:paraId="753652EE" w14:textId="77777777" w:rsidR="00897B97" w:rsidRPr="00966591" w:rsidRDefault="00897B97" w:rsidP="00D90927">
            <w:pPr>
              <w:pStyle w:val="Lijstalinea"/>
              <w:numPr>
                <w:ilvl w:val="0"/>
                <w:numId w:val="2"/>
              </w:numPr>
              <w:ind w:right="3"/>
              <w:rPr>
                <w:rFonts w:ascii="Arial" w:hAnsi="Arial" w:cs="Arial"/>
                <w:sz w:val="20"/>
                <w:szCs w:val="20"/>
              </w:rPr>
            </w:pPr>
            <w:r w:rsidRPr="00966591">
              <w:rPr>
                <w:rFonts w:ascii="Arial" w:hAnsi="Arial" w:cs="Arial"/>
                <w:sz w:val="20"/>
                <w:szCs w:val="20"/>
              </w:rPr>
              <w:t>Vertrouwensdocenten</w:t>
            </w:r>
          </w:p>
          <w:p w14:paraId="40186A19" w14:textId="77777777" w:rsidR="00897B97" w:rsidRPr="00966591" w:rsidRDefault="00897B97" w:rsidP="00D90927">
            <w:pPr>
              <w:pStyle w:val="Lijstalinea"/>
              <w:numPr>
                <w:ilvl w:val="0"/>
                <w:numId w:val="2"/>
              </w:numPr>
              <w:ind w:right="3"/>
              <w:rPr>
                <w:rFonts w:ascii="Arial" w:hAnsi="Arial" w:cs="Arial"/>
                <w:sz w:val="20"/>
                <w:szCs w:val="20"/>
              </w:rPr>
            </w:pPr>
            <w:r w:rsidRPr="00966591">
              <w:rPr>
                <w:rFonts w:ascii="Arial" w:hAnsi="Arial" w:cs="Arial"/>
                <w:sz w:val="20"/>
                <w:szCs w:val="20"/>
              </w:rPr>
              <w:t xml:space="preserve">Junior mentoren (vanuit het </w:t>
            </w:r>
            <w:proofErr w:type="spellStart"/>
            <w:r w:rsidRPr="00966591">
              <w:rPr>
                <w:rFonts w:ascii="Arial" w:hAnsi="Arial" w:cs="Arial"/>
                <w:sz w:val="20"/>
                <w:szCs w:val="20"/>
              </w:rPr>
              <w:t>leerlingmentoraat</w:t>
            </w:r>
            <w:proofErr w:type="spellEnd"/>
            <w:r w:rsidRPr="00966591">
              <w:rPr>
                <w:rFonts w:ascii="Arial" w:hAnsi="Arial" w:cs="Arial"/>
                <w:sz w:val="20"/>
                <w:szCs w:val="20"/>
              </w:rPr>
              <w:t>)</w:t>
            </w:r>
          </w:p>
          <w:p w14:paraId="03AB21D2" w14:textId="77777777" w:rsidR="00897B97" w:rsidRPr="00966591" w:rsidRDefault="00897B97" w:rsidP="00D90927">
            <w:pPr>
              <w:pStyle w:val="Lijstalinea"/>
              <w:numPr>
                <w:ilvl w:val="0"/>
                <w:numId w:val="2"/>
              </w:numPr>
              <w:ind w:right="3"/>
              <w:rPr>
                <w:rFonts w:ascii="Arial" w:hAnsi="Arial" w:cs="Arial"/>
                <w:sz w:val="20"/>
                <w:szCs w:val="20"/>
              </w:rPr>
            </w:pPr>
            <w:r w:rsidRPr="00966591">
              <w:rPr>
                <w:rFonts w:ascii="Arial" w:hAnsi="Arial" w:cs="Arial"/>
                <w:sz w:val="20"/>
                <w:szCs w:val="20"/>
              </w:rPr>
              <w:t>Stagiaire trajectgroep</w:t>
            </w:r>
          </w:p>
          <w:p w14:paraId="573D1582" w14:textId="77777777" w:rsidR="00897B97" w:rsidRPr="00966591" w:rsidRDefault="00897B97" w:rsidP="00D90927">
            <w:pPr>
              <w:pStyle w:val="Lijstalinea"/>
              <w:numPr>
                <w:ilvl w:val="0"/>
                <w:numId w:val="2"/>
              </w:numPr>
              <w:ind w:right="3"/>
              <w:rPr>
                <w:rFonts w:ascii="Arial" w:hAnsi="Arial" w:cs="Arial"/>
                <w:sz w:val="20"/>
                <w:szCs w:val="20"/>
              </w:rPr>
            </w:pPr>
            <w:r w:rsidRPr="00966591">
              <w:rPr>
                <w:rFonts w:ascii="Arial" w:hAnsi="Arial" w:cs="Arial"/>
                <w:sz w:val="20"/>
                <w:szCs w:val="20"/>
              </w:rPr>
              <w:lastRenderedPageBreak/>
              <w:t>NT-2 coördinator</w:t>
            </w:r>
          </w:p>
          <w:p w14:paraId="5D6EFA1C" w14:textId="77777777" w:rsidR="00841C4E" w:rsidRPr="00966591" w:rsidRDefault="00841C4E" w:rsidP="00C9365A">
            <w:pPr>
              <w:ind w:right="3"/>
              <w:rPr>
                <w:rFonts w:ascii="Arial" w:hAnsi="Arial" w:cs="Arial"/>
                <w:sz w:val="20"/>
                <w:szCs w:val="20"/>
              </w:rPr>
            </w:pPr>
          </w:p>
        </w:tc>
        <w:tc>
          <w:tcPr>
            <w:tcW w:w="34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057DF4DE" w14:textId="77777777" w:rsidR="00841C4E" w:rsidRPr="00966591" w:rsidRDefault="00841C4E" w:rsidP="00661E68">
            <w:pPr>
              <w:spacing w:line="239" w:lineRule="auto"/>
              <w:ind w:right="3"/>
              <w:rPr>
                <w:rFonts w:ascii="Arial" w:hAnsi="Arial" w:cs="Arial"/>
                <w:sz w:val="20"/>
                <w:szCs w:val="20"/>
              </w:rPr>
            </w:pPr>
            <w:r w:rsidRPr="00966591">
              <w:rPr>
                <w:rFonts w:ascii="Arial" w:hAnsi="Arial" w:cs="Arial"/>
                <w:sz w:val="20"/>
                <w:szCs w:val="20"/>
              </w:rPr>
              <w:lastRenderedPageBreak/>
              <w:t>De 2</w:t>
            </w:r>
            <w:r w:rsidRPr="00966591">
              <w:rPr>
                <w:rFonts w:ascii="Arial" w:hAnsi="Arial" w:cs="Arial"/>
                <w:sz w:val="20"/>
                <w:szCs w:val="20"/>
                <w:vertAlign w:val="superscript"/>
              </w:rPr>
              <w:t>e</w:t>
            </w:r>
            <w:r w:rsidRPr="00966591">
              <w:rPr>
                <w:rFonts w:ascii="Arial" w:hAnsi="Arial" w:cs="Arial"/>
                <w:sz w:val="20"/>
                <w:szCs w:val="20"/>
              </w:rPr>
              <w:t xml:space="preserve"> </w:t>
            </w:r>
            <w:proofErr w:type="spellStart"/>
            <w:r w:rsidRPr="00966591">
              <w:rPr>
                <w:rFonts w:ascii="Arial" w:hAnsi="Arial" w:cs="Arial"/>
                <w:sz w:val="20"/>
                <w:szCs w:val="20"/>
              </w:rPr>
              <w:t>lijnsondersteuning</w:t>
            </w:r>
            <w:proofErr w:type="spellEnd"/>
            <w:r w:rsidRPr="00966591">
              <w:rPr>
                <w:rFonts w:ascii="Arial" w:hAnsi="Arial" w:cs="Arial"/>
                <w:sz w:val="20"/>
                <w:szCs w:val="20"/>
              </w:rPr>
              <w:t xml:space="preserve"> op het Blaise Pascal College is divers. De ondersteuning wordt geboden vanuit een preventief kader en wordt ingezet voor diverse ondersteuning op het gebied van onderwijs, veiligheid, psychosociale ondersteuning, sociaal emotionele ondersteuning en brede ondersteuning voor mentoren en docenten. </w:t>
            </w:r>
          </w:p>
          <w:p w14:paraId="4C27A351" w14:textId="77777777" w:rsidR="00897B97" w:rsidRPr="00966591" w:rsidRDefault="00897B97" w:rsidP="00897B97">
            <w:pPr>
              <w:spacing w:line="239" w:lineRule="auto"/>
              <w:ind w:right="3"/>
              <w:rPr>
                <w:rFonts w:ascii="Arial" w:hAnsi="Arial" w:cs="Arial"/>
                <w:sz w:val="20"/>
                <w:szCs w:val="20"/>
              </w:rPr>
            </w:pPr>
            <w:r w:rsidRPr="00966591">
              <w:rPr>
                <w:rFonts w:ascii="Arial" w:hAnsi="Arial" w:cs="Arial"/>
                <w:sz w:val="20"/>
                <w:szCs w:val="20"/>
              </w:rPr>
              <w:t xml:space="preserve">Bijvoorbeeld: loopbaan- en keuzebegeleiding en oriëntatie, individuele leerlingbegeleiding, ondersteuning vanuit de trajectgroep, groepstrainingen op het gebied van faalangst en sociale emotionele ontwikkeling, begeleiding </w:t>
            </w:r>
            <w:proofErr w:type="spellStart"/>
            <w:r w:rsidRPr="00966591">
              <w:rPr>
                <w:rFonts w:ascii="Arial" w:hAnsi="Arial" w:cs="Arial"/>
                <w:sz w:val="20"/>
                <w:szCs w:val="20"/>
              </w:rPr>
              <w:t>meerbegaafdheid</w:t>
            </w:r>
            <w:proofErr w:type="spellEnd"/>
            <w:r w:rsidRPr="00966591">
              <w:rPr>
                <w:rFonts w:ascii="Arial" w:hAnsi="Arial" w:cs="Arial"/>
                <w:sz w:val="20"/>
                <w:szCs w:val="20"/>
              </w:rPr>
              <w:t xml:space="preserve">, verzorgen van studiemiddagen voor docenten en mentoren en versterking van het </w:t>
            </w:r>
            <w:r w:rsidRPr="00966591">
              <w:rPr>
                <w:rFonts w:ascii="Arial" w:hAnsi="Arial" w:cs="Arial"/>
                <w:sz w:val="20"/>
                <w:szCs w:val="20"/>
              </w:rPr>
              <w:lastRenderedPageBreak/>
              <w:t>mentoraat, extra begeleiding voor NT-2 leerlingen</w:t>
            </w:r>
          </w:p>
          <w:p w14:paraId="27B13CE2" w14:textId="77777777" w:rsidR="00897B97" w:rsidRPr="00966591" w:rsidRDefault="00897B97" w:rsidP="00661E68">
            <w:pPr>
              <w:spacing w:line="239" w:lineRule="auto"/>
              <w:ind w:right="3"/>
              <w:rPr>
                <w:rFonts w:ascii="Arial" w:hAnsi="Arial" w:cs="Arial"/>
                <w:color w:val="000000" w:themeColor="text1"/>
                <w:sz w:val="20"/>
                <w:szCs w:val="20"/>
              </w:rPr>
            </w:pPr>
          </w:p>
        </w:tc>
      </w:tr>
      <w:tr w:rsidR="00841C4E" w:rsidRPr="00C9365A" w14:paraId="350DF57E" w14:textId="77777777" w:rsidTr="00C9365A">
        <w:trPr>
          <w:trHeight w:val="3230"/>
        </w:trPr>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CC"/>
          </w:tcPr>
          <w:p w14:paraId="2FEA5BB1" w14:textId="77777777" w:rsidR="00841C4E" w:rsidRPr="00966591" w:rsidRDefault="00841C4E" w:rsidP="00897B97">
            <w:pPr>
              <w:spacing w:after="5"/>
              <w:ind w:right="3"/>
              <w:rPr>
                <w:rFonts w:ascii="Arial" w:hAnsi="Arial" w:cs="Arial"/>
                <w:sz w:val="20"/>
                <w:szCs w:val="20"/>
              </w:rPr>
            </w:pPr>
            <w:r w:rsidRPr="00966591">
              <w:rPr>
                <w:rFonts w:ascii="Arial" w:hAnsi="Arial" w:cs="Arial"/>
                <w:b/>
                <w:sz w:val="20"/>
                <w:szCs w:val="20"/>
              </w:rPr>
              <w:lastRenderedPageBreak/>
              <w:t>3</w:t>
            </w:r>
            <w:r w:rsidRPr="00966591">
              <w:rPr>
                <w:rFonts w:ascii="Arial" w:hAnsi="Arial" w:cs="Arial"/>
                <w:b/>
                <w:sz w:val="20"/>
                <w:szCs w:val="20"/>
                <w:vertAlign w:val="superscript"/>
              </w:rPr>
              <w:t>e</w:t>
            </w:r>
            <w:r w:rsidRPr="00966591">
              <w:rPr>
                <w:rFonts w:ascii="Arial" w:hAnsi="Arial" w:cs="Arial"/>
                <w:b/>
                <w:sz w:val="20"/>
                <w:szCs w:val="20"/>
              </w:rPr>
              <w:t xml:space="preserve"> </w:t>
            </w:r>
            <w:proofErr w:type="spellStart"/>
            <w:r w:rsidRPr="00966591">
              <w:rPr>
                <w:rFonts w:ascii="Arial" w:hAnsi="Arial" w:cs="Arial"/>
                <w:b/>
                <w:sz w:val="20"/>
                <w:szCs w:val="20"/>
              </w:rPr>
              <w:t>lijnsondersteuning</w:t>
            </w:r>
            <w:proofErr w:type="spellEnd"/>
            <w:r w:rsidRPr="00966591">
              <w:rPr>
                <w:rFonts w:ascii="Arial" w:hAnsi="Arial" w:cs="Arial"/>
                <w:b/>
                <w:sz w:val="20"/>
                <w:szCs w:val="20"/>
              </w:rPr>
              <w:t xml:space="preserve"> </w:t>
            </w:r>
          </w:p>
        </w:tc>
        <w:tc>
          <w:tcPr>
            <w:tcW w:w="36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4CCC683F" w14:textId="77777777" w:rsidR="00841C4E" w:rsidRPr="00966591" w:rsidRDefault="00841C4E" w:rsidP="00D90927">
            <w:pPr>
              <w:pStyle w:val="Lijstalinea"/>
              <w:numPr>
                <w:ilvl w:val="0"/>
                <w:numId w:val="4"/>
              </w:numPr>
              <w:ind w:right="3"/>
              <w:rPr>
                <w:rFonts w:ascii="Arial" w:hAnsi="Arial" w:cs="Arial"/>
                <w:sz w:val="20"/>
                <w:szCs w:val="20"/>
              </w:rPr>
            </w:pPr>
            <w:r w:rsidRPr="00966591">
              <w:rPr>
                <w:rFonts w:ascii="Arial" w:hAnsi="Arial" w:cs="Arial"/>
                <w:sz w:val="20"/>
                <w:szCs w:val="20"/>
              </w:rPr>
              <w:t xml:space="preserve">Jeugdarts </w:t>
            </w:r>
          </w:p>
          <w:p w14:paraId="58C815A6" w14:textId="77777777" w:rsidR="00841C4E" w:rsidRPr="00966591" w:rsidRDefault="00841C4E" w:rsidP="00D90927">
            <w:pPr>
              <w:pStyle w:val="Lijstalinea"/>
              <w:numPr>
                <w:ilvl w:val="0"/>
                <w:numId w:val="4"/>
              </w:numPr>
              <w:ind w:right="3"/>
              <w:rPr>
                <w:rFonts w:ascii="Arial" w:hAnsi="Arial" w:cs="Arial"/>
                <w:sz w:val="20"/>
                <w:szCs w:val="20"/>
              </w:rPr>
            </w:pPr>
            <w:r w:rsidRPr="00966591">
              <w:rPr>
                <w:rFonts w:ascii="Arial" w:hAnsi="Arial" w:cs="Arial"/>
                <w:sz w:val="20"/>
                <w:szCs w:val="20"/>
              </w:rPr>
              <w:t>Aansluitmedewerker Jeugdteam</w:t>
            </w:r>
          </w:p>
          <w:p w14:paraId="0EF35634" w14:textId="77777777" w:rsidR="00841C4E" w:rsidRPr="00966591" w:rsidRDefault="00841C4E" w:rsidP="00D90927">
            <w:pPr>
              <w:pStyle w:val="Lijstalinea"/>
              <w:numPr>
                <w:ilvl w:val="0"/>
                <w:numId w:val="4"/>
              </w:numPr>
              <w:ind w:right="3"/>
              <w:rPr>
                <w:rFonts w:ascii="Arial" w:hAnsi="Arial" w:cs="Arial"/>
                <w:sz w:val="20"/>
                <w:szCs w:val="20"/>
              </w:rPr>
            </w:pPr>
            <w:r w:rsidRPr="00966591">
              <w:rPr>
                <w:rFonts w:ascii="Arial" w:hAnsi="Arial" w:cs="Arial"/>
                <w:sz w:val="20"/>
                <w:szCs w:val="20"/>
              </w:rPr>
              <w:t>Leerplichtambtenaar</w:t>
            </w:r>
          </w:p>
          <w:p w14:paraId="283EB4A7" w14:textId="77777777" w:rsidR="00841C4E" w:rsidRPr="00966591" w:rsidRDefault="00841C4E" w:rsidP="00D90927">
            <w:pPr>
              <w:pStyle w:val="Lijstalinea"/>
              <w:numPr>
                <w:ilvl w:val="0"/>
                <w:numId w:val="4"/>
              </w:numPr>
              <w:ind w:right="3"/>
              <w:rPr>
                <w:rFonts w:ascii="Arial" w:hAnsi="Arial" w:cs="Arial"/>
                <w:sz w:val="20"/>
                <w:szCs w:val="20"/>
              </w:rPr>
            </w:pPr>
            <w:r w:rsidRPr="00966591">
              <w:rPr>
                <w:rFonts w:ascii="Arial" w:hAnsi="Arial" w:cs="Arial"/>
                <w:sz w:val="20"/>
                <w:szCs w:val="20"/>
              </w:rPr>
              <w:t>Psycholoog /Pedagoog (extern)</w:t>
            </w:r>
          </w:p>
          <w:p w14:paraId="08A52125" w14:textId="77777777" w:rsidR="00841C4E" w:rsidRPr="00966591" w:rsidRDefault="00841C4E" w:rsidP="00D90927">
            <w:pPr>
              <w:pStyle w:val="Lijstalinea"/>
              <w:numPr>
                <w:ilvl w:val="0"/>
                <w:numId w:val="4"/>
              </w:numPr>
              <w:ind w:right="3"/>
              <w:rPr>
                <w:rFonts w:ascii="Arial" w:hAnsi="Arial" w:cs="Arial"/>
                <w:sz w:val="20"/>
                <w:szCs w:val="20"/>
              </w:rPr>
            </w:pPr>
            <w:r w:rsidRPr="00966591">
              <w:rPr>
                <w:rFonts w:ascii="Arial" w:hAnsi="Arial" w:cs="Arial"/>
                <w:sz w:val="20"/>
                <w:szCs w:val="20"/>
              </w:rPr>
              <w:t xml:space="preserve">Gedragswetenschapper via het Samenwerkingsverband. </w:t>
            </w:r>
          </w:p>
          <w:p w14:paraId="41F53DF1" w14:textId="77777777" w:rsidR="00841C4E" w:rsidRPr="00966591" w:rsidRDefault="00841C4E" w:rsidP="00661E68">
            <w:pPr>
              <w:ind w:right="3"/>
              <w:rPr>
                <w:rFonts w:ascii="Arial" w:hAnsi="Arial" w:cs="Arial"/>
                <w:sz w:val="20"/>
                <w:szCs w:val="20"/>
              </w:rPr>
            </w:pPr>
          </w:p>
        </w:tc>
        <w:tc>
          <w:tcPr>
            <w:tcW w:w="34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856148C" w14:textId="77777777" w:rsidR="00841C4E" w:rsidRPr="00966591" w:rsidRDefault="00841C4E" w:rsidP="00661E68">
            <w:pPr>
              <w:ind w:right="3"/>
              <w:rPr>
                <w:rFonts w:ascii="Arial" w:hAnsi="Arial" w:cs="Arial"/>
                <w:sz w:val="20"/>
                <w:szCs w:val="20"/>
              </w:rPr>
            </w:pPr>
            <w:r w:rsidRPr="00966591">
              <w:rPr>
                <w:rFonts w:ascii="Arial" w:hAnsi="Arial" w:cs="Arial"/>
                <w:sz w:val="20"/>
                <w:szCs w:val="20"/>
              </w:rPr>
              <w:t xml:space="preserve">Indien de ondersteuning vanuit de tweede lijn ontoereikend is wordt er advies ingewonnen en/of doorverwezen naar externe instanties. Deze verwijzing verloopt in overleg met ouders via de COB. </w:t>
            </w:r>
          </w:p>
          <w:p w14:paraId="195F4270" w14:textId="77777777" w:rsidR="00841C4E" w:rsidRPr="00966591" w:rsidRDefault="00841C4E" w:rsidP="00661E68">
            <w:pPr>
              <w:ind w:right="3"/>
              <w:rPr>
                <w:rFonts w:ascii="Arial" w:hAnsi="Arial" w:cs="Arial"/>
                <w:sz w:val="20"/>
                <w:szCs w:val="20"/>
              </w:rPr>
            </w:pPr>
            <w:r w:rsidRPr="00966591">
              <w:rPr>
                <w:rFonts w:ascii="Arial" w:hAnsi="Arial" w:cs="Arial"/>
                <w:sz w:val="20"/>
                <w:szCs w:val="20"/>
              </w:rPr>
              <w:t>Voorbeelden van externe instanties:</w:t>
            </w:r>
          </w:p>
          <w:p w14:paraId="768474A9" w14:textId="77777777" w:rsidR="00841C4E" w:rsidRPr="00966591" w:rsidRDefault="00841C4E" w:rsidP="00D90927">
            <w:pPr>
              <w:numPr>
                <w:ilvl w:val="0"/>
                <w:numId w:val="3"/>
              </w:numPr>
              <w:ind w:right="3" w:hanging="360"/>
              <w:rPr>
                <w:rFonts w:ascii="Arial" w:hAnsi="Arial" w:cs="Arial"/>
                <w:sz w:val="20"/>
                <w:szCs w:val="20"/>
              </w:rPr>
            </w:pPr>
            <w:r w:rsidRPr="00966591">
              <w:rPr>
                <w:rFonts w:ascii="Arial" w:hAnsi="Arial" w:cs="Arial"/>
                <w:sz w:val="20"/>
                <w:szCs w:val="20"/>
              </w:rPr>
              <w:t xml:space="preserve">Jeugdteam </w:t>
            </w:r>
          </w:p>
          <w:p w14:paraId="527C7D84" w14:textId="77777777" w:rsidR="00841C4E" w:rsidRPr="00966591" w:rsidRDefault="00841C4E" w:rsidP="00D90927">
            <w:pPr>
              <w:numPr>
                <w:ilvl w:val="0"/>
                <w:numId w:val="3"/>
              </w:numPr>
              <w:ind w:right="3" w:hanging="360"/>
              <w:rPr>
                <w:rFonts w:ascii="Arial" w:hAnsi="Arial" w:cs="Arial"/>
                <w:sz w:val="20"/>
                <w:szCs w:val="20"/>
              </w:rPr>
            </w:pPr>
            <w:r w:rsidRPr="00966591">
              <w:rPr>
                <w:rFonts w:ascii="Arial" w:hAnsi="Arial" w:cs="Arial"/>
                <w:sz w:val="20"/>
                <w:szCs w:val="20"/>
              </w:rPr>
              <w:t xml:space="preserve">AMK (Advies en Meldpunt Kindermishandeling) </w:t>
            </w:r>
          </w:p>
          <w:p w14:paraId="0CE81031" w14:textId="77777777" w:rsidR="00841C4E" w:rsidRPr="00966591" w:rsidRDefault="00841C4E" w:rsidP="00D90927">
            <w:pPr>
              <w:numPr>
                <w:ilvl w:val="0"/>
                <w:numId w:val="3"/>
              </w:numPr>
              <w:ind w:right="3" w:hanging="360"/>
              <w:rPr>
                <w:rFonts w:ascii="Arial" w:hAnsi="Arial" w:cs="Arial"/>
                <w:sz w:val="20"/>
                <w:szCs w:val="20"/>
              </w:rPr>
            </w:pPr>
            <w:r w:rsidRPr="00966591">
              <w:rPr>
                <w:rFonts w:ascii="Arial" w:hAnsi="Arial" w:cs="Arial"/>
                <w:sz w:val="20"/>
                <w:szCs w:val="20"/>
              </w:rPr>
              <w:t xml:space="preserve">Centraal Meldpunt Jongeren/leerplichtambtenaar </w:t>
            </w:r>
          </w:p>
          <w:p w14:paraId="3DC1D61B" w14:textId="77777777" w:rsidR="00841C4E" w:rsidRPr="00966591" w:rsidRDefault="00841C4E" w:rsidP="00D90927">
            <w:pPr>
              <w:numPr>
                <w:ilvl w:val="0"/>
                <w:numId w:val="3"/>
              </w:numPr>
              <w:ind w:right="3" w:hanging="360"/>
              <w:rPr>
                <w:rFonts w:ascii="Arial" w:hAnsi="Arial" w:cs="Arial"/>
                <w:sz w:val="20"/>
                <w:szCs w:val="20"/>
              </w:rPr>
            </w:pPr>
            <w:proofErr w:type="spellStart"/>
            <w:r w:rsidRPr="00966591">
              <w:rPr>
                <w:rFonts w:ascii="Arial" w:hAnsi="Arial" w:cs="Arial"/>
                <w:sz w:val="20"/>
                <w:szCs w:val="20"/>
              </w:rPr>
              <w:t>Saenstroom</w:t>
            </w:r>
            <w:proofErr w:type="spellEnd"/>
            <w:r w:rsidRPr="00966591">
              <w:rPr>
                <w:rFonts w:ascii="Arial" w:hAnsi="Arial" w:cs="Arial"/>
                <w:sz w:val="20"/>
                <w:szCs w:val="20"/>
              </w:rPr>
              <w:t xml:space="preserve"> OPDC (SWZ)</w:t>
            </w:r>
          </w:p>
          <w:p w14:paraId="503FAD63" w14:textId="77777777" w:rsidR="00841C4E" w:rsidRPr="00966591" w:rsidRDefault="00841C4E" w:rsidP="00D90927">
            <w:pPr>
              <w:numPr>
                <w:ilvl w:val="0"/>
                <w:numId w:val="3"/>
              </w:numPr>
              <w:ind w:right="3" w:hanging="360"/>
              <w:rPr>
                <w:rFonts w:ascii="Arial" w:hAnsi="Arial" w:cs="Arial"/>
                <w:sz w:val="20"/>
                <w:szCs w:val="20"/>
              </w:rPr>
            </w:pPr>
            <w:r w:rsidRPr="00966591">
              <w:rPr>
                <w:rFonts w:ascii="Arial" w:hAnsi="Arial" w:cs="Arial"/>
                <w:sz w:val="20"/>
                <w:szCs w:val="20"/>
              </w:rPr>
              <w:t xml:space="preserve">Politie/Halt </w:t>
            </w:r>
          </w:p>
          <w:p w14:paraId="35EB982A" w14:textId="77777777" w:rsidR="00841C4E" w:rsidRPr="00966591" w:rsidRDefault="00841C4E" w:rsidP="00D90927">
            <w:pPr>
              <w:numPr>
                <w:ilvl w:val="0"/>
                <w:numId w:val="3"/>
              </w:numPr>
              <w:ind w:right="3" w:hanging="360"/>
              <w:rPr>
                <w:rFonts w:ascii="Arial" w:hAnsi="Arial" w:cs="Arial"/>
                <w:sz w:val="20"/>
                <w:szCs w:val="20"/>
              </w:rPr>
            </w:pPr>
            <w:r w:rsidRPr="00966591">
              <w:rPr>
                <w:rFonts w:ascii="Arial" w:hAnsi="Arial" w:cs="Arial"/>
                <w:sz w:val="20"/>
                <w:szCs w:val="20"/>
              </w:rPr>
              <w:t xml:space="preserve">Raad voor de Kinderbescherming </w:t>
            </w:r>
          </w:p>
          <w:p w14:paraId="2A395DFF" w14:textId="77777777" w:rsidR="00841C4E" w:rsidRPr="00966591" w:rsidRDefault="00841C4E" w:rsidP="00D90927">
            <w:pPr>
              <w:numPr>
                <w:ilvl w:val="0"/>
                <w:numId w:val="3"/>
              </w:numPr>
              <w:ind w:right="3" w:hanging="360"/>
              <w:rPr>
                <w:rFonts w:ascii="Arial" w:hAnsi="Arial" w:cs="Arial"/>
                <w:sz w:val="20"/>
                <w:szCs w:val="20"/>
              </w:rPr>
            </w:pPr>
            <w:proofErr w:type="spellStart"/>
            <w:r w:rsidRPr="00966591">
              <w:rPr>
                <w:rFonts w:ascii="Arial" w:hAnsi="Arial" w:cs="Arial"/>
                <w:sz w:val="20"/>
                <w:szCs w:val="20"/>
              </w:rPr>
              <w:t>Youz</w:t>
            </w:r>
            <w:proofErr w:type="spellEnd"/>
          </w:p>
          <w:p w14:paraId="75D7D833" w14:textId="77777777" w:rsidR="00841C4E" w:rsidRPr="00966591" w:rsidRDefault="00841C4E" w:rsidP="00D90927">
            <w:pPr>
              <w:numPr>
                <w:ilvl w:val="0"/>
                <w:numId w:val="3"/>
              </w:numPr>
              <w:ind w:right="3" w:hanging="360"/>
              <w:rPr>
                <w:rFonts w:ascii="Arial" w:hAnsi="Arial" w:cs="Arial"/>
                <w:sz w:val="20"/>
                <w:szCs w:val="20"/>
              </w:rPr>
            </w:pPr>
            <w:r w:rsidRPr="00966591">
              <w:rPr>
                <w:rFonts w:ascii="Arial" w:hAnsi="Arial" w:cs="Arial"/>
                <w:color w:val="000000" w:themeColor="text1"/>
                <w:sz w:val="20"/>
                <w:szCs w:val="20"/>
              </w:rPr>
              <w:t>I-</w:t>
            </w:r>
            <w:proofErr w:type="spellStart"/>
            <w:r w:rsidRPr="00966591">
              <w:rPr>
                <w:rFonts w:ascii="Arial" w:hAnsi="Arial" w:cs="Arial"/>
                <w:color w:val="000000" w:themeColor="text1"/>
                <w:sz w:val="20"/>
                <w:szCs w:val="20"/>
              </w:rPr>
              <w:t>Psy</w:t>
            </w:r>
            <w:proofErr w:type="spellEnd"/>
          </w:p>
          <w:p w14:paraId="748E1130" w14:textId="77777777" w:rsidR="00841C4E" w:rsidRPr="00966591" w:rsidRDefault="00841C4E" w:rsidP="00D90927">
            <w:pPr>
              <w:numPr>
                <w:ilvl w:val="0"/>
                <w:numId w:val="3"/>
              </w:numPr>
              <w:ind w:right="3" w:hanging="360"/>
              <w:rPr>
                <w:rFonts w:ascii="Arial" w:hAnsi="Arial" w:cs="Arial"/>
                <w:sz w:val="20"/>
                <w:szCs w:val="20"/>
              </w:rPr>
            </w:pPr>
            <w:proofErr w:type="spellStart"/>
            <w:r w:rsidRPr="00966591">
              <w:rPr>
                <w:rFonts w:ascii="Arial" w:hAnsi="Arial" w:cs="Arial"/>
                <w:sz w:val="20"/>
                <w:szCs w:val="20"/>
              </w:rPr>
              <w:t>Altra</w:t>
            </w:r>
            <w:proofErr w:type="spellEnd"/>
            <w:r w:rsidRPr="00966591">
              <w:rPr>
                <w:rFonts w:ascii="Arial" w:hAnsi="Arial" w:cs="Arial"/>
                <w:sz w:val="20"/>
                <w:szCs w:val="20"/>
              </w:rPr>
              <w:t xml:space="preserve"> College Zaanstreek </w:t>
            </w:r>
          </w:p>
          <w:p w14:paraId="0936579A" w14:textId="77777777" w:rsidR="00841C4E" w:rsidRPr="00966591" w:rsidRDefault="00841C4E" w:rsidP="00D90927">
            <w:pPr>
              <w:numPr>
                <w:ilvl w:val="0"/>
                <w:numId w:val="3"/>
              </w:numPr>
              <w:ind w:right="3" w:hanging="360"/>
              <w:rPr>
                <w:rFonts w:ascii="Arial" w:hAnsi="Arial" w:cs="Arial"/>
                <w:sz w:val="20"/>
                <w:szCs w:val="20"/>
              </w:rPr>
            </w:pPr>
            <w:proofErr w:type="spellStart"/>
            <w:r w:rsidRPr="00966591">
              <w:rPr>
                <w:rFonts w:ascii="Arial" w:hAnsi="Arial" w:cs="Arial"/>
                <w:color w:val="000000" w:themeColor="text1"/>
                <w:sz w:val="20"/>
                <w:szCs w:val="20"/>
              </w:rPr>
              <w:t>Arkin</w:t>
            </w:r>
            <w:proofErr w:type="spellEnd"/>
          </w:p>
          <w:p w14:paraId="04CB577C" w14:textId="77777777" w:rsidR="00841C4E" w:rsidRPr="00966591" w:rsidRDefault="00841C4E" w:rsidP="00D90927">
            <w:pPr>
              <w:numPr>
                <w:ilvl w:val="0"/>
                <w:numId w:val="3"/>
              </w:numPr>
              <w:ind w:right="3" w:hanging="360"/>
              <w:rPr>
                <w:rFonts w:ascii="Arial" w:hAnsi="Arial" w:cs="Arial"/>
                <w:sz w:val="20"/>
                <w:szCs w:val="20"/>
              </w:rPr>
            </w:pPr>
            <w:r w:rsidRPr="00966591">
              <w:rPr>
                <w:rFonts w:ascii="Arial" w:hAnsi="Arial" w:cs="Arial"/>
                <w:color w:val="000000" w:themeColor="text1"/>
                <w:sz w:val="20"/>
                <w:szCs w:val="20"/>
              </w:rPr>
              <w:t>Thuiszitterstafel</w:t>
            </w:r>
          </w:p>
          <w:p w14:paraId="07E7EDCB" w14:textId="3F1D4F80" w:rsidR="00841C4E" w:rsidRPr="00966591" w:rsidRDefault="00841C4E" w:rsidP="00D90927">
            <w:pPr>
              <w:numPr>
                <w:ilvl w:val="0"/>
                <w:numId w:val="3"/>
              </w:numPr>
              <w:ind w:right="3" w:hanging="360"/>
              <w:rPr>
                <w:rFonts w:ascii="Arial" w:hAnsi="Arial" w:cs="Arial"/>
                <w:sz w:val="20"/>
                <w:szCs w:val="20"/>
              </w:rPr>
            </w:pPr>
            <w:r w:rsidRPr="00966591">
              <w:rPr>
                <w:rFonts w:ascii="Arial" w:hAnsi="Arial" w:cs="Arial"/>
                <w:color w:val="000000" w:themeColor="text1"/>
                <w:sz w:val="20"/>
                <w:szCs w:val="20"/>
              </w:rPr>
              <w:t>Rio</w:t>
            </w:r>
            <w:r w:rsidR="003806E5">
              <w:rPr>
                <w:rFonts w:ascii="Arial" w:hAnsi="Arial" w:cs="Arial"/>
                <w:color w:val="000000" w:themeColor="text1"/>
                <w:sz w:val="20"/>
                <w:szCs w:val="20"/>
              </w:rPr>
              <w:t>-</w:t>
            </w:r>
            <w:r w:rsidRPr="00966591">
              <w:rPr>
                <w:rFonts w:ascii="Arial" w:hAnsi="Arial" w:cs="Arial"/>
                <w:color w:val="000000" w:themeColor="text1"/>
                <w:sz w:val="20"/>
                <w:szCs w:val="20"/>
              </w:rPr>
              <w:t>zorg</w:t>
            </w:r>
          </w:p>
          <w:p w14:paraId="679A2BA2" w14:textId="77777777" w:rsidR="00841C4E" w:rsidRPr="00966591" w:rsidRDefault="00841C4E" w:rsidP="00D90927">
            <w:pPr>
              <w:numPr>
                <w:ilvl w:val="0"/>
                <w:numId w:val="3"/>
              </w:numPr>
              <w:ind w:right="3" w:hanging="360"/>
              <w:rPr>
                <w:rFonts w:ascii="Arial" w:hAnsi="Arial" w:cs="Arial"/>
                <w:sz w:val="20"/>
                <w:szCs w:val="20"/>
              </w:rPr>
            </w:pPr>
            <w:proofErr w:type="spellStart"/>
            <w:r w:rsidRPr="00966591">
              <w:rPr>
                <w:rFonts w:ascii="Arial" w:hAnsi="Arial" w:cs="Arial"/>
                <w:sz w:val="20"/>
                <w:szCs w:val="20"/>
              </w:rPr>
              <w:t>Heliomare</w:t>
            </w:r>
            <w:proofErr w:type="spellEnd"/>
            <w:r w:rsidRPr="00966591">
              <w:rPr>
                <w:rFonts w:ascii="Arial" w:hAnsi="Arial" w:cs="Arial"/>
                <w:sz w:val="20"/>
                <w:szCs w:val="20"/>
              </w:rPr>
              <w:t xml:space="preserve"> </w:t>
            </w:r>
          </w:p>
          <w:p w14:paraId="2088CA1C" w14:textId="77777777" w:rsidR="00841C4E" w:rsidRPr="00966591" w:rsidRDefault="00841C4E" w:rsidP="00D90927">
            <w:pPr>
              <w:numPr>
                <w:ilvl w:val="0"/>
                <w:numId w:val="3"/>
              </w:numPr>
              <w:ind w:right="3" w:hanging="360"/>
              <w:rPr>
                <w:rFonts w:ascii="Arial" w:hAnsi="Arial" w:cs="Arial"/>
                <w:sz w:val="20"/>
                <w:szCs w:val="20"/>
              </w:rPr>
            </w:pPr>
            <w:proofErr w:type="spellStart"/>
            <w:r w:rsidRPr="00966591">
              <w:rPr>
                <w:rFonts w:ascii="Arial" w:hAnsi="Arial" w:cs="Arial"/>
                <w:sz w:val="20"/>
                <w:szCs w:val="20"/>
              </w:rPr>
              <w:t>Parnassia</w:t>
            </w:r>
            <w:proofErr w:type="spellEnd"/>
            <w:r w:rsidRPr="00966591">
              <w:rPr>
                <w:rFonts w:ascii="Arial" w:hAnsi="Arial" w:cs="Arial"/>
                <w:sz w:val="20"/>
                <w:szCs w:val="20"/>
              </w:rPr>
              <w:t xml:space="preserve"> </w:t>
            </w:r>
            <w:proofErr w:type="spellStart"/>
            <w:r w:rsidRPr="00966591">
              <w:rPr>
                <w:rFonts w:ascii="Arial" w:hAnsi="Arial" w:cs="Arial"/>
                <w:sz w:val="20"/>
                <w:szCs w:val="20"/>
              </w:rPr>
              <w:t>Brijder</w:t>
            </w:r>
            <w:proofErr w:type="spellEnd"/>
            <w:r w:rsidRPr="00966591">
              <w:rPr>
                <w:rFonts w:ascii="Arial" w:hAnsi="Arial" w:cs="Arial"/>
                <w:sz w:val="20"/>
                <w:szCs w:val="20"/>
              </w:rPr>
              <w:t xml:space="preserve"> Verslavingszorg </w:t>
            </w:r>
          </w:p>
          <w:p w14:paraId="3ABE48FF" w14:textId="77777777" w:rsidR="00841C4E" w:rsidRPr="00966591" w:rsidRDefault="00841C4E" w:rsidP="00D90927">
            <w:pPr>
              <w:numPr>
                <w:ilvl w:val="0"/>
                <w:numId w:val="3"/>
              </w:numPr>
              <w:ind w:right="3" w:hanging="360"/>
              <w:rPr>
                <w:rFonts w:ascii="Arial" w:hAnsi="Arial" w:cs="Arial"/>
                <w:sz w:val="20"/>
                <w:szCs w:val="20"/>
              </w:rPr>
            </w:pPr>
            <w:r w:rsidRPr="00966591">
              <w:rPr>
                <w:rFonts w:ascii="Arial" w:hAnsi="Arial" w:cs="Arial"/>
                <w:sz w:val="20"/>
                <w:szCs w:val="20"/>
              </w:rPr>
              <w:t>GGD</w:t>
            </w:r>
          </w:p>
          <w:p w14:paraId="31033AA6" w14:textId="77777777" w:rsidR="00841C4E" w:rsidRPr="00966591" w:rsidRDefault="00841C4E" w:rsidP="00D90927">
            <w:pPr>
              <w:numPr>
                <w:ilvl w:val="0"/>
                <w:numId w:val="3"/>
              </w:numPr>
              <w:ind w:right="3" w:hanging="360"/>
              <w:rPr>
                <w:rFonts w:ascii="Arial" w:hAnsi="Arial" w:cs="Arial"/>
                <w:sz w:val="20"/>
                <w:szCs w:val="20"/>
              </w:rPr>
            </w:pPr>
            <w:proofErr w:type="spellStart"/>
            <w:r w:rsidRPr="00966591">
              <w:rPr>
                <w:rFonts w:ascii="Arial" w:hAnsi="Arial" w:cs="Arial"/>
                <w:sz w:val="20"/>
                <w:szCs w:val="20"/>
              </w:rPr>
              <w:t>Qpido</w:t>
            </w:r>
            <w:proofErr w:type="spellEnd"/>
          </w:p>
          <w:p w14:paraId="63EDCE3D" w14:textId="77777777" w:rsidR="00841C4E" w:rsidRPr="00966591" w:rsidRDefault="00841C4E" w:rsidP="00661E68">
            <w:pPr>
              <w:ind w:right="3"/>
              <w:rPr>
                <w:rFonts w:ascii="Arial" w:hAnsi="Arial" w:cs="Arial"/>
                <w:sz w:val="20"/>
                <w:szCs w:val="20"/>
              </w:rPr>
            </w:pPr>
          </w:p>
        </w:tc>
      </w:tr>
    </w:tbl>
    <w:p w14:paraId="738FBBDC" w14:textId="77777777" w:rsidR="00841C4E" w:rsidRPr="003730D2" w:rsidRDefault="00841C4E" w:rsidP="00841C4E">
      <w:pPr>
        <w:spacing w:after="0"/>
        <w:ind w:right="3"/>
        <w:rPr>
          <w:rFonts w:ascii="Arial" w:hAnsi="Arial" w:cs="Arial"/>
        </w:rPr>
      </w:pPr>
      <w:r w:rsidRPr="003730D2">
        <w:rPr>
          <w:rFonts w:ascii="Arial" w:hAnsi="Arial" w:cs="Arial"/>
          <w:i/>
          <w:sz w:val="20"/>
        </w:rPr>
        <w:t xml:space="preserve"> </w:t>
      </w:r>
    </w:p>
    <w:p w14:paraId="6C26E5FF" w14:textId="77777777" w:rsidR="00897B97" w:rsidRDefault="00897B97" w:rsidP="00841C4E">
      <w:pPr>
        <w:ind w:right="3"/>
        <w:rPr>
          <w:rFonts w:ascii="Arial" w:hAnsi="Arial" w:cs="Arial"/>
        </w:rPr>
      </w:pPr>
      <w:r>
        <w:rPr>
          <w:rFonts w:ascii="Arial" w:hAnsi="Arial" w:cs="Arial"/>
        </w:rPr>
        <w:t>Toelichting:</w:t>
      </w:r>
    </w:p>
    <w:p w14:paraId="2B526A3D" w14:textId="77777777" w:rsidR="00966591" w:rsidRDefault="00841C4E" w:rsidP="00841C4E">
      <w:pPr>
        <w:ind w:right="3"/>
        <w:rPr>
          <w:rFonts w:ascii="Arial" w:hAnsi="Arial" w:cs="Arial"/>
        </w:rPr>
      </w:pPr>
      <w:r w:rsidRPr="003730D2">
        <w:rPr>
          <w:rFonts w:ascii="Arial" w:hAnsi="Arial" w:cs="Arial"/>
        </w:rPr>
        <w:t xml:space="preserve">De directie is eindverantwoordelijk voor de school, zij bewaakt daarbij onder andere het niveau van de vereiste ondersteuning en stimuleert de ontwikkeling en professionalisering.  </w:t>
      </w:r>
    </w:p>
    <w:p w14:paraId="13C270B8" w14:textId="77777777" w:rsidR="00841C4E" w:rsidRPr="003730D2" w:rsidRDefault="00841C4E" w:rsidP="00841C4E">
      <w:pPr>
        <w:ind w:right="3"/>
        <w:rPr>
          <w:rFonts w:ascii="Arial" w:hAnsi="Arial" w:cs="Arial"/>
        </w:rPr>
      </w:pPr>
      <w:r w:rsidRPr="003730D2">
        <w:rPr>
          <w:rFonts w:ascii="Arial" w:hAnsi="Arial" w:cs="Arial"/>
        </w:rPr>
        <w:lastRenderedPageBreak/>
        <w:t xml:space="preserve">De afdelingsleiders zijn verantwoordelijk voor de gang van zaken binnen een of meer leerjaren. </w:t>
      </w:r>
    </w:p>
    <w:p w14:paraId="256AEC0E" w14:textId="77777777" w:rsidR="00841C4E" w:rsidRPr="003730D2" w:rsidRDefault="00841C4E" w:rsidP="00841C4E">
      <w:pPr>
        <w:ind w:right="3"/>
        <w:rPr>
          <w:rFonts w:ascii="Arial" w:hAnsi="Arial" w:cs="Arial"/>
        </w:rPr>
      </w:pPr>
      <w:r w:rsidRPr="003730D2">
        <w:rPr>
          <w:rFonts w:ascii="Arial" w:hAnsi="Arial" w:cs="Arial"/>
        </w:rPr>
        <w:t xml:space="preserve">De mentor is het eerste aanspreekpunt voor de leerlingen van een klas, voor de ouders, de docenten, de afdelingsleider, de </w:t>
      </w:r>
      <w:proofErr w:type="spellStart"/>
      <w:r w:rsidRPr="003730D2">
        <w:rPr>
          <w:rFonts w:ascii="Arial" w:hAnsi="Arial" w:cs="Arial"/>
        </w:rPr>
        <w:t>leerlingcoördinator</w:t>
      </w:r>
      <w:proofErr w:type="spellEnd"/>
      <w:r w:rsidRPr="003730D2">
        <w:rPr>
          <w:rFonts w:ascii="Arial" w:hAnsi="Arial" w:cs="Arial"/>
        </w:rPr>
        <w:t xml:space="preserve"> en andere medewerkers. </w:t>
      </w:r>
    </w:p>
    <w:p w14:paraId="11EEAB2F" w14:textId="77777777" w:rsidR="00841C4E" w:rsidRPr="003730D2" w:rsidRDefault="00841C4E" w:rsidP="00841C4E">
      <w:pPr>
        <w:ind w:right="3"/>
        <w:rPr>
          <w:rFonts w:ascii="Arial" w:hAnsi="Arial" w:cs="Arial"/>
        </w:rPr>
      </w:pPr>
      <w:r w:rsidRPr="003730D2">
        <w:rPr>
          <w:rFonts w:ascii="Arial" w:hAnsi="Arial" w:cs="Arial"/>
        </w:rPr>
        <w:t xml:space="preserve">De vakdocent is verantwoordelijke voor de lessen en het leerklimaat waarin deze gegeven worden. Tevens hebben alle docenten en medewerkers van de school een belangrijke signaalfunctie omtrent het gedrag en het welbevinden van de leerlingen.  </w:t>
      </w:r>
    </w:p>
    <w:p w14:paraId="0C29D23D" w14:textId="77777777" w:rsidR="00841C4E" w:rsidRPr="003730D2" w:rsidRDefault="00841C4E" w:rsidP="00841C4E">
      <w:pPr>
        <w:ind w:right="3"/>
        <w:rPr>
          <w:rFonts w:ascii="Arial" w:hAnsi="Arial" w:cs="Arial"/>
        </w:rPr>
      </w:pPr>
      <w:r w:rsidRPr="003730D2">
        <w:rPr>
          <w:rFonts w:ascii="Arial" w:hAnsi="Arial" w:cs="Arial"/>
        </w:rPr>
        <w:t xml:space="preserve">Alle ondersteuning, die na de 1e lijn wordt ingezet, gaat via de coördinator ondersteuning en begeleiding (COB). De COB is de verbindende schakel tussen alle vormen van ondersteuning, onderhoudt contact met de afdelingsleiders, de </w:t>
      </w:r>
      <w:proofErr w:type="spellStart"/>
      <w:r w:rsidRPr="003730D2">
        <w:rPr>
          <w:rFonts w:ascii="Arial" w:hAnsi="Arial" w:cs="Arial"/>
        </w:rPr>
        <w:t>leerlingcoördinatoren</w:t>
      </w:r>
      <w:proofErr w:type="spellEnd"/>
      <w:r w:rsidRPr="003730D2">
        <w:rPr>
          <w:rFonts w:ascii="Arial" w:hAnsi="Arial" w:cs="Arial"/>
        </w:rPr>
        <w:t xml:space="preserve">, de verzuimcoördinator en de community coach en legt verantwoording af aan de rector in een wekelijks overleg. De COB coördineert ook het ondersteuningsbeleid binnen de school. Hij/zij is zowel intern als extern het aanspreekpunt voor alle zaken op het gebied van de (extra) ondersteuning. </w:t>
      </w:r>
    </w:p>
    <w:p w14:paraId="3B732F6C" w14:textId="77777777" w:rsidR="00897B97" w:rsidRPr="00FE1828" w:rsidRDefault="00897B97" w:rsidP="00FE1828">
      <w:pPr>
        <w:pStyle w:val="Kop2"/>
      </w:pPr>
      <w:r w:rsidRPr="00FE1828">
        <w:tab/>
      </w:r>
      <w:bookmarkStart w:id="11" w:name="_Toc134542095"/>
      <w:r w:rsidRPr="00FE1828">
        <w:t>4.5</w:t>
      </w:r>
      <w:r w:rsidR="00FE1828">
        <w:tab/>
      </w:r>
      <w:r w:rsidRPr="00FE1828">
        <w:t>Ondersteuningsoverleg</w:t>
      </w:r>
      <w:bookmarkEnd w:id="11"/>
      <w:r w:rsidRPr="00FE1828">
        <w:t xml:space="preserve"> </w:t>
      </w:r>
    </w:p>
    <w:p w14:paraId="4CEF2417" w14:textId="77777777" w:rsidR="00897B97" w:rsidRPr="003730D2" w:rsidRDefault="00897B97" w:rsidP="00897B97">
      <w:pPr>
        <w:spacing w:after="0"/>
        <w:ind w:right="3"/>
        <w:rPr>
          <w:rFonts w:ascii="Arial" w:hAnsi="Arial" w:cs="Arial"/>
        </w:rPr>
      </w:pPr>
      <w:r w:rsidRPr="003730D2">
        <w:rPr>
          <w:rFonts w:ascii="Arial" w:hAnsi="Arial" w:cs="Arial"/>
        </w:rPr>
        <w:t xml:space="preserve"> </w:t>
      </w:r>
    </w:p>
    <w:p w14:paraId="0D4868BD" w14:textId="77777777" w:rsidR="00897B97" w:rsidRPr="003730D2" w:rsidRDefault="00897B97" w:rsidP="00897B97">
      <w:pPr>
        <w:ind w:right="3"/>
        <w:rPr>
          <w:rFonts w:ascii="Arial" w:hAnsi="Arial" w:cs="Arial"/>
        </w:rPr>
      </w:pPr>
      <w:r w:rsidRPr="003730D2">
        <w:rPr>
          <w:rFonts w:ascii="Arial" w:hAnsi="Arial" w:cs="Arial"/>
        </w:rPr>
        <w:t xml:space="preserve">Ten behoeve van een adequate ondersteuning en begeleiding van de leerlingen kent het Blaise Pascal College diverse vormen van ondersteuningsoverleg. </w:t>
      </w:r>
    </w:p>
    <w:p w14:paraId="2DE6E118" w14:textId="77777777" w:rsidR="00966591" w:rsidRDefault="00897B97" w:rsidP="00966591">
      <w:pPr>
        <w:ind w:right="3"/>
        <w:rPr>
          <w:rFonts w:ascii="Arial" w:hAnsi="Arial" w:cs="Arial"/>
        </w:rPr>
      </w:pPr>
      <w:r w:rsidRPr="003730D2">
        <w:rPr>
          <w:rFonts w:ascii="Arial" w:hAnsi="Arial" w:cs="Arial"/>
        </w:rPr>
        <w:t>De belangrijkste (en structurele) zijn:</w:t>
      </w:r>
    </w:p>
    <w:p w14:paraId="0D5625AC" w14:textId="77777777" w:rsidR="00897B97" w:rsidRPr="00966591" w:rsidRDefault="00897B97" w:rsidP="00966591">
      <w:pPr>
        <w:pStyle w:val="Kop3"/>
        <w:rPr>
          <w:rFonts w:cs="Arial"/>
        </w:rPr>
      </w:pPr>
      <w:r w:rsidRPr="00897B97">
        <w:t xml:space="preserve">Leerlingbespreking </w:t>
      </w:r>
    </w:p>
    <w:p w14:paraId="3CEFE3B1" w14:textId="77777777" w:rsidR="00897B97" w:rsidRDefault="00897B97" w:rsidP="00966591">
      <w:pPr>
        <w:pStyle w:val="Lijstalinea"/>
        <w:spacing w:after="4" w:line="248" w:lineRule="auto"/>
        <w:ind w:left="0" w:right="3"/>
        <w:jc w:val="both"/>
        <w:rPr>
          <w:rFonts w:ascii="Arial" w:hAnsi="Arial" w:cs="Arial"/>
        </w:rPr>
      </w:pPr>
      <w:r w:rsidRPr="003730D2">
        <w:rPr>
          <w:rFonts w:ascii="Arial" w:hAnsi="Arial" w:cs="Arial"/>
        </w:rPr>
        <w:t xml:space="preserve">Tijdens deze bespreking wordt de voortgang van de leerling met het team besproken. Deze besprekingen vinden twee keer per jaar plaats. De schoolvorderingen staan in deze bespreking centraal. </w:t>
      </w:r>
    </w:p>
    <w:p w14:paraId="59FEDD95" w14:textId="77777777" w:rsidR="00966591" w:rsidRPr="00966591" w:rsidRDefault="00966591" w:rsidP="00966591">
      <w:pPr>
        <w:pStyle w:val="Lijstalinea"/>
        <w:spacing w:after="4" w:line="248" w:lineRule="auto"/>
        <w:ind w:left="0" w:right="3"/>
        <w:jc w:val="both"/>
        <w:rPr>
          <w:rFonts w:ascii="Arial" w:eastAsiaTheme="minorEastAsia" w:hAnsi="Arial" w:cs="Arial"/>
          <w:color w:val="000000" w:themeColor="text1"/>
        </w:rPr>
      </w:pPr>
    </w:p>
    <w:p w14:paraId="218786A1" w14:textId="77777777" w:rsidR="00897B97" w:rsidRPr="003730D2" w:rsidRDefault="00897B97" w:rsidP="00897B97">
      <w:pPr>
        <w:pStyle w:val="Kop3"/>
      </w:pPr>
      <w:r w:rsidRPr="003730D2">
        <w:t xml:space="preserve">Overleg </w:t>
      </w:r>
      <w:proofErr w:type="spellStart"/>
      <w:r w:rsidRPr="003730D2">
        <w:t>leerlingcoördinator</w:t>
      </w:r>
      <w:proofErr w:type="spellEnd"/>
      <w:r w:rsidRPr="003730D2">
        <w:t xml:space="preserve"> en COB</w:t>
      </w:r>
    </w:p>
    <w:p w14:paraId="67449EBC" w14:textId="77777777" w:rsidR="00966591" w:rsidRDefault="00897B97" w:rsidP="00966591">
      <w:pPr>
        <w:ind w:right="3"/>
        <w:rPr>
          <w:rFonts w:ascii="Arial" w:hAnsi="Arial" w:cs="Arial"/>
        </w:rPr>
      </w:pPr>
      <w:r w:rsidRPr="003730D2">
        <w:rPr>
          <w:rFonts w:ascii="Arial" w:hAnsi="Arial" w:cs="Arial"/>
        </w:rPr>
        <w:t xml:space="preserve">In het wekelijks overleg tussen de </w:t>
      </w:r>
      <w:proofErr w:type="spellStart"/>
      <w:r w:rsidRPr="003730D2">
        <w:rPr>
          <w:rFonts w:ascii="Arial" w:hAnsi="Arial" w:cs="Arial"/>
        </w:rPr>
        <w:t>leerlingcoordinator</w:t>
      </w:r>
      <w:proofErr w:type="spellEnd"/>
      <w:r w:rsidRPr="003730D2">
        <w:rPr>
          <w:rFonts w:ascii="Arial" w:hAnsi="Arial" w:cs="Arial"/>
        </w:rPr>
        <w:t xml:space="preserve"> en de COB worden individuele leerlingen besproken. De adviezen uit dit overleg worden vervolgens besproken in het wekelijkse teamoverleg van het Team Ondersteuning en Begeleiding. </w:t>
      </w:r>
    </w:p>
    <w:p w14:paraId="4E8A80BE" w14:textId="77777777" w:rsidR="00897B97" w:rsidRPr="00966591" w:rsidRDefault="00897B97" w:rsidP="00966591">
      <w:pPr>
        <w:pStyle w:val="Kop3"/>
        <w:rPr>
          <w:rFonts w:cs="Arial"/>
        </w:rPr>
      </w:pPr>
      <w:r w:rsidRPr="003730D2">
        <w:t xml:space="preserve">Mentoroverleg </w:t>
      </w:r>
    </w:p>
    <w:p w14:paraId="3279C8D3" w14:textId="77777777" w:rsidR="00897B97" w:rsidRPr="003730D2" w:rsidRDefault="00897B97" w:rsidP="00897B97">
      <w:pPr>
        <w:ind w:right="3"/>
        <w:rPr>
          <w:rFonts w:ascii="Arial" w:hAnsi="Arial" w:cs="Arial"/>
        </w:rPr>
      </w:pPr>
      <w:r w:rsidRPr="003730D2">
        <w:rPr>
          <w:rFonts w:ascii="Arial" w:hAnsi="Arial" w:cs="Arial"/>
        </w:rPr>
        <w:t xml:space="preserve">Er is een periodiek overleg tussen afdelingsleiders en de mentoren en </w:t>
      </w:r>
      <w:proofErr w:type="spellStart"/>
      <w:r w:rsidRPr="003730D2">
        <w:rPr>
          <w:rFonts w:ascii="Arial" w:hAnsi="Arial" w:cs="Arial"/>
        </w:rPr>
        <w:t>leerlingcoördinatoren</w:t>
      </w:r>
      <w:proofErr w:type="spellEnd"/>
      <w:r w:rsidRPr="003730D2">
        <w:rPr>
          <w:rFonts w:ascii="Arial" w:hAnsi="Arial" w:cs="Arial"/>
        </w:rPr>
        <w:t xml:space="preserve"> en mentoren. Hierin worden individuele leerlingen en klassen besproken. Die informatie wordt, indien noodzakelijk gedeeld met leden van het Team Ondersteuning en Begeleiding zodat er tijdig interventies kunnen worden ingezet op het gebied van ondersteuning en veiligheid. </w:t>
      </w:r>
    </w:p>
    <w:p w14:paraId="051A0B4A" w14:textId="77777777" w:rsidR="00897B97" w:rsidRPr="00966591" w:rsidRDefault="00897B97" w:rsidP="00966591">
      <w:pPr>
        <w:pStyle w:val="Kop3"/>
      </w:pPr>
      <w:r w:rsidRPr="003730D2">
        <w:t>Overleg COB en verzuimcoördinator</w:t>
      </w:r>
    </w:p>
    <w:p w14:paraId="532FD80B" w14:textId="77777777" w:rsidR="00897B97" w:rsidRPr="003730D2" w:rsidRDefault="00897B97" w:rsidP="00897B97">
      <w:pPr>
        <w:ind w:right="3"/>
        <w:rPr>
          <w:rFonts w:ascii="Arial" w:hAnsi="Arial" w:cs="Arial"/>
        </w:rPr>
      </w:pPr>
      <w:r w:rsidRPr="003730D2">
        <w:rPr>
          <w:rFonts w:ascii="Arial" w:hAnsi="Arial" w:cs="Arial"/>
        </w:rPr>
        <w:t xml:space="preserve">Dit overleg vindt wekelijks plaats. </w:t>
      </w:r>
    </w:p>
    <w:p w14:paraId="6D8006BE" w14:textId="77777777" w:rsidR="00897B97" w:rsidRPr="00966591" w:rsidRDefault="00897B97" w:rsidP="00966591">
      <w:pPr>
        <w:pStyle w:val="Kop3"/>
        <w:rPr>
          <w:rFonts w:eastAsiaTheme="minorHAnsi"/>
        </w:rPr>
      </w:pPr>
      <w:r w:rsidRPr="003730D2">
        <w:t xml:space="preserve">Team Ondersteuning en Begeleiding </w:t>
      </w:r>
    </w:p>
    <w:p w14:paraId="638FA4AD" w14:textId="5125CB0F" w:rsidR="00897B97" w:rsidRPr="003730D2" w:rsidRDefault="00897B97" w:rsidP="00897B97">
      <w:pPr>
        <w:ind w:right="3"/>
        <w:rPr>
          <w:rFonts w:ascii="Arial" w:hAnsi="Arial" w:cs="Arial"/>
        </w:rPr>
      </w:pPr>
      <w:r w:rsidRPr="003730D2">
        <w:rPr>
          <w:rFonts w:ascii="Arial" w:hAnsi="Arial" w:cs="Arial"/>
        </w:rPr>
        <w:t>Het TOB overlegt wekelijks en hieraan nemen de leerlingbegeleiders, de stagiaire van de trajectgroep, de verzuim</w:t>
      </w:r>
      <w:r w:rsidR="00BB01BF" w:rsidRPr="003730D2">
        <w:rPr>
          <w:rFonts w:ascii="Arial" w:hAnsi="Arial" w:cs="Arial"/>
        </w:rPr>
        <w:t>coördinator</w:t>
      </w:r>
      <w:r w:rsidRPr="003730D2">
        <w:rPr>
          <w:rFonts w:ascii="Arial" w:hAnsi="Arial" w:cs="Arial"/>
        </w:rPr>
        <w:t xml:space="preserve">, de community coach en de aansluitmedewerker van het Jeugdteam deel. De COB zit de vergadering voor en draagt zorg voor het vervolg van de afspraken die zijn gemaakt. </w:t>
      </w:r>
    </w:p>
    <w:p w14:paraId="18AD7238" w14:textId="77777777" w:rsidR="00897B97" w:rsidRPr="003730D2" w:rsidRDefault="00897B97" w:rsidP="00966591">
      <w:pPr>
        <w:pStyle w:val="Kop3"/>
      </w:pPr>
      <w:r w:rsidRPr="003730D2">
        <w:lastRenderedPageBreak/>
        <w:t xml:space="preserve">Multidisciplinair overleg (MDO) </w:t>
      </w:r>
    </w:p>
    <w:p w14:paraId="51037B00" w14:textId="77777777" w:rsidR="00897B97" w:rsidRPr="003730D2" w:rsidRDefault="00897B97" w:rsidP="00897B97">
      <w:pPr>
        <w:ind w:right="3"/>
        <w:rPr>
          <w:rFonts w:ascii="Arial" w:hAnsi="Arial" w:cs="Arial"/>
        </w:rPr>
      </w:pPr>
      <w:r w:rsidRPr="003730D2">
        <w:rPr>
          <w:rFonts w:ascii="Arial" w:hAnsi="Arial" w:cs="Arial"/>
        </w:rPr>
        <w:t xml:space="preserve">Indien de school geen passend antwoord kan formuleren op de vragen en/of het gedrag van een leerling, dan wordt de leerling besproken in een Multi Disciplinair Overleg (MDO).  </w:t>
      </w:r>
    </w:p>
    <w:p w14:paraId="0D9292BC" w14:textId="77777777" w:rsidR="00897B97" w:rsidRPr="003730D2" w:rsidRDefault="00897B97" w:rsidP="00897B97">
      <w:pPr>
        <w:ind w:right="3"/>
        <w:rPr>
          <w:rFonts w:ascii="Arial" w:hAnsi="Arial" w:cs="Arial"/>
        </w:rPr>
      </w:pPr>
      <w:r w:rsidRPr="003730D2">
        <w:rPr>
          <w:rFonts w:ascii="Arial" w:hAnsi="Arial" w:cs="Arial"/>
        </w:rPr>
        <w:t xml:space="preserve">Hier wordt per vergadering één leerling besproken in aanwezigheid van de ouders, bij voorkeur ook de betrokken leerling en alle benodigde (externe) deskundigen. Zo kan, indien nodig, ook direct afstemming plaatsvinden.  </w:t>
      </w:r>
    </w:p>
    <w:p w14:paraId="4B13E0B5" w14:textId="77777777" w:rsidR="00897B97" w:rsidRPr="003730D2" w:rsidRDefault="00897B97" w:rsidP="00897B97">
      <w:pPr>
        <w:ind w:right="3"/>
        <w:rPr>
          <w:rFonts w:ascii="Arial" w:hAnsi="Arial" w:cs="Arial"/>
        </w:rPr>
      </w:pPr>
      <w:r w:rsidRPr="003730D2">
        <w:rPr>
          <w:rFonts w:ascii="Arial" w:hAnsi="Arial" w:cs="Arial"/>
        </w:rPr>
        <w:t xml:space="preserve">De deelnemers kunnen bijvoorbeeld zijn:  </w:t>
      </w:r>
    </w:p>
    <w:p w14:paraId="54A05240" w14:textId="77777777" w:rsidR="00897B97" w:rsidRPr="003730D2" w:rsidRDefault="00897B97" w:rsidP="00D90927">
      <w:pPr>
        <w:numPr>
          <w:ilvl w:val="0"/>
          <w:numId w:val="5"/>
        </w:numPr>
        <w:spacing w:after="4" w:line="248" w:lineRule="auto"/>
        <w:ind w:left="359" w:right="3" w:hanging="359"/>
        <w:jc w:val="both"/>
        <w:rPr>
          <w:rFonts w:ascii="Arial" w:hAnsi="Arial" w:cs="Arial"/>
        </w:rPr>
      </w:pPr>
      <w:r w:rsidRPr="003730D2">
        <w:rPr>
          <w:rFonts w:ascii="Arial" w:hAnsi="Arial" w:cs="Arial"/>
        </w:rPr>
        <w:t xml:space="preserve">Leden van het Team Ondersteuning en Begeleiding </w:t>
      </w:r>
    </w:p>
    <w:p w14:paraId="25803A91" w14:textId="77777777" w:rsidR="00897B97" w:rsidRPr="003730D2" w:rsidRDefault="00897B97" w:rsidP="00D90927">
      <w:pPr>
        <w:numPr>
          <w:ilvl w:val="0"/>
          <w:numId w:val="5"/>
        </w:numPr>
        <w:spacing w:after="4" w:line="248" w:lineRule="auto"/>
        <w:ind w:left="359" w:right="3" w:hanging="359"/>
        <w:jc w:val="both"/>
        <w:rPr>
          <w:rFonts w:ascii="Arial" w:hAnsi="Arial" w:cs="Arial"/>
        </w:rPr>
      </w:pPr>
      <w:r w:rsidRPr="003730D2">
        <w:rPr>
          <w:rFonts w:ascii="Arial" w:hAnsi="Arial" w:cs="Arial"/>
        </w:rPr>
        <w:t xml:space="preserve">Vertegenwoordigers GGZ  </w:t>
      </w:r>
    </w:p>
    <w:p w14:paraId="435393EF" w14:textId="77777777" w:rsidR="00897B97" w:rsidRPr="003730D2" w:rsidRDefault="00897B97" w:rsidP="00D90927">
      <w:pPr>
        <w:numPr>
          <w:ilvl w:val="0"/>
          <w:numId w:val="5"/>
        </w:numPr>
        <w:spacing w:after="4" w:line="248" w:lineRule="auto"/>
        <w:ind w:left="359" w:right="3" w:hanging="359"/>
        <w:jc w:val="both"/>
        <w:rPr>
          <w:rFonts w:ascii="Arial" w:hAnsi="Arial" w:cs="Arial"/>
        </w:rPr>
      </w:pPr>
      <w:r w:rsidRPr="003730D2">
        <w:rPr>
          <w:rFonts w:ascii="Arial" w:hAnsi="Arial" w:cs="Arial"/>
        </w:rPr>
        <w:t xml:space="preserve">Jeugdteam </w:t>
      </w:r>
    </w:p>
    <w:p w14:paraId="785F07B2" w14:textId="77777777" w:rsidR="00897B97" w:rsidRPr="003730D2" w:rsidRDefault="00897B97" w:rsidP="00D90927">
      <w:pPr>
        <w:numPr>
          <w:ilvl w:val="0"/>
          <w:numId w:val="5"/>
        </w:numPr>
        <w:spacing w:after="4" w:line="248" w:lineRule="auto"/>
        <w:ind w:left="359" w:right="3" w:hanging="359"/>
        <w:jc w:val="both"/>
        <w:rPr>
          <w:rFonts w:ascii="Arial" w:hAnsi="Arial" w:cs="Arial"/>
        </w:rPr>
      </w:pPr>
      <w:r w:rsidRPr="003730D2">
        <w:rPr>
          <w:rFonts w:ascii="Arial" w:hAnsi="Arial" w:cs="Arial"/>
        </w:rPr>
        <w:t xml:space="preserve">Leerplichtambtenaar </w:t>
      </w:r>
    </w:p>
    <w:p w14:paraId="70B729A1" w14:textId="77777777" w:rsidR="00897B97" w:rsidRPr="003730D2" w:rsidRDefault="00897B97" w:rsidP="00D90927">
      <w:pPr>
        <w:numPr>
          <w:ilvl w:val="0"/>
          <w:numId w:val="5"/>
        </w:numPr>
        <w:spacing w:after="4" w:line="248" w:lineRule="auto"/>
        <w:ind w:left="359" w:right="3" w:hanging="359"/>
        <w:jc w:val="both"/>
        <w:rPr>
          <w:rFonts w:ascii="Arial" w:hAnsi="Arial" w:cs="Arial"/>
        </w:rPr>
      </w:pPr>
      <w:r w:rsidRPr="003730D2">
        <w:rPr>
          <w:rFonts w:ascii="Arial" w:hAnsi="Arial" w:cs="Arial"/>
        </w:rPr>
        <w:t xml:space="preserve">Jeugdarts  </w:t>
      </w:r>
    </w:p>
    <w:p w14:paraId="3DC4E9F8" w14:textId="77777777" w:rsidR="00897B97" w:rsidRPr="003730D2" w:rsidRDefault="00897B97" w:rsidP="00966591">
      <w:pPr>
        <w:spacing w:after="0"/>
        <w:ind w:left="-1278" w:right="3" w:firstLine="60"/>
        <w:rPr>
          <w:rFonts w:ascii="Arial" w:hAnsi="Arial" w:cs="Arial"/>
        </w:rPr>
      </w:pPr>
    </w:p>
    <w:p w14:paraId="465098E6" w14:textId="77777777" w:rsidR="00966591" w:rsidRDefault="00897B97" w:rsidP="00897B97">
      <w:pPr>
        <w:ind w:right="3"/>
        <w:rPr>
          <w:rFonts w:ascii="Arial" w:hAnsi="Arial" w:cs="Arial"/>
        </w:rPr>
      </w:pPr>
      <w:r w:rsidRPr="003730D2">
        <w:rPr>
          <w:rFonts w:ascii="Arial" w:hAnsi="Arial" w:cs="Arial"/>
        </w:rPr>
        <w:t xml:space="preserve">Per MDO kan het zijn dat er andere ketenpartners aanwezig zijn: de school streeft ernaar dat iedereen, die iets te maken heeft met de leerling, aanwezig is: ‘1 leerling, 1 plan en 1 regievoerder’. </w:t>
      </w:r>
    </w:p>
    <w:p w14:paraId="1D06862D" w14:textId="77777777" w:rsidR="00966591" w:rsidRPr="003730D2" w:rsidRDefault="00966591" w:rsidP="00FE1828">
      <w:pPr>
        <w:pStyle w:val="Kop2"/>
      </w:pPr>
      <w:bookmarkStart w:id="12" w:name="_Toc134542096"/>
      <w:r w:rsidRPr="003730D2">
        <w:t>4.6</w:t>
      </w:r>
      <w:r w:rsidRPr="003730D2">
        <w:rPr>
          <w:rFonts w:eastAsia="Arial"/>
        </w:rPr>
        <w:t xml:space="preserve"> </w:t>
      </w:r>
      <w:r w:rsidRPr="003730D2">
        <w:rPr>
          <w:rFonts w:eastAsia="Arial"/>
        </w:rPr>
        <w:tab/>
      </w:r>
      <w:r w:rsidRPr="003730D2">
        <w:t>Interne expertise in het kader van de ondersteuning</w:t>
      </w:r>
      <w:bookmarkEnd w:id="12"/>
      <w:r w:rsidRPr="003730D2">
        <w:t xml:space="preserve"> </w:t>
      </w:r>
    </w:p>
    <w:p w14:paraId="1E561EED" w14:textId="77777777" w:rsidR="00966591" w:rsidRPr="003730D2" w:rsidRDefault="00966591" w:rsidP="00966591">
      <w:pPr>
        <w:spacing w:after="0"/>
        <w:ind w:right="3"/>
        <w:rPr>
          <w:rFonts w:ascii="Arial" w:hAnsi="Arial" w:cs="Arial"/>
        </w:rPr>
      </w:pPr>
      <w:r w:rsidRPr="003730D2">
        <w:rPr>
          <w:rFonts w:ascii="Arial" w:hAnsi="Arial" w:cs="Arial"/>
          <w:b/>
        </w:rPr>
        <w:t xml:space="preserve"> </w:t>
      </w:r>
    </w:p>
    <w:p w14:paraId="68ED34E0" w14:textId="77777777" w:rsidR="00966591" w:rsidRDefault="00966591" w:rsidP="00966591">
      <w:pPr>
        <w:pStyle w:val="Kop3"/>
      </w:pPr>
      <w:r w:rsidRPr="003730D2">
        <w:t>Vakdocent</w:t>
      </w:r>
    </w:p>
    <w:p w14:paraId="6F1259DA" w14:textId="77777777" w:rsidR="00966591" w:rsidRDefault="00966591" w:rsidP="00966591">
      <w:pPr>
        <w:spacing w:after="4" w:line="248" w:lineRule="auto"/>
        <w:ind w:right="3"/>
        <w:jc w:val="both"/>
        <w:rPr>
          <w:rFonts w:ascii="Arial" w:hAnsi="Arial" w:cs="Arial"/>
        </w:rPr>
      </w:pPr>
      <w:r>
        <w:rPr>
          <w:rFonts w:ascii="Arial" w:hAnsi="Arial" w:cs="Arial"/>
        </w:rPr>
        <w:t>S</w:t>
      </w:r>
      <w:r w:rsidRPr="003730D2">
        <w:rPr>
          <w:rFonts w:ascii="Arial" w:hAnsi="Arial" w:cs="Arial"/>
        </w:rPr>
        <w:t xml:space="preserve">temt het onderwijsaanbod af op de leerlingen, signaleert problemen en maakt ze bespreekbaar, stuurt indien nodig signalen door naar de mentor, neemt actief deel aan de leerling besprekingen en werkt handelingsgericht. </w:t>
      </w:r>
    </w:p>
    <w:p w14:paraId="2E0DF04A" w14:textId="77777777" w:rsidR="00966591" w:rsidRDefault="00966591" w:rsidP="00966591">
      <w:pPr>
        <w:spacing w:after="4" w:line="248" w:lineRule="auto"/>
        <w:ind w:right="3"/>
        <w:jc w:val="both"/>
        <w:rPr>
          <w:rFonts w:ascii="Arial" w:hAnsi="Arial" w:cs="Arial"/>
        </w:rPr>
      </w:pPr>
    </w:p>
    <w:p w14:paraId="67C81688" w14:textId="77777777" w:rsidR="00966591" w:rsidRDefault="00966591" w:rsidP="00966591">
      <w:pPr>
        <w:pStyle w:val="Kop3"/>
      </w:pPr>
      <w:r w:rsidRPr="003730D2">
        <w:t>Mentor</w:t>
      </w:r>
    </w:p>
    <w:p w14:paraId="02153C79" w14:textId="77777777" w:rsidR="00966591" w:rsidRDefault="00966591" w:rsidP="00966591">
      <w:pPr>
        <w:spacing w:after="4" w:line="248" w:lineRule="auto"/>
        <w:ind w:right="3"/>
        <w:jc w:val="both"/>
        <w:rPr>
          <w:rFonts w:ascii="Arial" w:hAnsi="Arial" w:cs="Arial"/>
        </w:rPr>
      </w:pPr>
      <w:r>
        <w:rPr>
          <w:rFonts w:ascii="Arial" w:hAnsi="Arial" w:cs="Arial"/>
        </w:rPr>
        <w:t>I</w:t>
      </w:r>
      <w:r w:rsidRPr="003730D2">
        <w:rPr>
          <w:rFonts w:ascii="Arial" w:hAnsi="Arial" w:cs="Arial"/>
        </w:rPr>
        <w:t xml:space="preserve">s de spil van de leerlingbegeleiding, de schakel tussen school en ouders en het eerste aanspreekpunt voor de leerling en de ouders.  De mentor heeft specifieke taken ten aanzien van de leerling en is de persoonlijke begeleider van de leerling. De mentor overlegt, indien nodig, met de </w:t>
      </w:r>
      <w:proofErr w:type="spellStart"/>
      <w:r w:rsidRPr="003730D2">
        <w:rPr>
          <w:rFonts w:ascii="Arial" w:hAnsi="Arial" w:cs="Arial"/>
        </w:rPr>
        <w:t>leerlingcoördinator</w:t>
      </w:r>
      <w:proofErr w:type="spellEnd"/>
      <w:r w:rsidRPr="003730D2">
        <w:rPr>
          <w:rFonts w:ascii="Arial" w:hAnsi="Arial" w:cs="Arial"/>
        </w:rPr>
        <w:t xml:space="preserve"> en stelt het OPP-light op indien er extra ondersteuning nodig is voor leerlingen.  </w:t>
      </w:r>
    </w:p>
    <w:p w14:paraId="03BD9200" w14:textId="77777777" w:rsidR="00966591" w:rsidRPr="003730D2" w:rsidRDefault="00966591" w:rsidP="00966591">
      <w:pPr>
        <w:spacing w:after="4" w:line="248" w:lineRule="auto"/>
        <w:ind w:right="3"/>
        <w:jc w:val="both"/>
        <w:rPr>
          <w:rFonts w:ascii="Arial" w:hAnsi="Arial" w:cs="Arial"/>
        </w:rPr>
      </w:pPr>
    </w:p>
    <w:p w14:paraId="1A96CBA4" w14:textId="77777777" w:rsidR="00966591" w:rsidRDefault="00966591" w:rsidP="00966591">
      <w:pPr>
        <w:pStyle w:val="Kop3"/>
      </w:pPr>
      <w:r w:rsidRPr="003730D2">
        <w:t>Afdelingsleider</w:t>
      </w:r>
    </w:p>
    <w:p w14:paraId="260F218C" w14:textId="77777777" w:rsidR="00966591" w:rsidRDefault="00966591" w:rsidP="00966591">
      <w:pPr>
        <w:spacing w:after="4" w:line="248" w:lineRule="auto"/>
        <w:ind w:right="3"/>
        <w:jc w:val="both"/>
        <w:rPr>
          <w:rFonts w:ascii="Arial" w:hAnsi="Arial" w:cs="Arial"/>
        </w:rPr>
      </w:pPr>
      <w:r>
        <w:rPr>
          <w:rFonts w:ascii="Arial" w:hAnsi="Arial" w:cs="Arial"/>
        </w:rPr>
        <w:t>I</w:t>
      </w:r>
      <w:r w:rsidRPr="003730D2">
        <w:rPr>
          <w:rFonts w:ascii="Arial" w:hAnsi="Arial" w:cs="Arial"/>
        </w:rPr>
        <w:t xml:space="preserve">s verantwoordelijk voor het onderwijs binnen zijn of haar afdeling. De afdelingsleider geeft leiding aan het team en ondersteunt de </w:t>
      </w:r>
      <w:proofErr w:type="spellStart"/>
      <w:r w:rsidRPr="003730D2">
        <w:rPr>
          <w:rFonts w:ascii="Arial" w:hAnsi="Arial" w:cs="Arial"/>
        </w:rPr>
        <w:t>leerlingcoördinator</w:t>
      </w:r>
      <w:proofErr w:type="spellEnd"/>
      <w:r w:rsidRPr="003730D2">
        <w:rPr>
          <w:rFonts w:ascii="Arial" w:hAnsi="Arial" w:cs="Arial"/>
        </w:rPr>
        <w:t xml:space="preserve"> bij leerlinggerichte zaken indien er extra ondersteuning nodig is. </w:t>
      </w:r>
    </w:p>
    <w:p w14:paraId="2D86AD52" w14:textId="77777777" w:rsidR="00966591" w:rsidRPr="003730D2" w:rsidRDefault="00966591" w:rsidP="00966591">
      <w:pPr>
        <w:spacing w:after="4" w:line="248" w:lineRule="auto"/>
        <w:ind w:right="3"/>
        <w:jc w:val="both"/>
        <w:rPr>
          <w:rFonts w:ascii="Arial" w:hAnsi="Arial" w:cs="Arial"/>
        </w:rPr>
      </w:pPr>
    </w:p>
    <w:p w14:paraId="22B4007D" w14:textId="77777777" w:rsidR="00966591" w:rsidRDefault="00966591" w:rsidP="00966591">
      <w:pPr>
        <w:pStyle w:val="Kop3"/>
      </w:pPr>
      <w:r w:rsidRPr="003730D2">
        <w:t>Coördinato</w:t>
      </w:r>
      <w:r>
        <w:t>r O</w:t>
      </w:r>
      <w:r w:rsidRPr="003730D2">
        <w:t>ndersteuning en begeleiding (COB)</w:t>
      </w:r>
    </w:p>
    <w:p w14:paraId="6E83877F" w14:textId="6D18E276" w:rsidR="00966591" w:rsidRPr="00966591" w:rsidRDefault="00966591" w:rsidP="00966591">
      <w:pPr>
        <w:spacing w:after="4" w:line="248" w:lineRule="auto"/>
        <w:ind w:right="3"/>
        <w:jc w:val="both"/>
        <w:rPr>
          <w:rFonts w:ascii="Arial" w:hAnsi="Arial" w:cs="Arial"/>
          <w:i/>
          <w:iCs/>
        </w:rPr>
      </w:pPr>
      <w:r>
        <w:rPr>
          <w:rFonts w:ascii="Arial" w:hAnsi="Arial" w:cs="Arial"/>
        </w:rPr>
        <w:t>C</w:t>
      </w:r>
      <w:r w:rsidRPr="003730D2">
        <w:rPr>
          <w:rFonts w:ascii="Arial" w:hAnsi="Arial" w:cs="Arial"/>
        </w:rPr>
        <w:t xml:space="preserve">oördineert de ondersteuning en begeleiding van leerlingen op school. De COB adviseert de directie , afdelingsleiders, </w:t>
      </w:r>
      <w:proofErr w:type="spellStart"/>
      <w:r w:rsidRPr="003730D2">
        <w:rPr>
          <w:rFonts w:ascii="Arial" w:hAnsi="Arial" w:cs="Arial"/>
        </w:rPr>
        <w:t>leerling</w:t>
      </w:r>
      <w:r w:rsidR="008B0DEC" w:rsidRPr="003730D2">
        <w:rPr>
          <w:rFonts w:ascii="Arial" w:hAnsi="Arial" w:cs="Arial"/>
        </w:rPr>
        <w:t>coördinatoren</w:t>
      </w:r>
      <w:proofErr w:type="spellEnd"/>
      <w:r w:rsidRPr="003730D2">
        <w:rPr>
          <w:rFonts w:ascii="Arial" w:hAnsi="Arial" w:cs="Arial"/>
        </w:rPr>
        <w:t xml:space="preserve"> en docenten en geeft leiding aan het team ondersteuning en begeleiding. </w:t>
      </w:r>
    </w:p>
    <w:p w14:paraId="46F211A7" w14:textId="77777777" w:rsidR="00966591" w:rsidRDefault="00966591" w:rsidP="00966591">
      <w:pPr>
        <w:ind w:right="3"/>
        <w:rPr>
          <w:rFonts w:ascii="Arial" w:hAnsi="Arial" w:cs="Arial"/>
        </w:rPr>
      </w:pPr>
      <w:r w:rsidRPr="003730D2">
        <w:rPr>
          <w:rFonts w:ascii="Arial" w:hAnsi="Arial" w:cs="Arial"/>
        </w:rPr>
        <w:t xml:space="preserve">De COB rapporteert aan de directie over resultaten en verbeterpunten en vertegenwoordigt het BPC in overleggen met externe instanties. </w:t>
      </w:r>
    </w:p>
    <w:p w14:paraId="4F9C154D" w14:textId="77777777" w:rsidR="00966591" w:rsidRDefault="00966591" w:rsidP="00966591">
      <w:pPr>
        <w:pStyle w:val="Kop3"/>
      </w:pPr>
      <w:r w:rsidRPr="003730D2">
        <w:t>Vertrouwensdocenten</w:t>
      </w:r>
    </w:p>
    <w:p w14:paraId="31E9F873" w14:textId="3A8ECBC2" w:rsidR="00966591" w:rsidRPr="003730D2" w:rsidRDefault="00966591" w:rsidP="00966591">
      <w:pPr>
        <w:ind w:right="3"/>
        <w:rPr>
          <w:rFonts w:ascii="Arial" w:hAnsi="Arial" w:cs="Arial"/>
        </w:rPr>
      </w:pPr>
      <w:r w:rsidRPr="003730D2">
        <w:rPr>
          <w:rFonts w:ascii="Arial" w:hAnsi="Arial" w:cs="Arial"/>
          <w:iCs/>
        </w:rPr>
        <w:t xml:space="preserve">De twee vertrouwensdocenten van het Blaise Pascal College bieden een luisterend oor en </w:t>
      </w:r>
      <w:r w:rsidR="008B0DEC">
        <w:rPr>
          <w:rFonts w:ascii="Arial" w:hAnsi="Arial" w:cs="Arial"/>
          <w:iCs/>
        </w:rPr>
        <w:t>bieden</w:t>
      </w:r>
      <w:r w:rsidRPr="003730D2">
        <w:rPr>
          <w:rFonts w:ascii="Arial" w:hAnsi="Arial" w:cs="Arial"/>
          <w:iCs/>
        </w:rPr>
        <w:t xml:space="preserve"> “laagdrempeli</w:t>
      </w:r>
      <w:r w:rsidR="008B0DEC">
        <w:rPr>
          <w:rFonts w:ascii="Arial" w:hAnsi="Arial" w:cs="Arial"/>
          <w:iCs/>
        </w:rPr>
        <w:t>ge” ondersteuning aan leerlingen die te maken hebben met</w:t>
      </w:r>
      <w:r w:rsidR="00C0367C">
        <w:rPr>
          <w:rFonts w:ascii="Arial" w:hAnsi="Arial" w:cs="Arial"/>
          <w:iCs/>
        </w:rPr>
        <w:t xml:space="preserve"> situaties waarbij hun persoonlijke grenzen worden overschreden. </w:t>
      </w:r>
    </w:p>
    <w:p w14:paraId="77ED2692" w14:textId="77777777" w:rsidR="00966591" w:rsidRDefault="00966591" w:rsidP="00966591">
      <w:pPr>
        <w:pStyle w:val="Kop3"/>
      </w:pPr>
      <w:r w:rsidRPr="003730D2">
        <w:lastRenderedPageBreak/>
        <w:t>Juniormentoren</w:t>
      </w:r>
    </w:p>
    <w:p w14:paraId="5FEDA43A" w14:textId="77777777" w:rsidR="00966591" w:rsidRPr="003730D2" w:rsidRDefault="00966591" w:rsidP="00966591">
      <w:pPr>
        <w:spacing w:after="4" w:line="248" w:lineRule="auto"/>
        <w:ind w:right="3"/>
        <w:jc w:val="both"/>
        <w:rPr>
          <w:rFonts w:ascii="Arial" w:hAnsi="Arial" w:cs="Arial"/>
        </w:rPr>
      </w:pPr>
      <w:r w:rsidRPr="003730D2">
        <w:rPr>
          <w:rFonts w:ascii="Arial" w:hAnsi="Arial" w:cs="Arial"/>
        </w:rPr>
        <w:t>Deze getrainde bovenbouw leerlingen hebben de taak om de mentor waaraan zij gekoppeld worden te ondersteunen. Dit doen zij door groepsprocessen en persoonlijke ontwikkelingen van leerlingen uit leerjaar 1 te observeren en signalen door te geven aan de mentor. Zij hebben ook een uitvoerende en ondersteunende taak bij praktische zaken (kennismakingsweek, open dagen, schoolactiviteiten, mentor lessen, bemiddelen bij kleine conflicten etc.)</w:t>
      </w:r>
      <w:r w:rsidRPr="003730D2">
        <w:rPr>
          <w:rFonts w:ascii="Arial" w:hAnsi="Arial" w:cs="Arial"/>
        </w:rPr>
        <w:br/>
      </w:r>
    </w:p>
    <w:p w14:paraId="3AC22235" w14:textId="77777777" w:rsidR="00966591" w:rsidRDefault="00966591" w:rsidP="00966591">
      <w:pPr>
        <w:pStyle w:val="Kop3"/>
      </w:pPr>
      <w:r w:rsidRPr="003730D2">
        <w:t>Decaan</w:t>
      </w:r>
    </w:p>
    <w:p w14:paraId="44A71CA0" w14:textId="77777777" w:rsidR="00966591" w:rsidRPr="003730D2" w:rsidRDefault="00966591" w:rsidP="00966591">
      <w:pPr>
        <w:spacing w:after="4" w:line="248" w:lineRule="auto"/>
        <w:ind w:right="3"/>
        <w:jc w:val="both"/>
        <w:rPr>
          <w:rFonts w:ascii="Arial" w:hAnsi="Arial" w:cs="Arial"/>
        </w:rPr>
      </w:pPr>
      <w:r>
        <w:rPr>
          <w:rFonts w:ascii="Arial" w:hAnsi="Arial" w:cs="Arial"/>
        </w:rPr>
        <w:t>G</w:t>
      </w:r>
      <w:r w:rsidRPr="003730D2">
        <w:rPr>
          <w:rFonts w:ascii="Arial" w:hAnsi="Arial" w:cs="Arial"/>
        </w:rPr>
        <w:t xml:space="preserve">eeft voorlichting over vervolgopleidingen en begeleidt leerlingen bij de keuze van een vakkenpakket en de keuze van een vervolgopleiding.  </w:t>
      </w:r>
    </w:p>
    <w:p w14:paraId="5A020A01" w14:textId="77777777" w:rsidR="00966591" w:rsidRDefault="00966591" w:rsidP="00966591">
      <w:pPr>
        <w:spacing w:after="4" w:line="248" w:lineRule="auto"/>
        <w:ind w:right="3"/>
        <w:jc w:val="both"/>
        <w:rPr>
          <w:rFonts w:ascii="Arial" w:hAnsi="Arial" w:cs="Arial"/>
          <w:i/>
          <w:iCs/>
        </w:rPr>
      </w:pPr>
    </w:p>
    <w:p w14:paraId="1B46A713" w14:textId="77777777" w:rsidR="00966591" w:rsidRDefault="00966591" w:rsidP="00966591">
      <w:pPr>
        <w:pStyle w:val="Kop3"/>
      </w:pPr>
      <w:r w:rsidRPr="003730D2">
        <w:t>Dyslexiecoördinator</w:t>
      </w:r>
    </w:p>
    <w:p w14:paraId="00844E29" w14:textId="77777777" w:rsidR="00966591" w:rsidRPr="003730D2" w:rsidRDefault="00966591" w:rsidP="00966591">
      <w:pPr>
        <w:spacing w:after="4" w:line="248" w:lineRule="auto"/>
        <w:ind w:right="3"/>
        <w:jc w:val="both"/>
        <w:rPr>
          <w:rFonts w:ascii="Arial" w:hAnsi="Arial" w:cs="Arial"/>
        </w:rPr>
      </w:pPr>
      <w:r>
        <w:rPr>
          <w:rFonts w:ascii="Arial" w:hAnsi="Arial" w:cs="Arial"/>
        </w:rPr>
        <w:t>V</w:t>
      </w:r>
      <w:r w:rsidRPr="003730D2">
        <w:rPr>
          <w:rFonts w:ascii="Arial" w:hAnsi="Arial" w:cs="Arial"/>
        </w:rPr>
        <w:t xml:space="preserve">oert indien nodig </w:t>
      </w:r>
      <w:proofErr w:type="spellStart"/>
      <w:r w:rsidRPr="003730D2">
        <w:rPr>
          <w:rFonts w:ascii="Arial" w:hAnsi="Arial" w:cs="Arial"/>
        </w:rPr>
        <w:t>dyslexiescreeningen</w:t>
      </w:r>
      <w:proofErr w:type="spellEnd"/>
      <w:r w:rsidRPr="003730D2">
        <w:rPr>
          <w:rFonts w:ascii="Arial" w:hAnsi="Arial" w:cs="Arial"/>
        </w:rPr>
        <w:t xml:space="preserve"> uit, laat eventueel door externe partij dyslexie onderzoek uitvoeren, verstrekt faciliteiten aan leerlingen  en adviseert het team zo goed mogelijk om te gaan met hun opdracht de dyslectische leerlingen te onderwijzen en begeleiden. </w:t>
      </w:r>
    </w:p>
    <w:p w14:paraId="6EB72E98" w14:textId="77777777" w:rsidR="00966591" w:rsidRDefault="00966591" w:rsidP="00966591">
      <w:pPr>
        <w:spacing w:after="4" w:line="248" w:lineRule="auto"/>
        <w:ind w:right="3"/>
        <w:jc w:val="both"/>
        <w:rPr>
          <w:rFonts w:ascii="Arial" w:hAnsi="Arial" w:cs="Arial"/>
          <w:i/>
          <w:iCs/>
        </w:rPr>
      </w:pPr>
    </w:p>
    <w:p w14:paraId="048363CD" w14:textId="77777777" w:rsidR="00966591" w:rsidRDefault="00966591" w:rsidP="00966591">
      <w:pPr>
        <w:pStyle w:val="Kop3"/>
      </w:pPr>
      <w:r w:rsidRPr="003730D2">
        <w:t>Leerlingbegeleider Onderbouw</w:t>
      </w:r>
    </w:p>
    <w:p w14:paraId="3F9861C0" w14:textId="77777777" w:rsidR="00966591" w:rsidRPr="003730D2" w:rsidRDefault="00966591" w:rsidP="00966591">
      <w:pPr>
        <w:spacing w:after="4" w:line="248" w:lineRule="auto"/>
        <w:ind w:right="3"/>
        <w:jc w:val="both"/>
        <w:rPr>
          <w:rFonts w:ascii="Arial" w:eastAsiaTheme="minorEastAsia" w:hAnsi="Arial" w:cs="Arial"/>
          <w:color w:val="000000" w:themeColor="text1"/>
        </w:rPr>
      </w:pPr>
      <w:r>
        <w:rPr>
          <w:rFonts w:ascii="Arial" w:hAnsi="Arial" w:cs="Arial"/>
        </w:rPr>
        <w:t>B</w:t>
      </w:r>
      <w:r w:rsidRPr="003730D2">
        <w:rPr>
          <w:rFonts w:ascii="Arial" w:hAnsi="Arial" w:cs="Arial"/>
        </w:rPr>
        <w:t>egeleidt de leerlingen met dieperliggende problematiek, zoals ASS, ADHD, e.d., en ondersteunt de docenten in het omgaan met deze leerlingen. Hij/zij ondersteunt het systeem door gerichte observaties, die leiden tot een aanpak van een klas.  Tevens aanspreekpunt voor de leerling die komt opstarten, afronden (check-in/check-out), voor een time-out of een begeleidingsgesprek op het gebied van ondersteuning bij onderwijs.</w:t>
      </w:r>
    </w:p>
    <w:p w14:paraId="53EAD804" w14:textId="77777777" w:rsidR="00FE1828" w:rsidRDefault="00FE1828" w:rsidP="00FE1828">
      <w:pPr>
        <w:spacing w:after="4" w:line="248" w:lineRule="auto"/>
        <w:ind w:right="3"/>
        <w:jc w:val="both"/>
        <w:rPr>
          <w:rFonts w:ascii="Arial" w:hAnsi="Arial" w:cs="Arial"/>
          <w:i/>
          <w:iCs/>
        </w:rPr>
      </w:pPr>
    </w:p>
    <w:p w14:paraId="736E066A" w14:textId="77777777" w:rsidR="00FE1828" w:rsidRDefault="00966591" w:rsidP="00FE1828">
      <w:pPr>
        <w:pStyle w:val="Kop3"/>
      </w:pPr>
      <w:r w:rsidRPr="003730D2">
        <w:t>Leerlingbegeleider Bovenbouw</w:t>
      </w:r>
    </w:p>
    <w:p w14:paraId="5EF8FF1A" w14:textId="77777777" w:rsidR="00966591" w:rsidRPr="003730D2" w:rsidRDefault="00FE1828" w:rsidP="00FE1828">
      <w:pPr>
        <w:spacing w:after="4" w:line="248" w:lineRule="auto"/>
        <w:ind w:right="3"/>
        <w:jc w:val="both"/>
        <w:rPr>
          <w:rFonts w:ascii="Arial" w:eastAsiaTheme="minorEastAsia" w:hAnsi="Arial" w:cs="Arial"/>
          <w:i/>
          <w:iCs/>
          <w:color w:val="000000" w:themeColor="text1"/>
        </w:rPr>
      </w:pPr>
      <w:r>
        <w:rPr>
          <w:rFonts w:ascii="Arial" w:hAnsi="Arial" w:cs="Arial"/>
        </w:rPr>
        <w:t>C</w:t>
      </w:r>
      <w:r w:rsidR="00966591" w:rsidRPr="003730D2">
        <w:rPr>
          <w:rFonts w:ascii="Arial" w:hAnsi="Arial" w:cs="Arial"/>
        </w:rPr>
        <w:t>oacht de leerlingen met dieper liggende problematiek, zoals ASS, ADHD, e.d., en ondersteunt de docenten in het omgaan met deze leerlingen. Hij/zij ondersteunt het systeem door gerichte observaties, die leiden tot een aanpak van een klas.  Tevens aanspreekpunt voor de leerling die komt opstarten, afronden (check-in/check-out), voor een time-out of een begeleidingsgesprek op het gebied van ondersteuning bij onderwijs.</w:t>
      </w:r>
    </w:p>
    <w:p w14:paraId="115F662F" w14:textId="77777777" w:rsidR="00FE1828" w:rsidRDefault="00FE1828" w:rsidP="00FE1828">
      <w:pPr>
        <w:spacing w:after="4" w:line="248" w:lineRule="auto"/>
        <w:ind w:right="3"/>
        <w:jc w:val="both"/>
        <w:rPr>
          <w:rFonts w:ascii="Arial" w:hAnsi="Arial" w:cs="Arial"/>
          <w:i/>
          <w:iCs/>
        </w:rPr>
      </w:pPr>
    </w:p>
    <w:p w14:paraId="13DFD578" w14:textId="77777777" w:rsidR="00FE1828" w:rsidRDefault="00966591" w:rsidP="00FE1828">
      <w:pPr>
        <w:pStyle w:val="Kop3"/>
      </w:pPr>
      <w:r w:rsidRPr="003730D2">
        <w:t>NT2-docenten</w:t>
      </w:r>
    </w:p>
    <w:p w14:paraId="0D0D1F82" w14:textId="31EBCE8C" w:rsidR="00966591" w:rsidRPr="003730D2" w:rsidRDefault="00FE1828" w:rsidP="00FE1828">
      <w:pPr>
        <w:spacing w:after="4" w:line="248" w:lineRule="auto"/>
        <w:ind w:right="3"/>
        <w:jc w:val="both"/>
        <w:rPr>
          <w:rFonts w:ascii="Arial" w:eastAsiaTheme="minorEastAsia" w:hAnsi="Arial" w:cs="Arial"/>
          <w:i/>
          <w:iCs/>
          <w:color w:val="000000" w:themeColor="text1"/>
        </w:rPr>
      </w:pPr>
      <w:r>
        <w:rPr>
          <w:rFonts w:ascii="Arial" w:hAnsi="Arial" w:cs="Arial"/>
        </w:rPr>
        <w:t>D</w:t>
      </w:r>
      <w:r w:rsidR="00966591" w:rsidRPr="003730D2">
        <w:rPr>
          <w:rFonts w:ascii="Arial" w:hAnsi="Arial" w:cs="Arial"/>
        </w:rPr>
        <w:t xml:space="preserve">ocenten die NT2 lessen verzorgen en andere docenten advies geven hoe om te gaan met  NT2 leerlingen. </w:t>
      </w:r>
    </w:p>
    <w:p w14:paraId="4B7E7992" w14:textId="77777777" w:rsidR="00FE1828" w:rsidRDefault="00FE1828" w:rsidP="00FE1828">
      <w:pPr>
        <w:spacing w:after="4" w:line="248" w:lineRule="auto"/>
        <w:ind w:right="3"/>
        <w:jc w:val="both"/>
        <w:rPr>
          <w:rFonts w:ascii="Arial" w:eastAsiaTheme="minorEastAsia" w:hAnsi="Arial" w:cs="Arial"/>
          <w:i/>
          <w:iCs/>
          <w:color w:val="000000" w:themeColor="text1"/>
        </w:rPr>
      </w:pPr>
    </w:p>
    <w:p w14:paraId="4E0AAA7C" w14:textId="77777777" w:rsidR="00FE1828" w:rsidRDefault="00966591" w:rsidP="00FE1828">
      <w:pPr>
        <w:spacing w:after="4" w:line="248" w:lineRule="auto"/>
        <w:ind w:right="3"/>
        <w:rPr>
          <w:rFonts w:ascii="Arial" w:eastAsiaTheme="minorEastAsia" w:hAnsi="Arial" w:cs="Arial"/>
          <w:i/>
          <w:iCs/>
          <w:color w:val="000000" w:themeColor="text1"/>
        </w:rPr>
      </w:pPr>
      <w:r w:rsidRPr="00FE1828">
        <w:rPr>
          <w:rStyle w:val="Kop3Char"/>
        </w:rPr>
        <w:t>HB</w:t>
      </w:r>
      <w:r w:rsidR="00FE1828" w:rsidRPr="00FE1828">
        <w:rPr>
          <w:rStyle w:val="Kop3Char"/>
        </w:rPr>
        <w:t xml:space="preserve"> </w:t>
      </w:r>
      <w:r w:rsidRPr="00FE1828">
        <w:rPr>
          <w:rStyle w:val="Kop3Char"/>
        </w:rPr>
        <w:t>coördinator</w:t>
      </w:r>
      <w:r w:rsidR="00FE1828" w:rsidRPr="00FE1828">
        <w:rPr>
          <w:rStyle w:val="Kop3Char"/>
        </w:rPr>
        <w:br/>
      </w:r>
      <w:r w:rsidR="00FE1828">
        <w:rPr>
          <w:rFonts w:ascii="Arial" w:hAnsi="Arial" w:cs="Arial"/>
          <w:i/>
          <w:iCs/>
          <w:color w:val="000000" w:themeColor="text1"/>
        </w:rPr>
        <w:t>D</w:t>
      </w:r>
      <w:r w:rsidRPr="00FE1828">
        <w:rPr>
          <w:rFonts w:ascii="Arial" w:hAnsi="Arial" w:cs="Arial"/>
          <w:color w:val="000000" w:themeColor="text1"/>
        </w:rPr>
        <w:t xml:space="preserve">e HB coördinator draagt, in overleg met de COB zorg voor het HB-beleid op de school. Samen met de werkgroep hoogbegaafdheid ondersteunt de coördinator leerlingen die hoogbegaafd zijn. Vanaf het schooljaar 2023 - 2024 zal een deel van de werkgroep een training via </w:t>
      </w:r>
      <w:proofErr w:type="spellStart"/>
      <w:r w:rsidRPr="00FE1828">
        <w:rPr>
          <w:rFonts w:ascii="Arial" w:hAnsi="Arial" w:cs="Arial"/>
          <w:color w:val="000000" w:themeColor="text1"/>
        </w:rPr>
        <w:t>Novilo</w:t>
      </w:r>
      <w:proofErr w:type="spellEnd"/>
      <w:r w:rsidRPr="00FE1828">
        <w:rPr>
          <w:rFonts w:ascii="Arial" w:hAnsi="Arial" w:cs="Arial"/>
          <w:color w:val="000000" w:themeColor="text1"/>
        </w:rPr>
        <w:t xml:space="preserve"> volgen om nog beter toegerust te zijn om onze hoogbegaafde leerlingen te ondersteunen. Naast de externe HB coach zal school ook worden ondersteunt door de DNKRS om het beleid rondom hoogbegaafdheid verder vorm te geven. Deze begeleiding zal zich met name richten op ons onderwijsaanbod. </w:t>
      </w:r>
    </w:p>
    <w:p w14:paraId="0A3B25BA" w14:textId="77777777" w:rsidR="00FE1828" w:rsidRDefault="00FE1828" w:rsidP="00FE1828">
      <w:pPr>
        <w:spacing w:after="4" w:line="248" w:lineRule="auto"/>
        <w:ind w:right="3"/>
        <w:jc w:val="both"/>
        <w:rPr>
          <w:rFonts w:ascii="Arial" w:hAnsi="Arial" w:cs="Arial"/>
          <w:i/>
          <w:iCs/>
        </w:rPr>
      </w:pPr>
    </w:p>
    <w:p w14:paraId="1A22F969" w14:textId="77777777" w:rsidR="00FE1828" w:rsidRDefault="00966591" w:rsidP="00FE1828">
      <w:pPr>
        <w:pStyle w:val="Kop3"/>
      </w:pPr>
      <w:r w:rsidRPr="003730D2">
        <w:t>Toptalentcoördinator</w:t>
      </w:r>
    </w:p>
    <w:p w14:paraId="4AC6E465" w14:textId="77777777" w:rsidR="00966591" w:rsidRPr="00FE1828" w:rsidRDefault="00FE1828" w:rsidP="00FE1828">
      <w:pPr>
        <w:spacing w:after="4" w:line="248" w:lineRule="auto"/>
        <w:ind w:right="3"/>
        <w:jc w:val="both"/>
        <w:rPr>
          <w:rFonts w:ascii="Arial" w:eastAsiaTheme="minorEastAsia" w:hAnsi="Arial" w:cs="Arial"/>
          <w:i/>
          <w:iCs/>
          <w:color w:val="000000" w:themeColor="text1"/>
        </w:rPr>
      </w:pPr>
      <w:r>
        <w:rPr>
          <w:rFonts w:ascii="Arial" w:hAnsi="Arial" w:cs="Arial"/>
        </w:rPr>
        <w:t>Z</w:t>
      </w:r>
      <w:r w:rsidR="00966591" w:rsidRPr="003730D2">
        <w:rPr>
          <w:rFonts w:ascii="Arial" w:hAnsi="Arial" w:cs="Arial"/>
        </w:rPr>
        <w:t xml:space="preserve">orgt voor afstemming tussen leerling, ouders en school omtrent afwezigheid door trainingen/wedstrijden. Zie verder het beleid toptalenten op de website van het Blaise Pascal College. </w:t>
      </w:r>
    </w:p>
    <w:p w14:paraId="4B34D9D2" w14:textId="77777777" w:rsidR="00FE1828" w:rsidRDefault="00FE1828" w:rsidP="00FE1828">
      <w:pPr>
        <w:spacing w:after="4" w:line="248" w:lineRule="auto"/>
        <w:ind w:right="3"/>
        <w:jc w:val="both"/>
        <w:rPr>
          <w:rFonts w:ascii="Arial" w:hAnsi="Arial" w:cs="Arial"/>
          <w:i/>
          <w:iCs/>
        </w:rPr>
      </w:pPr>
    </w:p>
    <w:p w14:paraId="4595330B" w14:textId="77777777" w:rsidR="00FE1828" w:rsidRDefault="00966591" w:rsidP="00FE1828">
      <w:pPr>
        <w:pStyle w:val="Kop3"/>
      </w:pPr>
      <w:r w:rsidRPr="003730D2">
        <w:lastRenderedPageBreak/>
        <w:t>Trainer studievaardigheden</w:t>
      </w:r>
    </w:p>
    <w:p w14:paraId="07D3FA1A" w14:textId="132BA4CD" w:rsidR="00966591" w:rsidRPr="003730D2" w:rsidRDefault="00FE1828" w:rsidP="00FE1828">
      <w:pPr>
        <w:spacing w:after="4" w:line="248" w:lineRule="auto"/>
        <w:ind w:right="3"/>
        <w:jc w:val="both"/>
        <w:rPr>
          <w:rFonts w:ascii="Arial" w:hAnsi="Arial" w:cs="Arial"/>
        </w:rPr>
      </w:pPr>
      <w:r>
        <w:rPr>
          <w:rFonts w:ascii="Arial" w:hAnsi="Arial" w:cs="Arial"/>
        </w:rPr>
        <w:t>V</w:t>
      </w:r>
      <w:r w:rsidR="00966591" w:rsidRPr="003730D2">
        <w:rPr>
          <w:rFonts w:ascii="Arial" w:hAnsi="Arial" w:cs="Arial"/>
        </w:rPr>
        <w:t xml:space="preserve">erzorgt X-modules voor brugklasleerlingen bij wie bij aanvang van of gedurende het schooljaar blijkt dat zij extra ondersteuning nodig hebben bij het leren </w:t>
      </w:r>
      <w:proofErr w:type="spellStart"/>
      <w:r w:rsidR="00966591" w:rsidRPr="003730D2">
        <w:rPr>
          <w:rFonts w:ascii="Arial" w:hAnsi="Arial" w:cs="Arial"/>
        </w:rPr>
        <w:t>leren</w:t>
      </w:r>
      <w:proofErr w:type="spellEnd"/>
      <w:r w:rsidR="00966591" w:rsidRPr="003730D2">
        <w:rPr>
          <w:rFonts w:ascii="Arial" w:hAnsi="Arial" w:cs="Arial"/>
        </w:rPr>
        <w:t xml:space="preserve"> en/of andere studievaardigheden. Daarnaast biedt de trainer individuele en/of groepsgewijze studiebegeleiding aan leerlingen.</w:t>
      </w:r>
    </w:p>
    <w:p w14:paraId="6A2E6766" w14:textId="77777777" w:rsidR="00FE1828" w:rsidRDefault="00FE1828" w:rsidP="00FE1828">
      <w:pPr>
        <w:spacing w:after="4" w:line="248" w:lineRule="auto"/>
        <w:ind w:right="3"/>
        <w:jc w:val="both"/>
        <w:rPr>
          <w:rFonts w:ascii="Arial" w:hAnsi="Arial" w:cs="Arial"/>
          <w:i/>
          <w:iCs/>
          <w:color w:val="000000" w:themeColor="text1"/>
        </w:rPr>
      </w:pPr>
    </w:p>
    <w:p w14:paraId="1141977D" w14:textId="77777777" w:rsidR="00FE1828" w:rsidRDefault="00966591" w:rsidP="00FE1828">
      <w:pPr>
        <w:pStyle w:val="Kop3"/>
      </w:pPr>
      <w:r w:rsidRPr="003730D2">
        <w:t>Faalangst reductie trainer</w:t>
      </w:r>
    </w:p>
    <w:p w14:paraId="1C5D4B50" w14:textId="77777777" w:rsidR="00966591" w:rsidRPr="003730D2" w:rsidRDefault="00FE1828" w:rsidP="00FE1828">
      <w:pPr>
        <w:spacing w:after="4" w:line="248" w:lineRule="auto"/>
        <w:ind w:right="3"/>
        <w:jc w:val="both"/>
        <w:rPr>
          <w:rFonts w:ascii="Arial" w:hAnsi="Arial" w:cs="Arial"/>
        </w:rPr>
      </w:pPr>
      <w:r>
        <w:rPr>
          <w:rFonts w:ascii="Arial" w:hAnsi="Arial" w:cs="Arial"/>
          <w:color w:val="000000" w:themeColor="text1"/>
        </w:rPr>
        <w:t>O</w:t>
      </w:r>
      <w:r w:rsidR="00966591" w:rsidRPr="003730D2">
        <w:rPr>
          <w:rFonts w:ascii="Arial" w:hAnsi="Arial" w:cs="Arial"/>
          <w:color w:val="000000" w:themeColor="text1"/>
        </w:rPr>
        <w:t>ndersteunt leerlingen individueel of groepsgewijs bij het reduceren van faalangst</w:t>
      </w:r>
    </w:p>
    <w:p w14:paraId="421EF8AE" w14:textId="77777777" w:rsidR="00966591" w:rsidRPr="003730D2" w:rsidRDefault="00966591" w:rsidP="00FE1828">
      <w:pPr>
        <w:spacing w:after="4" w:line="248" w:lineRule="auto"/>
        <w:ind w:right="3"/>
        <w:jc w:val="both"/>
        <w:rPr>
          <w:rFonts w:ascii="Arial" w:hAnsi="Arial" w:cs="Arial"/>
        </w:rPr>
      </w:pPr>
    </w:p>
    <w:p w14:paraId="39370307" w14:textId="77777777" w:rsidR="00FE1828" w:rsidRDefault="00FE1828">
      <w:pPr>
        <w:rPr>
          <w:rFonts w:ascii="Arial" w:eastAsia="Calibri" w:hAnsi="Arial" w:cs="Calibri"/>
          <w:b/>
          <w:i/>
          <w:color w:val="000000"/>
          <w:lang w:eastAsia="nl-NL"/>
        </w:rPr>
      </w:pPr>
      <w:r>
        <w:br w:type="page"/>
      </w:r>
    </w:p>
    <w:p w14:paraId="0E7BF8E4" w14:textId="77777777" w:rsidR="00966591" w:rsidRPr="003730D2" w:rsidRDefault="00966591" w:rsidP="00FE1828">
      <w:pPr>
        <w:pStyle w:val="Kop2"/>
      </w:pPr>
      <w:bookmarkStart w:id="13" w:name="_Toc134542097"/>
      <w:r w:rsidRPr="003730D2">
        <w:lastRenderedPageBreak/>
        <w:t>4.7</w:t>
      </w:r>
      <w:r w:rsidRPr="003730D2">
        <w:rPr>
          <w:rFonts w:eastAsia="Arial"/>
        </w:rPr>
        <w:t xml:space="preserve"> </w:t>
      </w:r>
      <w:r w:rsidRPr="003730D2">
        <w:rPr>
          <w:rFonts w:eastAsia="Arial"/>
        </w:rPr>
        <w:tab/>
      </w:r>
      <w:r w:rsidRPr="003730D2">
        <w:t>Externe relaties in het kader van de ondersteuning</w:t>
      </w:r>
      <w:bookmarkEnd w:id="13"/>
      <w:r w:rsidRPr="003730D2">
        <w:t xml:space="preserve"> </w:t>
      </w:r>
    </w:p>
    <w:p w14:paraId="4507F208" w14:textId="77777777" w:rsidR="00966591" w:rsidRPr="003730D2" w:rsidRDefault="00966591" w:rsidP="00966591">
      <w:pPr>
        <w:spacing w:after="0"/>
        <w:ind w:right="3"/>
        <w:rPr>
          <w:rFonts w:ascii="Arial" w:hAnsi="Arial" w:cs="Arial"/>
        </w:rPr>
      </w:pPr>
      <w:r w:rsidRPr="003730D2">
        <w:rPr>
          <w:rFonts w:ascii="Arial" w:hAnsi="Arial" w:cs="Arial"/>
        </w:rPr>
        <w:t xml:space="preserve"> </w:t>
      </w:r>
    </w:p>
    <w:p w14:paraId="5CDD0761" w14:textId="77777777" w:rsidR="00966591" w:rsidRPr="003730D2" w:rsidRDefault="00966591" w:rsidP="00966591">
      <w:pPr>
        <w:ind w:right="3"/>
        <w:rPr>
          <w:rFonts w:ascii="Arial" w:hAnsi="Arial" w:cs="Arial"/>
        </w:rPr>
      </w:pPr>
      <w:r w:rsidRPr="003730D2">
        <w:rPr>
          <w:rFonts w:ascii="Arial" w:hAnsi="Arial" w:cs="Arial"/>
        </w:rPr>
        <w:t xml:space="preserve">Onder functionele externe contacten vallen collega-scholen, instellingen en voorzieningen. Deze contacten zijn onder andere gericht op het adequaat inzetten van betrokken deskundigheid ten behoeve van de leerling of het doorverwijzen van de leerling naar een collega-school of hulpverlener die in staat is een onderwijsaanbod of hulp te verlenen, waartoe een school zelf niet in staat is. </w:t>
      </w:r>
    </w:p>
    <w:p w14:paraId="2670F25A" w14:textId="5CAD7BB7" w:rsidR="00966591" w:rsidRPr="003730D2" w:rsidRDefault="00966591" w:rsidP="00966591">
      <w:pPr>
        <w:spacing w:after="0"/>
        <w:ind w:right="3"/>
        <w:rPr>
          <w:rFonts w:ascii="Arial" w:hAnsi="Arial" w:cs="Arial"/>
        </w:rPr>
      </w:pPr>
      <w:r w:rsidRPr="003730D2">
        <w:rPr>
          <w:rFonts w:ascii="Arial" w:hAnsi="Arial" w:cs="Arial"/>
        </w:rPr>
        <w:t xml:space="preserve">Er wordt </w:t>
      </w:r>
      <w:r w:rsidR="00BB01BF">
        <w:rPr>
          <w:rFonts w:ascii="Arial" w:hAnsi="Arial" w:cs="Arial"/>
        </w:rPr>
        <w:t xml:space="preserve">o.a. </w:t>
      </w:r>
      <w:r w:rsidRPr="003730D2">
        <w:rPr>
          <w:rFonts w:ascii="Arial" w:hAnsi="Arial" w:cs="Arial"/>
        </w:rPr>
        <w:t>samengewerkt met:</w:t>
      </w:r>
    </w:p>
    <w:p w14:paraId="560E1F91" w14:textId="77777777" w:rsidR="00966591" w:rsidRPr="003730D2" w:rsidRDefault="00966591" w:rsidP="00D90927">
      <w:pPr>
        <w:pStyle w:val="Lijstalinea"/>
        <w:numPr>
          <w:ilvl w:val="0"/>
          <w:numId w:val="6"/>
        </w:numPr>
        <w:spacing w:after="0"/>
        <w:ind w:right="3"/>
        <w:rPr>
          <w:rFonts w:ascii="Arial" w:hAnsi="Arial" w:cs="Arial"/>
        </w:rPr>
      </w:pPr>
      <w:r w:rsidRPr="003730D2">
        <w:rPr>
          <w:rFonts w:ascii="Arial" w:hAnsi="Arial" w:cs="Arial"/>
        </w:rPr>
        <w:t>Leerplicht</w:t>
      </w:r>
    </w:p>
    <w:p w14:paraId="76DDD257" w14:textId="77777777" w:rsidR="00966591" w:rsidRPr="003730D2" w:rsidRDefault="00966591" w:rsidP="00D90927">
      <w:pPr>
        <w:pStyle w:val="Lijstalinea"/>
        <w:numPr>
          <w:ilvl w:val="0"/>
          <w:numId w:val="6"/>
        </w:numPr>
        <w:spacing w:after="0"/>
        <w:ind w:right="3"/>
        <w:rPr>
          <w:rFonts w:ascii="Arial" w:hAnsi="Arial" w:cs="Arial"/>
        </w:rPr>
      </w:pPr>
      <w:r w:rsidRPr="003730D2">
        <w:rPr>
          <w:rFonts w:ascii="Arial" w:hAnsi="Arial" w:cs="Arial"/>
        </w:rPr>
        <w:t>Jeugdarts en Jeugdverpleegkundige van de GGD</w:t>
      </w:r>
    </w:p>
    <w:p w14:paraId="36DB5D8D" w14:textId="77777777" w:rsidR="00966591" w:rsidRPr="003730D2" w:rsidRDefault="00966591" w:rsidP="00D90927">
      <w:pPr>
        <w:numPr>
          <w:ilvl w:val="0"/>
          <w:numId w:val="6"/>
        </w:numPr>
        <w:spacing w:after="0"/>
        <w:ind w:right="3"/>
        <w:rPr>
          <w:rFonts w:ascii="Arial" w:hAnsi="Arial" w:cs="Arial"/>
        </w:rPr>
      </w:pPr>
      <w:r w:rsidRPr="003730D2">
        <w:rPr>
          <w:rFonts w:ascii="Arial" w:hAnsi="Arial" w:cs="Arial"/>
        </w:rPr>
        <w:t xml:space="preserve">Jeugdteam </w:t>
      </w:r>
    </w:p>
    <w:p w14:paraId="18A0AD23" w14:textId="77777777" w:rsidR="00966591" w:rsidRPr="003730D2" w:rsidRDefault="00966591" w:rsidP="00D90927">
      <w:pPr>
        <w:numPr>
          <w:ilvl w:val="0"/>
          <w:numId w:val="6"/>
        </w:numPr>
        <w:spacing w:after="0"/>
        <w:ind w:right="3"/>
        <w:rPr>
          <w:rFonts w:ascii="Arial" w:hAnsi="Arial" w:cs="Arial"/>
        </w:rPr>
      </w:pPr>
      <w:r w:rsidRPr="003730D2">
        <w:rPr>
          <w:rFonts w:ascii="Arial" w:hAnsi="Arial" w:cs="Arial"/>
        </w:rPr>
        <w:t xml:space="preserve">AMK (Advies en Meldpunt Kindermishandeling) </w:t>
      </w:r>
    </w:p>
    <w:p w14:paraId="671ED30E" w14:textId="77777777" w:rsidR="00966591" w:rsidRPr="003730D2" w:rsidRDefault="00966591" w:rsidP="00D90927">
      <w:pPr>
        <w:numPr>
          <w:ilvl w:val="0"/>
          <w:numId w:val="6"/>
        </w:numPr>
        <w:spacing w:after="0" w:line="240" w:lineRule="auto"/>
        <w:ind w:right="3"/>
        <w:rPr>
          <w:rFonts w:ascii="Arial" w:hAnsi="Arial" w:cs="Arial"/>
        </w:rPr>
      </w:pPr>
      <w:r w:rsidRPr="003730D2">
        <w:rPr>
          <w:rFonts w:ascii="Arial" w:hAnsi="Arial" w:cs="Arial"/>
        </w:rPr>
        <w:t xml:space="preserve">Centraal Meldpunt Jongeren </w:t>
      </w:r>
    </w:p>
    <w:p w14:paraId="2493BAE5" w14:textId="77777777" w:rsidR="00966591" w:rsidRPr="003730D2" w:rsidRDefault="00966591" w:rsidP="00D90927">
      <w:pPr>
        <w:numPr>
          <w:ilvl w:val="0"/>
          <w:numId w:val="6"/>
        </w:numPr>
        <w:spacing w:after="0"/>
        <w:ind w:right="3"/>
        <w:rPr>
          <w:rFonts w:ascii="Arial" w:hAnsi="Arial" w:cs="Arial"/>
        </w:rPr>
      </w:pPr>
      <w:proofErr w:type="spellStart"/>
      <w:r w:rsidRPr="003730D2">
        <w:rPr>
          <w:rFonts w:ascii="Arial" w:hAnsi="Arial" w:cs="Arial"/>
        </w:rPr>
        <w:t>Saenstroom</w:t>
      </w:r>
      <w:proofErr w:type="spellEnd"/>
      <w:r w:rsidRPr="003730D2">
        <w:rPr>
          <w:rFonts w:ascii="Arial" w:hAnsi="Arial" w:cs="Arial"/>
        </w:rPr>
        <w:t xml:space="preserve"> OPDC</w:t>
      </w:r>
    </w:p>
    <w:p w14:paraId="5275B1DE" w14:textId="77777777" w:rsidR="00966591" w:rsidRPr="003730D2" w:rsidRDefault="00966591" w:rsidP="00D90927">
      <w:pPr>
        <w:numPr>
          <w:ilvl w:val="0"/>
          <w:numId w:val="6"/>
        </w:numPr>
        <w:spacing w:after="0"/>
        <w:ind w:right="3"/>
        <w:rPr>
          <w:rFonts w:ascii="Arial" w:hAnsi="Arial" w:cs="Arial"/>
        </w:rPr>
      </w:pPr>
      <w:r w:rsidRPr="003730D2">
        <w:rPr>
          <w:rFonts w:ascii="Arial" w:hAnsi="Arial" w:cs="Arial"/>
        </w:rPr>
        <w:t xml:space="preserve">Politie/Halt </w:t>
      </w:r>
    </w:p>
    <w:p w14:paraId="083560DA" w14:textId="77777777" w:rsidR="00966591" w:rsidRPr="003730D2" w:rsidRDefault="00966591" w:rsidP="00D90927">
      <w:pPr>
        <w:numPr>
          <w:ilvl w:val="0"/>
          <w:numId w:val="6"/>
        </w:numPr>
        <w:spacing w:after="0"/>
        <w:ind w:right="3"/>
        <w:rPr>
          <w:rFonts w:ascii="Arial" w:hAnsi="Arial" w:cs="Arial"/>
        </w:rPr>
      </w:pPr>
      <w:r w:rsidRPr="003730D2">
        <w:rPr>
          <w:rFonts w:ascii="Arial" w:hAnsi="Arial" w:cs="Arial"/>
        </w:rPr>
        <w:t xml:space="preserve">Raad voor de Kinderbescherming </w:t>
      </w:r>
    </w:p>
    <w:p w14:paraId="02D13E73" w14:textId="77777777" w:rsidR="00966591" w:rsidRPr="003730D2" w:rsidRDefault="00966591" w:rsidP="00D90927">
      <w:pPr>
        <w:numPr>
          <w:ilvl w:val="0"/>
          <w:numId w:val="6"/>
        </w:numPr>
        <w:spacing w:after="0"/>
        <w:ind w:right="3"/>
        <w:rPr>
          <w:rFonts w:ascii="Arial" w:hAnsi="Arial" w:cs="Arial"/>
        </w:rPr>
      </w:pPr>
      <w:proofErr w:type="spellStart"/>
      <w:r w:rsidRPr="003730D2">
        <w:rPr>
          <w:rFonts w:ascii="Arial" w:hAnsi="Arial" w:cs="Arial"/>
          <w:color w:val="000000" w:themeColor="text1"/>
        </w:rPr>
        <w:t>Triversum</w:t>
      </w:r>
      <w:proofErr w:type="spellEnd"/>
    </w:p>
    <w:p w14:paraId="30557E8C" w14:textId="77777777" w:rsidR="00966591" w:rsidRPr="003730D2" w:rsidRDefault="00966591" w:rsidP="00D90927">
      <w:pPr>
        <w:numPr>
          <w:ilvl w:val="0"/>
          <w:numId w:val="6"/>
        </w:numPr>
        <w:spacing w:after="0"/>
        <w:ind w:right="3"/>
        <w:rPr>
          <w:rFonts w:ascii="Arial" w:hAnsi="Arial" w:cs="Arial"/>
        </w:rPr>
      </w:pPr>
      <w:proofErr w:type="spellStart"/>
      <w:r w:rsidRPr="003730D2">
        <w:rPr>
          <w:rFonts w:ascii="Arial" w:hAnsi="Arial" w:cs="Arial"/>
        </w:rPr>
        <w:t>Youz</w:t>
      </w:r>
      <w:proofErr w:type="spellEnd"/>
    </w:p>
    <w:p w14:paraId="5AE48040" w14:textId="77777777" w:rsidR="00966591" w:rsidRPr="003730D2" w:rsidRDefault="00966591" w:rsidP="00D90927">
      <w:pPr>
        <w:numPr>
          <w:ilvl w:val="0"/>
          <w:numId w:val="6"/>
        </w:numPr>
        <w:spacing w:after="0"/>
        <w:ind w:right="3"/>
        <w:rPr>
          <w:rFonts w:ascii="Arial" w:hAnsi="Arial" w:cs="Arial"/>
        </w:rPr>
      </w:pPr>
      <w:r w:rsidRPr="003730D2">
        <w:rPr>
          <w:rFonts w:ascii="Arial" w:hAnsi="Arial" w:cs="Arial"/>
          <w:color w:val="000000" w:themeColor="text1"/>
        </w:rPr>
        <w:t>I-</w:t>
      </w:r>
      <w:proofErr w:type="spellStart"/>
      <w:r w:rsidRPr="003730D2">
        <w:rPr>
          <w:rFonts w:ascii="Arial" w:hAnsi="Arial" w:cs="Arial"/>
          <w:color w:val="000000" w:themeColor="text1"/>
        </w:rPr>
        <w:t>Psy</w:t>
      </w:r>
      <w:proofErr w:type="spellEnd"/>
    </w:p>
    <w:p w14:paraId="0B18FB5C" w14:textId="77777777" w:rsidR="00966591" w:rsidRPr="003730D2" w:rsidRDefault="00966591" w:rsidP="00D90927">
      <w:pPr>
        <w:numPr>
          <w:ilvl w:val="0"/>
          <w:numId w:val="6"/>
        </w:numPr>
        <w:spacing w:after="0"/>
        <w:ind w:right="3"/>
        <w:rPr>
          <w:rFonts w:ascii="Arial" w:hAnsi="Arial" w:cs="Arial"/>
        </w:rPr>
      </w:pPr>
      <w:proofErr w:type="spellStart"/>
      <w:r w:rsidRPr="003730D2">
        <w:rPr>
          <w:rFonts w:ascii="Arial" w:hAnsi="Arial" w:cs="Arial"/>
        </w:rPr>
        <w:t>Altra</w:t>
      </w:r>
      <w:proofErr w:type="spellEnd"/>
      <w:r w:rsidRPr="003730D2">
        <w:rPr>
          <w:rFonts w:ascii="Arial" w:hAnsi="Arial" w:cs="Arial"/>
        </w:rPr>
        <w:t xml:space="preserve"> College Zaanstreek </w:t>
      </w:r>
    </w:p>
    <w:p w14:paraId="586F9F4F" w14:textId="77777777" w:rsidR="00966591" w:rsidRPr="003730D2" w:rsidRDefault="00966591" w:rsidP="00D90927">
      <w:pPr>
        <w:numPr>
          <w:ilvl w:val="0"/>
          <w:numId w:val="6"/>
        </w:numPr>
        <w:spacing w:after="0"/>
        <w:ind w:right="3"/>
        <w:rPr>
          <w:rFonts w:ascii="Arial" w:hAnsi="Arial" w:cs="Arial"/>
        </w:rPr>
      </w:pPr>
      <w:proofErr w:type="spellStart"/>
      <w:r w:rsidRPr="003730D2">
        <w:rPr>
          <w:rFonts w:ascii="Arial" w:hAnsi="Arial" w:cs="Arial"/>
          <w:color w:val="000000" w:themeColor="text1"/>
        </w:rPr>
        <w:t>Arkin</w:t>
      </w:r>
      <w:proofErr w:type="spellEnd"/>
    </w:p>
    <w:p w14:paraId="4D3F7DF4" w14:textId="77777777" w:rsidR="00966591" w:rsidRPr="003730D2" w:rsidRDefault="00966591" w:rsidP="00D90927">
      <w:pPr>
        <w:numPr>
          <w:ilvl w:val="0"/>
          <w:numId w:val="6"/>
        </w:numPr>
        <w:spacing w:after="0"/>
        <w:ind w:right="3"/>
        <w:rPr>
          <w:rFonts w:ascii="Arial" w:hAnsi="Arial" w:cs="Arial"/>
        </w:rPr>
      </w:pPr>
      <w:r w:rsidRPr="003730D2">
        <w:rPr>
          <w:rFonts w:ascii="Arial" w:hAnsi="Arial" w:cs="Arial"/>
          <w:color w:val="000000" w:themeColor="text1"/>
        </w:rPr>
        <w:t>Thuiszitterstafel</w:t>
      </w:r>
    </w:p>
    <w:p w14:paraId="17CFD4D5" w14:textId="77777777" w:rsidR="00966591" w:rsidRPr="003730D2" w:rsidRDefault="00966591" w:rsidP="00D90927">
      <w:pPr>
        <w:numPr>
          <w:ilvl w:val="0"/>
          <w:numId w:val="6"/>
        </w:numPr>
        <w:spacing w:after="0"/>
        <w:ind w:right="3"/>
        <w:rPr>
          <w:rFonts w:ascii="Arial" w:hAnsi="Arial" w:cs="Arial"/>
        </w:rPr>
      </w:pPr>
      <w:proofErr w:type="spellStart"/>
      <w:r w:rsidRPr="003730D2">
        <w:rPr>
          <w:rFonts w:ascii="Arial" w:hAnsi="Arial" w:cs="Arial"/>
          <w:color w:val="000000" w:themeColor="text1"/>
        </w:rPr>
        <w:t>Riozorg</w:t>
      </w:r>
      <w:proofErr w:type="spellEnd"/>
    </w:p>
    <w:p w14:paraId="1B24A508" w14:textId="77777777" w:rsidR="00966591" w:rsidRPr="003730D2" w:rsidRDefault="00966591" w:rsidP="00D90927">
      <w:pPr>
        <w:numPr>
          <w:ilvl w:val="0"/>
          <w:numId w:val="6"/>
        </w:numPr>
        <w:spacing w:after="0"/>
        <w:ind w:right="3"/>
        <w:rPr>
          <w:rFonts w:ascii="Arial" w:eastAsiaTheme="minorEastAsia" w:hAnsi="Arial" w:cs="Arial"/>
          <w:color w:val="000000" w:themeColor="text1"/>
        </w:rPr>
      </w:pPr>
      <w:proofErr w:type="spellStart"/>
      <w:r w:rsidRPr="003730D2">
        <w:rPr>
          <w:rFonts w:ascii="Arial" w:hAnsi="Arial" w:cs="Arial"/>
        </w:rPr>
        <w:t>Parnassia</w:t>
      </w:r>
      <w:proofErr w:type="spellEnd"/>
      <w:r w:rsidRPr="003730D2">
        <w:rPr>
          <w:rFonts w:ascii="Arial" w:hAnsi="Arial" w:cs="Arial"/>
        </w:rPr>
        <w:t xml:space="preserve"> </w:t>
      </w:r>
      <w:proofErr w:type="spellStart"/>
      <w:r w:rsidRPr="003730D2">
        <w:rPr>
          <w:rFonts w:ascii="Arial" w:hAnsi="Arial" w:cs="Arial"/>
        </w:rPr>
        <w:t>Brijder</w:t>
      </w:r>
      <w:proofErr w:type="spellEnd"/>
      <w:r w:rsidRPr="003730D2">
        <w:rPr>
          <w:rFonts w:ascii="Arial" w:hAnsi="Arial" w:cs="Arial"/>
        </w:rPr>
        <w:t xml:space="preserve"> Verslavingszorg</w:t>
      </w:r>
    </w:p>
    <w:p w14:paraId="67DBD97A" w14:textId="77777777" w:rsidR="00966591" w:rsidRPr="003730D2" w:rsidRDefault="00966591" w:rsidP="00D90927">
      <w:pPr>
        <w:numPr>
          <w:ilvl w:val="0"/>
          <w:numId w:val="6"/>
        </w:numPr>
        <w:spacing w:after="0"/>
        <w:ind w:right="3"/>
        <w:rPr>
          <w:rFonts w:ascii="Arial" w:hAnsi="Arial" w:cs="Arial"/>
        </w:rPr>
      </w:pPr>
      <w:r w:rsidRPr="003730D2">
        <w:rPr>
          <w:rFonts w:ascii="Arial" w:hAnsi="Arial" w:cs="Arial"/>
          <w:color w:val="000000" w:themeColor="text1"/>
        </w:rPr>
        <w:t>Gemeente Zaanstad</w:t>
      </w:r>
    </w:p>
    <w:p w14:paraId="783318A6" w14:textId="77777777" w:rsidR="00966591" w:rsidRPr="003730D2" w:rsidRDefault="00966591" w:rsidP="00D90927">
      <w:pPr>
        <w:numPr>
          <w:ilvl w:val="0"/>
          <w:numId w:val="6"/>
        </w:numPr>
        <w:spacing w:after="0"/>
        <w:ind w:right="3"/>
        <w:rPr>
          <w:rFonts w:ascii="Arial" w:hAnsi="Arial" w:cs="Arial"/>
        </w:rPr>
      </w:pPr>
      <w:r w:rsidRPr="003730D2">
        <w:rPr>
          <w:rFonts w:ascii="Arial" w:hAnsi="Arial" w:cs="Arial"/>
          <w:color w:val="000000" w:themeColor="text1"/>
        </w:rPr>
        <w:t>Politie</w:t>
      </w:r>
    </w:p>
    <w:p w14:paraId="5B4597C2" w14:textId="77777777" w:rsidR="00966591" w:rsidRPr="003730D2" w:rsidRDefault="00966591" w:rsidP="00D90927">
      <w:pPr>
        <w:numPr>
          <w:ilvl w:val="0"/>
          <w:numId w:val="6"/>
        </w:numPr>
        <w:spacing w:after="0"/>
        <w:ind w:right="3"/>
        <w:rPr>
          <w:rFonts w:ascii="Arial" w:hAnsi="Arial" w:cs="Arial"/>
        </w:rPr>
      </w:pPr>
      <w:r w:rsidRPr="003730D2">
        <w:rPr>
          <w:rFonts w:ascii="Arial" w:hAnsi="Arial" w:cs="Arial"/>
          <w:color w:val="000000" w:themeColor="text1"/>
        </w:rPr>
        <w:t xml:space="preserve">Samenwerkingsverband VO Zaansteek </w:t>
      </w:r>
    </w:p>
    <w:p w14:paraId="17DBC645" w14:textId="77777777" w:rsidR="00966591" w:rsidRPr="003730D2" w:rsidRDefault="00966591" w:rsidP="00D90927">
      <w:pPr>
        <w:numPr>
          <w:ilvl w:val="0"/>
          <w:numId w:val="6"/>
        </w:numPr>
        <w:spacing w:after="0"/>
        <w:ind w:right="3"/>
        <w:rPr>
          <w:rFonts w:ascii="Arial" w:hAnsi="Arial" w:cs="Arial"/>
        </w:rPr>
      </w:pPr>
      <w:proofErr w:type="spellStart"/>
      <w:r w:rsidRPr="003730D2">
        <w:rPr>
          <w:rFonts w:ascii="Arial" w:hAnsi="Arial" w:cs="Arial"/>
        </w:rPr>
        <w:t>Qpido</w:t>
      </w:r>
      <w:proofErr w:type="spellEnd"/>
    </w:p>
    <w:p w14:paraId="655201E8" w14:textId="77777777" w:rsidR="00966591" w:rsidRPr="003730D2" w:rsidRDefault="00966591" w:rsidP="00D90927">
      <w:pPr>
        <w:numPr>
          <w:ilvl w:val="0"/>
          <w:numId w:val="6"/>
        </w:numPr>
        <w:spacing w:after="0"/>
        <w:ind w:right="3"/>
        <w:rPr>
          <w:rFonts w:ascii="Arial" w:hAnsi="Arial" w:cs="Arial"/>
        </w:rPr>
      </w:pPr>
      <w:r w:rsidRPr="003730D2">
        <w:rPr>
          <w:rFonts w:ascii="Arial" w:hAnsi="Arial" w:cs="Arial"/>
        </w:rPr>
        <w:t>Gezonde school</w:t>
      </w:r>
    </w:p>
    <w:p w14:paraId="16200E01" w14:textId="3E5FB15E" w:rsidR="00966591" w:rsidRPr="00BB01BF" w:rsidRDefault="00966591" w:rsidP="00D90927">
      <w:pPr>
        <w:numPr>
          <w:ilvl w:val="0"/>
          <w:numId w:val="6"/>
        </w:numPr>
        <w:spacing w:after="0"/>
        <w:ind w:right="3"/>
        <w:rPr>
          <w:rFonts w:ascii="Arial" w:eastAsiaTheme="minorEastAsia" w:hAnsi="Arial" w:cs="Arial"/>
          <w:color w:val="000000" w:themeColor="text1"/>
        </w:rPr>
      </w:pPr>
      <w:r w:rsidRPr="003730D2">
        <w:rPr>
          <w:rFonts w:ascii="Arial" w:hAnsi="Arial" w:cs="Arial"/>
          <w:color w:val="000000" w:themeColor="text1"/>
        </w:rPr>
        <w:t>Basisscholen ,VO-scholen ,VSO scholen en MBO scholen in de regio</w:t>
      </w:r>
    </w:p>
    <w:p w14:paraId="78243B30" w14:textId="0670116C" w:rsidR="00BB01BF" w:rsidRDefault="00BB01BF" w:rsidP="00D90927">
      <w:pPr>
        <w:numPr>
          <w:ilvl w:val="0"/>
          <w:numId w:val="6"/>
        </w:numPr>
        <w:spacing w:after="0"/>
        <w:ind w:right="3"/>
        <w:rPr>
          <w:rFonts w:ascii="Arial" w:eastAsiaTheme="minorEastAsia" w:hAnsi="Arial" w:cs="Arial"/>
          <w:color w:val="000000" w:themeColor="text1"/>
        </w:rPr>
      </w:pPr>
      <w:r>
        <w:rPr>
          <w:rFonts w:ascii="Arial" w:eastAsiaTheme="minorEastAsia" w:hAnsi="Arial" w:cs="Arial"/>
          <w:color w:val="000000" w:themeColor="text1"/>
        </w:rPr>
        <w:t>Armoedefonds</w:t>
      </w:r>
    </w:p>
    <w:p w14:paraId="14590BF7" w14:textId="77777777" w:rsidR="00BB01BF" w:rsidRPr="003730D2" w:rsidRDefault="00BB01BF" w:rsidP="00BB01BF">
      <w:pPr>
        <w:spacing w:after="0"/>
        <w:ind w:left="720" w:right="3"/>
        <w:rPr>
          <w:rFonts w:ascii="Arial" w:eastAsiaTheme="minorEastAsia" w:hAnsi="Arial" w:cs="Arial"/>
          <w:color w:val="000000" w:themeColor="text1"/>
        </w:rPr>
      </w:pPr>
    </w:p>
    <w:p w14:paraId="66C60557" w14:textId="77777777" w:rsidR="00966591" w:rsidRPr="003730D2" w:rsidRDefault="00966591" w:rsidP="00966591">
      <w:pPr>
        <w:ind w:right="3"/>
        <w:rPr>
          <w:rFonts w:ascii="Arial" w:hAnsi="Arial" w:cs="Arial"/>
        </w:rPr>
      </w:pPr>
      <w:r w:rsidRPr="003730D2">
        <w:rPr>
          <w:rFonts w:ascii="Arial" w:hAnsi="Arial" w:cs="Arial"/>
          <w:b/>
        </w:rPr>
        <w:tab/>
      </w:r>
      <w:r w:rsidRPr="003730D2">
        <w:rPr>
          <w:rFonts w:ascii="Arial" w:eastAsia="Arial" w:hAnsi="Arial" w:cs="Arial"/>
        </w:rPr>
        <w:tab/>
      </w:r>
    </w:p>
    <w:p w14:paraId="55C7D7A9" w14:textId="77777777" w:rsidR="00FE1828" w:rsidRDefault="00966591" w:rsidP="00966591">
      <w:pPr>
        <w:spacing w:after="0"/>
        <w:ind w:right="3"/>
        <w:rPr>
          <w:rFonts w:ascii="Arial" w:hAnsi="Arial" w:cs="Arial"/>
        </w:rPr>
      </w:pPr>
      <w:r w:rsidRPr="003730D2">
        <w:rPr>
          <w:rFonts w:ascii="Arial" w:hAnsi="Arial" w:cs="Arial"/>
        </w:rPr>
        <w:t xml:space="preserve"> </w:t>
      </w:r>
    </w:p>
    <w:p w14:paraId="6EA94E4D" w14:textId="77777777" w:rsidR="00FE1828" w:rsidRDefault="00FE1828">
      <w:pPr>
        <w:rPr>
          <w:rFonts w:ascii="Arial" w:hAnsi="Arial" w:cs="Arial"/>
        </w:rPr>
      </w:pPr>
      <w:r>
        <w:rPr>
          <w:rFonts w:ascii="Arial" w:hAnsi="Arial" w:cs="Arial"/>
        </w:rPr>
        <w:br w:type="page"/>
      </w:r>
    </w:p>
    <w:p w14:paraId="702DCCFE" w14:textId="77777777" w:rsidR="00966591" w:rsidRPr="003730D2" w:rsidRDefault="00FE1828" w:rsidP="00FE1828">
      <w:pPr>
        <w:pStyle w:val="Kop2"/>
      </w:pPr>
      <w:bookmarkStart w:id="14" w:name="_Toc134542098"/>
      <w:r>
        <w:lastRenderedPageBreak/>
        <w:t>4.8</w:t>
      </w:r>
      <w:r>
        <w:tab/>
        <w:t xml:space="preserve"> Bijzondere ondersteuningsmogelijkheden</w:t>
      </w:r>
      <w:bookmarkEnd w:id="14"/>
    </w:p>
    <w:p w14:paraId="281E1134" w14:textId="77777777" w:rsidR="00FE1828" w:rsidRDefault="00FE1828" w:rsidP="00966591">
      <w:pPr>
        <w:ind w:right="3"/>
        <w:rPr>
          <w:rFonts w:ascii="Arial" w:hAnsi="Arial" w:cs="Arial"/>
        </w:rPr>
      </w:pPr>
    </w:p>
    <w:p w14:paraId="2486C525" w14:textId="77777777" w:rsidR="00966591" w:rsidRPr="003730D2" w:rsidRDefault="00966591" w:rsidP="00966591">
      <w:pPr>
        <w:ind w:right="3"/>
        <w:rPr>
          <w:rFonts w:ascii="Arial" w:hAnsi="Arial" w:cs="Arial"/>
        </w:rPr>
      </w:pPr>
      <w:r w:rsidRPr="003730D2">
        <w:rPr>
          <w:rFonts w:ascii="Arial" w:hAnsi="Arial" w:cs="Arial"/>
        </w:rPr>
        <w:t xml:space="preserve">Het Blaise Pascal College kent de volgende bijzondere ondersteuningsmogelijkheden: </w:t>
      </w:r>
    </w:p>
    <w:p w14:paraId="6145DA55" w14:textId="77777777" w:rsidR="00966591" w:rsidRPr="00FE1828" w:rsidRDefault="00966591" w:rsidP="00FE1828">
      <w:pPr>
        <w:pStyle w:val="Kop3"/>
      </w:pPr>
      <w:r w:rsidRPr="00FE1828">
        <w:t xml:space="preserve">Dyslexie-ondersteuning </w:t>
      </w:r>
    </w:p>
    <w:p w14:paraId="4FD5CA11" w14:textId="15594FC4" w:rsidR="00966591" w:rsidRDefault="00966591" w:rsidP="00FE1828">
      <w:pPr>
        <w:spacing w:after="0"/>
        <w:ind w:right="3"/>
        <w:rPr>
          <w:rFonts w:ascii="Arial" w:hAnsi="Arial" w:cs="Arial"/>
        </w:rPr>
      </w:pPr>
      <w:r w:rsidRPr="003730D2">
        <w:rPr>
          <w:rFonts w:ascii="Arial" w:hAnsi="Arial" w:cs="Arial"/>
        </w:rPr>
        <w:t xml:space="preserve">Afspraken die binnen het Blaise Pascalcollege zijn gemaakt omtrent facilitering zijn: </w:t>
      </w:r>
    </w:p>
    <w:p w14:paraId="1E55DDE2" w14:textId="77777777" w:rsidR="00BB01BF" w:rsidRPr="003730D2" w:rsidRDefault="00BB01BF" w:rsidP="00FE1828">
      <w:pPr>
        <w:spacing w:after="0"/>
        <w:ind w:right="3"/>
        <w:rPr>
          <w:rFonts w:ascii="Arial" w:hAnsi="Arial" w:cs="Arial"/>
        </w:rPr>
      </w:pPr>
    </w:p>
    <w:p w14:paraId="57B5CA30" w14:textId="77777777" w:rsidR="00966591" w:rsidRPr="00FE1828" w:rsidRDefault="00966591" w:rsidP="00D90927">
      <w:pPr>
        <w:pStyle w:val="Lijstalinea"/>
        <w:numPr>
          <w:ilvl w:val="0"/>
          <w:numId w:val="8"/>
        </w:numPr>
        <w:spacing w:after="0"/>
        <w:ind w:right="3"/>
        <w:rPr>
          <w:rFonts w:ascii="Arial" w:hAnsi="Arial" w:cs="Arial"/>
        </w:rPr>
      </w:pPr>
      <w:r w:rsidRPr="00FE1828">
        <w:rPr>
          <w:rFonts w:ascii="Arial" w:hAnsi="Arial" w:cs="Arial"/>
        </w:rPr>
        <w:t xml:space="preserve">Extra tijd bij toetsen, of, indien niet mogelijk, vermindering van het aantal opdrachten </w:t>
      </w:r>
    </w:p>
    <w:p w14:paraId="741A6F5F" w14:textId="77777777" w:rsidR="00966591" w:rsidRPr="00FE1828" w:rsidRDefault="00966591" w:rsidP="00D90927">
      <w:pPr>
        <w:pStyle w:val="Lijstalinea"/>
        <w:numPr>
          <w:ilvl w:val="0"/>
          <w:numId w:val="8"/>
        </w:numPr>
        <w:spacing w:after="0"/>
        <w:ind w:right="3"/>
        <w:rPr>
          <w:rFonts w:ascii="Arial" w:hAnsi="Arial" w:cs="Arial"/>
        </w:rPr>
      </w:pPr>
      <w:r w:rsidRPr="00FE1828">
        <w:rPr>
          <w:rFonts w:ascii="Arial" w:hAnsi="Arial" w:cs="Arial"/>
        </w:rPr>
        <w:t xml:space="preserve">Dyslexiefouten niet rekenen </w:t>
      </w:r>
    </w:p>
    <w:p w14:paraId="7BEE59B4" w14:textId="77777777" w:rsidR="00966591" w:rsidRPr="00FE1828" w:rsidRDefault="00966591" w:rsidP="00D90927">
      <w:pPr>
        <w:pStyle w:val="Lijstalinea"/>
        <w:numPr>
          <w:ilvl w:val="0"/>
          <w:numId w:val="8"/>
        </w:numPr>
        <w:spacing w:after="0"/>
        <w:ind w:right="3"/>
        <w:rPr>
          <w:rFonts w:ascii="Arial" w:hAnsi="Arial" w:cs="Arial"/>
        </w:rPr>
      </w:pPr>
      <w:r w:rsidRPr="00FE1828">
        <w:rPr>
          <w:rFonts w:ascii="Arial" w:hAnsi="Arial" w:cs="Arial"/>
        </w:rPr>
        <w:t xml:space="preserve">Eventueel mondeling toetsen </w:t>
      </w:r>
    </w:p>
    <w:p w14:paraId="01F45B69" w14:textId="77777777" w:rsidR="00966591" w:rsidRPr="00FE1828" w:rsidRDefault="00966591" w:rsidP="00D90927">
      <w:pPr>
        <w:pStyle w:val="Lijstalinea"/>
        <w:numPr>
          <w:ilvl w:val="0"/>
          <w:numId w:val="8"/>
        </w:numPr>
        <w:spacing w:after="0"/>
        <w:ind w:right="3"/>
        <w:rPr>
          <w:rFonts w:ascii="Arial" w:hAnsi="Arial" w:cs="Arial"/>
        </w:rPr>
      </w:pPr>
      <w:r w:rsidRPr="00FE1828">
        <w:rPr>
          <w:rFonts w:ascii="Arial" w:hAnsi="Arial" w:cs="Arial"/>
        </w:rPr>
        <w:t>Aantekeningen controleren</w:t>
      </w:r>
    </w:p>
    <w:p w14:paraId="166378EE" w14:textId="77777777" w:rsidR="00966591" w:rsidRPr="00FE1828" w:rsidRDefault="00966591" w:rsidP="00D90927">
      <w:pPr>
        <w:pStyle w:val="Lijstalinea"/>
        <w:numPr>
          <w:ilvl w:val="0"/>
          <w:numId w:val="8"/>
        </w:numPr>
        <w:spacing w:after="0"/>
        <w:ind w:right="3"/>
        <w:rPr>
          <w:rFonts w:ascii="Arial" w:hAnsi="Arial" w:cs="Arial"/>
        </w:rPr>
      </w:pPr>
      <w:r w:rsidRPr="00FE1828">
        <w:rPr>
          <w:rFonts w:ascii="Arial" w:hAnsi="Arial" w:cs="Arial"/>
        </w:rPr>
        <w:t xml:space="preserve">Gebruik laptop toestaan (na overleg) </w:t>
      </w:r>
    </w:p>
    <w:p w14:paraId="0122F545" w14:textId="77777777" w:rsidR="00966591" w:rsidRPr="00FE1828" w:rsidRDefault="00966591" w:rsidP="00D90927">
      <w:pPr>
        <w:pStyle w:val="Lijstalinea"/>
        <w:numPr>
          <w:ilvl w:val="0"/>
          <w:numId w:val="8"/>
        </w:numPr>
        <w:spacing w:after="0"/>
        <w:ind w:right="3"/>
        <w:rPr>
          <w:rFonts w:ascii="Arial" w:hAnsi="Arial" w:cs="Arial"/>
        </w:rPr>
      </w:pPr>
      <w:r w:rsidRPr="00FE1828">
        <w:rPr>
          <w:rFonts w:ascii="Arial" w:hAnsi="Arial" w:cs="Arial"/>
        </w:rPr>
        <w:t>Gebruik maken van gesproken boeken (ter ondersteuning, niet ter vervanging)</w:t>
      </w:r>
    </w:p>
    <w:p w14:paraId="35280207" w14:textId="77777777" w:rsidR="00FE1828" w:rsidRPr="003730D2" w:rsidRDefault="00FE1828" w:rsidP="00FE1828">
      <w:pPr>
        <w:spacing w:after="4" w:line="248" w:lineRule="auto"/>
        <w:ind w:left="720" w:right="3"/>
        <w:jc w:val="both"/>
        <w:rPr>
          <w:rFonts w:ascii="Arial" w:hAnsi="Arial" w:cs="Arial"/>
        </w:rPr>
      </w:pPr>
    </w:p>
    <w:p w14:paraId="5AE29598" w14:textId="77777777" w:rsidR="00966591" w:rsidRPr="003730D2" w:rsidRDefault="00966591" w:rsidP="00966591">
      <w:pPr>
        <w:ind w:right="3"/>
        <w:rPr>
          <w:rFonts w:ascii="Arial" w:hAnsi="Arial" w:cs="Arial"/>
        </w:rPr>
      </w:pPr>
      <w:r w:rsidRPr="003730D2">
        <w:rPr>
          <w:rFonts w:ascii="Arial" w:hAnsi="Arial" w:cs="Arial"/>
        </w:rPr>
        <w:t xml:space="preserve">Leerlingen die een officiële dyslexieverklaring kunnen voorleggen, krijgen in het begin van het schooljaar een dyslexiekaart. Op deze kaart staat vermeld van welke van bovengenoemde faciliteiten deze leerlingen kunnen gebruik maken. Er wordt rekening gehouden met de adviezen die in de verklaring staan vermeld. Leerlingen bij wie een vermoeden van dyslexie is, kunnen een dyslexiescreening maken. </w:t>
      </w:r>
    </w:p>
    <w:p w14:paraId="4191BF66" w14:textId="77777777" w:rsidR="00966591" w:rsidRPr="003730D2" w:rsidRDefault="00966591" w:rsidP="00966591">
      <w:pPr>
        <w:ind w:right="3"/>
        <w:rPr>
          <w:rFonts w:ascii="Arial" w:hAnsi="Arial" w:cs="Arial"/>
        </w:rPr>
      </w:pPr>
      <w:r w:rsidRPr="003730D2">
        <w:rPr>
          <w:rFonts w:ascii="Arial" w:hAnsi="Arial" w:cs="Arial"/>
        </w:rPr>
        <w:t xml:space="preserve">Indien de uitslag uitwijst dat nader onderzoek noodzakelijk is zal in overleg met ouders verwezen worden naar een externe specialist om nader onderzoek te doen naar dyslexie.  Ouders en school delen hiervoor de kosten.  </w:t>
      </w:r>
      <w:r w:rsidRPr="003730D2">
        <w:rPr>
          <w:rFonts w:ascii="Arial" w:hAnsi="Arial" w:cs="Arial"/>
        </w:rPr>
        <w:tab/>
      </w:r>
    </w:p>
    <w:p w14:paraId="0F687FAE" w14:textId="77777777" w:rsidR="00966591" w:rsidRPr="003730D2" w:rsidRDefault="00966591" w:rsidP="00FE1828">
      <w:pPr>
        <w:pStyle w:val="Kop3"/>
        <w:rPr>
          <w:color w:val="000000" w:themeColor="text1"/>
          <w:sz w:val="20"/>
          <w:szCs w:val="20"/>
        </w:rPr>
      </w:pPr>
      <w:r w:rsidRPr="003730D2">
        <w:t>Dyscalculie ondersteuning</w:t>
      </w:r>
    </w:p>
    <w:p w14:paraId="36F6DE99" w14:textId="5F2DEC1C" w:rsidR="00966591" w:rsidRDefault="00966591" w:rsidP="00FE1828">
      <w:pPr>
        <w:spacing w:after="0"/>
        <w:ind w:right="3"/>
        <w:rPr>
          <w:rFonts w:ascii="Arial" w:hAnsi="Arial" w:cs="Arial"/>
        </w:rPr>
      </w:pPr>
      <w:r w:rsidRPr="00FE1828">
        <w:rPr>
          <w:rFonts w:ascii="Arial" w:hAnsi="Arial" w:cs="Arial"/>
        </w:rPr>
        <w:t>Afspraken die binnen het Blaise Pascal</w:t>
      </w:r>
      <w:r w:rsidR="00FE1828" w:rsidRPr="00FE1828">
        <w:rPr>
          <w:rFonts w:ascii="Arial" w:hAnsi="Arial" w:cs="Arial"/>
        </w:rPr>
        <w:t xml:space="preserve"> C</w:t>
      </w:r>
      <w:r w:rsidRPr="00FE1828">
        <w:rPr>
          <w:rFonts w:ascii="Arial" w:hAnsi="Arial" w:cs="Arial"/>
        </w:rPr>
        <w:t xml:space="preserve">ollege zijn gemaakt omtrent facilitering zijn: </w:t>
      </w:r>
    </w:p>
    <w:p w14:paraId="7FC7D32C" w14:textId="77777777" w:rsidR="00BB01BF" w:rsidRPr="00FE1828" w:rsidRDefault="00BB01BF" w:rsidP="00FE1828">
      <w:pPr>
        <w:spacing w:after="0"/>
        <w:ind w:right="3"/>
        <w:rPr>
          <w:rFonts w:ascii="Arial" w:eastAsiaTheme="minorEastAsia" w:hAnsi="Arial" w:cs="Arial"/>
          <w:color w:val="000000" w:themeColor="text1"/>
        </w:rPr>
      </w:pPr>
    </w:p>
    <w:p w14:paraId="37C669C0" w14:textId="77777777" w:rsidR="00966591" w:rsidRPr="003730D2" w:rsidRDefault="00966591" w:rsidP="00D90927">
      <w:pPr>
        <w:pStyle w:val="Lijstalinea"/>
        <w:numPr>
          <w:ilvl w:val="0"/>
          <w:numId w:val="7"/>
        </w:numPr>
        <w:spacing w:after="0"/>
        <w:ind w:right="3"/>
        <w:rPr>
          <w:rFonts w:ascii="Arial" w:eastAsiaTheme="minorEastAsia" w:hAnsi="Arial" w:cs="Arial"/>
          <w:color w:val="000000" w:themeColor="text1"/>
        </w:rPr>
      </w:pPr>
      <w:r w:rsidRPr="003730D2">
        <w:rPr>
          <w:rFonts w:ascii="Arial" w:hAnsi="Arial" w:cs="Arial"/>
          <w:color w:val="000000" w:themeColor="text1"/>
        </w:rPr>
        <w:t>Extra tijd voor proefwerken en overhoringen wiskunde</w:t>
      </w:r>
    </w:p>
    <w:p w14:paraId="51D3C03E" w14:textId="77777777" w:rsidR="00966591" w:rsidRPr="003730D2" w:rsidRDefault="00966591" w:rsidP="00D90927">
      <w:pPr>
        <w:pStyle w:val="Lijstalinea"/>
        <w:numPr>
          <w:ilvl w:val="0"/>
          <w:numId w:val="7"/>
        </w:numPr>
        <w:spacing w:after="0"/>
        <w:ind w:right="3"/>
        <w:rPr>
          <w:rFonts w:ascii="Arial" w:hAnsi="Arial" w:cs="Arial"/>
          <w:color w:val="000000" w:themeColor="text1"/>
        </w:rPr>
      </w:pPr>
      <w:r w:rsidRPr="003730D2">
        <w:rPr>
          <w:rFonts w:ascii="Arial" w:hAnsi="Arial" w:cs="Arial"/>
          <w:color w:val="000000" w:themeColor="text1"/>
        </w:rPr>
        <w:t>Extra mondeling uitleg</w:t>
      </w:r>
    </w:p>
    <w:p w14:paraId="4382EE07" w14:textId="77777777" w:rsidR="00966591" w:rsidRPr="003730D2" w:rsidRDefault="00966591" w:rsidP="00D90927">
      <w:pPr>
        <w:pStyle w:val="Lijstalinea"/>
        <w:numPr>
          <w:ilvl w:val="0"/>
          <w:numId w:val="7"/>
        </w:numPr>
        <w:spacing w:after="0"/>
        <w:ind w:right="3"/>
        <w:rPr>
          <w:rFonts w:ascii="Arial" w:hAnsi="Arial" w:cs="Arial"/>
          <w:color w:val="000000" w:themeColor="text1"/>
        </w:rPr>
      </w:pPr>
      <w:r w:rsidRPr="003730D2">
        <w:rPr>
          <w:rFonts w:ascii="Arial" w:hAnsi="Arial" w:cs="Arial"/>
          <w:color w:val="000000" w:themeColor="text1"/>
        </w:rPr>
        <w:t>Gebruik van een rekenmachine</w:t>
      </w:r>
    </w:p>
    <w:p w14:paraId="20937004" w14:textId="77777777" w:rsidR="00BB01BF" w:rsidRPr="003730D2" w:rsidRDefault="00BB01BF" w:rsidP="00BB01BF">
      <w:pPr>
        <w:pStyle w:val="Lijstalinea"/>
        <w:spacing w:after="0"/>
        <w:ind w:right="3"/>
        <w:rPr>
          <w:rFonts w:ascii="Arial" w:hAnsi="Arial" w:cs="Arial"/>
          <w:color w:val="000000" w:themeColor="text1"/>
        </w:rPr>
      </w:pPr>
    </w:p>
    <w:p w14:paraId="3E10DECA" w14:textId="77777777" w:rsidR="00966591" w:rsidRPr="003730D2" w:rsidRDefault="00966591" w:rsidP="00966591">
      <w:pPr>
        <w:spacing w:after="0"/>
        <w:ind w:right="3"/>
        <w:rPr>
          <w:rFonts w:ascii="Arial" w:hAnsi="Arial" w:cs="Arial"/>
          <w:color w:val="000000" w:themeColor="text1"/>
        </w:rPr>
      </w:pPr>
      <w:r w:rsidRPr="003730D2">
        <w:rPr>
          <w:rFonts w:ascii="Arial" w:hAnsi="Arial" w:cs="Arial"/>
          <w:color w:val="000000" w:themeColor="text1"/>
        </w:rPr>
        <w:t>Leerlingen die een officiële dyscalculie verklaring kunnen voorleggen, krijgen in het begin van het schooljaar een dyscalculiekaart met de mogelijkheid van bovengenoemde faciliteiten. Bij vermoeden van dyscalculie wordt met ouders overlegd over de aanvraag van een dyscalculietest door een externe specialist. Ouders en school delen de kosten voor dit onderzoek. Bij officiële vaststelling van dyscalculie krijgt de leerling een dyscalculiekaart met de faciliteiten die n.a.v. de onderzoeksresultaten geadviseerd worden.</w:t>
      </w:r>
    </w:p>
    <w:p w14:paraId="283FC393" w14:textId="77777777" w:rsidR="00966591" w:rsidRPr="003730D2" w:rsidRDefault="00966591" w:rsidP="00966591">
      <w:pPr>
        <w:spacing w:after="0"/>
        <w:ind w:right="3"/>
        <w:rPr>
          <w:rFonts w:ascii="Arial" w:hAnsi="Arial" w:cs="Arial"/>
          <w:color w:val="000000" w:themeColor="text1"/>
          <w:sz w:val="20"/>
          <w:szCs w:val="20"/>
        </w:rPr>
      </w:pPr>
    </w:p>
    <w:p w14:paraId="313EB03A" w14:textId="77777777" w:rsidR="00966591" w:rsidRPr="003730D2" w:rsidRDefault="00966591" w:rsidP="00966591">
      <w:pPr>
        <w:pStyle w:val="Kop2"/>
        <w:tabs>
          <w:tab w:val="center" w:pos="1331"/>
          <w:tab w:val="center" w:pos="2736"/>
        </w:tabs>
        <w:ind w:left="0" w:right="3" w:firstLine="0"/>
        <w:rPr>
          <w:rFonts w:cs="Arial"/>
        </w:rPr>
      </w:pPr>
      <w:bookmarkStart w:id="15" w:name="_Toc134542099"/>
      <w:r w:rsidRPr="003730D2">
        <w:rPr>
          <w:rFonts w:cs="Arial"/>
        </w:rPr>
        <w:t>Toptalent ondersteuning</w:t>
      </w:r>
      <w:bookmarkEnd w:id="15"/>
      <w:r w:rsidRPr="003730D2">
        <w:rPr>
          <w:rFonts w:cs="Arial"/>
        </w:rPr>
        <w:t xml:space="preserve"> </w:t>
      </w:r>
    </w:p>
    <w:p w14:paraId="4CFB6208" w14:textId="77777777" w:rsidR="00966591" w:rsidRPr="003730D2" w:rsidRDefault="00966591" w:rsidP="00966591">
      <w:pPr>
        <w:ind w:right="3"/>
        <w:rPr>
          <w:rFonts w:ascii="Arial" w:hAnsi="Arial" w:cs="Arial"/>
        </w:rPr>
      </w:pPr>
      <w:r w:rsidRPr="003730D2">
        <w:rPr>
          <w:rFonts w:ascii="Arial" w:hAnsi="Arial" w:cs="Arial"/>
        </w:rPr>
        <w:t xml:space="preserve">Het betreft leerlingen met uitzonderlijke talenten op het gebied van sport, muziek, dans of acteren. Voor deze leerlingen biedt de school extra faciliteiten, zodat de ontwikkeling van hun toptalent beter te combineren valt met de opleiding op het Blaise Pascal College. De leerling moet aan een aantal criteria voldoen om in aanmerking te kunnen komen voor extra faciliteiten. Vervolgens wordt in een overeenkomst vastgelegd wat de rechten en plichten zijn van de school en de talentvolle leerlingen. </w:t>
      </w:r>
    </w:p>
    <w:p w14:paraId="62ECB940" w14:textId="6F35D377" w:rsidR="00966591" w:rsidRPr="003730D2" w:rsidRDefault="00966591" w:rsidP="00966591">
      <w:pPr>
        <w:ind w:right="3"/>
        <w:rPr>
          <w:rFonts w:ascii="Arial" w:hAnsi="Arial" w:cs="Arial"/>
        </w:rPr>
      </w:pPr>
      <w:r w:rsidRPr="003730D2">
        <w:rPr>
          <w:rFonts w:ascii="Arial" w:hAnsi="Arial" w:cs="Arial"/>
        </w:rPr>
        <w:t xml:space="preserve">Een belangrijke persoon in het toptalentenbeleid van het Blaise Pascal College is de </w:t>
      </w:r>
      <w:r w:rsidRPr="003730D2">
        <w:rPr>
          <w:rFonts w:ascii="Arial" w:hAnsi="Arial" w:cs="Arial"/>
          <w:i/>
        </w:rPr>
        <w:t>toptalentcoördinator</w:t>
      </w:r>
      <w:r w:rsidRPr="003730D2">
        <w:rPr>
          <w:rFonts w:ascii="Arial" w:hAnsi="Arial" w:cs="Arial"/>
        </w:rPr>
        <w:t>: de persoon die verantwoordelijk is voor de communicatie over de toptalenten met docenten, mentor, afdelingsleider</w:t>
      </w:r>
      <w:r w:rsidR="005951A5">
        <w:rPr>
          <w:rFonts w:ascii="Arial" w:hAnsi="Arial" w:cs="Arial"/>
        </w:rPr>
        <w:t xml:space="preserve">s, </w:t>
      </w:r>
      <w:proofErr w:type="spellStart"/>
      <w:r w:rsidR="005951A5">
        <w:rPr>
          <w:rFonts w:ascii="Arial" w:hAnsi="Arial" w:cs="Arial"/>
        </w:rPr>
        <w:t>leerlingcoordinatoren</w:t>
      </w:r>
      <w:proofErr w:type="spellEnd"/>
      <w:r w:rsidRPr="003730D2">
        <w:rPr>
          <w:rFonts w:ascii="Arial" w:hAnsi="Arial" w:cs="Arial"/>
        </w:rPr>
        <w:t xml:space="preserve"> en ouders. </w:t>
      </w:r>
    </w:p>
    <w:p w14:paraId="2E8BBF1E" w14:textId="77777777" w:rsidR="00966591" w:rsidRPr="003730D2" w:rsidRDefault="00966591" w:rsidP="00966591">
      <w:pPr>
        <w:spacing w:after="0"/>
        <w:ind w:right="3"/>
        <w:rPr>
          <w:rFonts w:ascii="Arial" w:hAnsi="Arial" w:cs="Arial"/>
        </w:rPr>
      </w:pPr>
      <w:r w:rsidRPr="003730D2">
        <w:rPr>
          <w:rFonts w:ascii="Arial" w:hAnsi="Arial" w:cs="Arial"/>
        </w:rPr>
        <w:lastRenderedPageBreak/>
        <w:t xml:space="preserve"> </w:t>
      </w:r>
    </w:p>
    <w:p w14:paraId="422FA6D5" w14:textId="77777777" w:rsidR="00966591" w:rsidRPr="003730D2" w:rsidRDefault="00966591" w:rsidP="00FE1828">
      <w:pPr>
        <w:pStyle w:val="Kop3"/>
      </w:pPr>
      <w:r w:rsidRPr="003730D2">
        <w:t xml:space="preserve">Ondersteuning hoogbegaafden </w:t>
      </w:r>
    </w:p>
    <w:p w14:paraId="3920176A" w14:textId="77777777" w:rsidR="00747AF5" w:rsidRPr="00FE1828" w:rsidRDefault="00747AF5" w:rsidP="00966591">
      <w:pPr>
        <w:ind w:right="3"/>
        <w:rPr>
          <w:rFonts w:ascii="Arial" w:hAnsi="Arial" w:cs="Arial"/>
        </w:rPr>
      </w:pPr>
      <w:r w:rsidRPr="00747AF5">
        <w:rPr>
          <w:rFonts w:ascii="Arial" w:hAnsi="Arial" w:cs="Arial"/>
          <w:iCs/>
          <w:color w:val="000000" w:themeColor="text1"/>
        </w:rPr>
        <w:t>D</w:t>
      </w:r>
      <w:r w:rsidRPr="00747AF5">
        <w:rPr>
          <w:rFonts w:ascii="Arial" w:hAnsi="Arial" w:cs="Arial"/>
          <w:color w:val="000000" w:themeColor="text1"/>
        </w:rPr>
        <w:t>e</w:t>
      </w:r>
      <w:r w:rsidRPr="00FE1828">
        <w:rPr>
          <w:rFonts w:ascii="Arial" w:hAnsi="Arial" w:cs="Arial"/>
          <w:color w:val="000000" w:themeColor="text1"/>
        </w:rPr>
        <w:t xml:space="preserve"> HB coördinator draagt, in overleg met de COB zorg voor het HB-beleid op de school. Samen met de werkgroep hoogbegaafdheid ondersteunt de coördinator leerlingen die hoogbegaafd zijn. Vanaf het schooljaar 2023 - 2024 zal een deel van de werkgroep een training via </w:t>
      </w:r>
      <w:proofErr w:type="spellStart"/>
      <w:r w:rsidRPr="00FE1828">
        <w:rPr>
          <w:rFonts w:ascii="Arial" w:hAnsi="Arial" w:cs="Arial"/>
          <w:color w:val="000000" w:themeColor="text1"/>
        </w:rPr>
        <w:t>Novilo</w:t>
      </w:r>
      <w:proofErr w:type="spellEnd"/>
      <w:r w:rsidRPr="00FE1828">
        <w:rPr>
          <w:rFonts w:ascii="Arial" w:hAnsi="Arial" w:cs="Arial"/>
          <w:color w:val="000000" w:themeColor="text1"/>
        </w:rPr>
        <w:t xml:space="preserve"> volgen om nog beter toegerust te zijn om onze hoogbegaafde leerlingen te ondersteunen. Naast de externe HB coach zal school ook worden ondersteunt door de DNKRS om het beleid rondom hoogbegaafdheid verder vorm te geven. Deze begeleiding zal zich met name richten op ons onderwijsaanbod.</w:t>
      </w:r>
    </w:p>
    <w:p w14:paraId="1F2F15C7" w14:textId="77777777" w:rsidR="00966591" w:rsidRPr="003730D2" w:rsidRDefault="00966591" w:rsidP="00747AF5">
      <w:pPr>
        <w:pStyle w:val="Kop3"/>
        <w:rPr>
          <w:rFonts w:eastAsiaTheme="minorEastAsia"/>
          <w:color w:val="000000" w:themeColor="text1"/>
        </w:rPr>
      </w:pPr>
      <w:r w:rsidRPr="003730D2">
        <w:t xml:space="preserve">Versneld examen </w:t>
      </w:r>
    </w:p>
    <w:p w14:paraId="6C6325B8" w14:textId="77777777" w:rsidR="00966591" w:rsidRPr="003730D2" w:rsidRDefault="00966591" w:rsidP="00966591">
      <w:pPr>
        <w:ind w:right="3"/>
        <w:rPr>
          <w:rFonts w:ascii="Arial" w:hAnsi="Arial" w:cs="Arial"/>
          <w:i/>
          <w:iCs/>
          <w:color w:val="000000" w:themeColor="text1"/>
        </w:rPr>
      </w:pPr>
      <w:r w:rsidRPr="003730D2">
        <w:rPr>
          <w:rFonts w:ascii="Arial" w:hAnsi="Arial" w:cs="Arial"/>
        </w:rPr>
        <w:t xml:space="preserve">Vaak bestaat de mogelijkheid om versneld examen te doen. De begeleiding hiervan gebeurt nu nog op basis van vrijwillige inzet van de begeleidend docent. Voor een vak als wiskunde zijn hiervoor werkschema’s opgezet om te versnellen, voor andere vakken betekent versnelling een klas overslaan voor een specifiek vak en een leerjaar hoger zoveel mogelijk meedraaien in het rooster van die klas. </w:t>
      </w:r>
    </w:p>
    <w:p w14:paraId="32AAE70D" w14:textId="77777777" w:rsidR="00966591" w:rsidRPr="003730D2" w:rsidRDefault="00966591" w:rsidP="00747AF5">
      <w:pPr>
        <w:pStyle w:val="Kop3"/>
        <w:rPr>
          <w:rFonts w:eastAsiaTheme="minorEastAsia"/>
        </w:rPr>
      </w:pPr>
      <w:r w:rsidRPr="003730D2">
        <w:t>X-modules</w:t>
      </w:r>
    </w:p>
    <w:p w14:paraId="616EA414" w14:textId="77777777" w:rsidR="00966591" w:rsidRPr="003730D2" w:rsidRDefault="00966591" w:rsidP="00747AF5">
      <w:pPr>
        <w:ind w:right="3"/>
        <w:rPr>
          <w:rFonts w:ascii="Arial" w:hAnsi="Arial" w:cs="Arial"/>
        </w:rPr>
      </w:pPr>
      <w:r w:rsidRPr="003730D2">
        <w:rPr>
          <w:rFonts w:ascii="Arial" w:hAnsi="Arial" w:cs="Arial"/>
        </w:rPr>
        <w:t xml:space="preserve">Leerlingen uit leerjaar 1 en 2 kunnen kiezen uit een verdiepend aanbod op dinsdagochtend. Er ligt een gevarieerd programma op het gebied van sport, creativiteit of persoonlijke ontwikkeling.  </w:t>
      </w:r>
    </w:p>
    <w:p w14:paraId="6C99829B" w14:textId="77777777" w:rsidR="00966591" w:rsidRPr="003730D2" w:rsidRDefault="00966591" w:rsidP="00747AF5">
      <w:pPr>
        <w:pStyle w:val="Kop3"/>
      </w:pPr>
      <w:r w:rsidRPr="003730D2">
        <w:t xml:space="preserve">Instaplessen </w:t>
      </w:r>
    </w:p>
    <w:p w14:paraId="5834715D" w14:textId="77777777" w:rsidR="00966591" w:rsidRPr="003730D2" w:rsidRDefault="00966591" w:rsidP="00747AF5">
      <w:pPr>
        <w:ind w:right="3"/>
        <w:rPr>
          <w:rFonts w:ascii="Arial" w:hAnsi="Arial" w:cs="Arial"/>
        </w:rPr>
      </w:pPr>
      <w:r w:rsidRPr="003730D2">
        <w:rPr>
          <w:rFonts w:ascii="Arial" w:hAnsi="Arial" w:cs="Arial"/>
        </w:rPr>
        <w:t xml:space="preserve">Voor instromers van het vmbo TL / mavo zijn instaplessen georganiseerd (zomerschool).  </w:t>
      </w:r>
    </w:p>
    <w:p w14:paraId="6EEDDCC4" w14:textId="77777777" w:rsidR="00966591" w:rsidRPr="003730D2" w:rsidRDefault="00966591" w:rsidP="00747AF5">
      <w:pPr>
        <w:pStyle w:val="Kop3"/>
      </w:pPr>
      <w:r w:rsidRPr="003730D2">
        <w:t xml:space="preserve">Huiswerkbegeleiding </w:t>
      </w:r>
    </w:p>
    <w:p w14:paraId="363B3F31" w14:textId="77777777" w:rsidR="00966591" w:rsidRPr="003730D2" w:rsidRDefault="00966591" w:rsidP="00966591">
      <w:pPr>
        <w:ind w:right="3"/>
        <w:rPr>
          <w:rFonts w:ascii="Arial" w:hAnsi="Arial" w:cs="Arial"/>
        </w:rPr>
      </w:pPr>
      <w:r w:rsidRPr="003730D2">
        <w:rPr>
          <w:rFonts w:ascii="Arial" w:hAnsi="Arial" w:cs="Arial"/>
        </w:rPr>
        <w:t xml:space="preserve">Het Blaise Pascal College streeft ernaar om ook het komende schooljaar een aanbod te geven op het gebied van huiswerkbegeleiding. Door het wegvallen van de NPO-gelden is het nog onduidelijk hoe dit vorm gaat krijgen.  </w:t>
      </w:r>
    </w:p>
    <w:p w14:paraId="19F41B89" w14:textId="77777777" w:rsidR="00966591" w:rsidRPr="003730D2" w:rsidRDefault="00966591" w:rsidP="00747AF5">
      <w:pPr>
        <w:pStyle w:val="Kop3"/>
      </w:pPr>
      <w:r w:rsidRPr="003730D2">
        <w:t>Studiehulp</w:t>
      </w:r>
    </w:p>
    <w:p w14:paraId="44D11D5A" w14:textId="77777777" w:rsidR="00966591" w:rsidRPr="003730D2" w:rsidRDefault="00966591" w:rsidP="00966591">
      <w:pPr>
        <w:ind w:right="3"/>
        <w:rPr>
          <w:rFonts w:ascii="Arial" w:hAnsi="Arial" w:cs="Arial"/>
        </w:rPr>
      </w:pPr>
      <w:r w:rsidRPr="003730D2">
        <w:rPr>
          <w:rFonts w:ascii="Arial" w:hAnsi="Arial" w:cs="Arial"/>
        </w:rPr>
        <w:t xml:space="preserve">Op donderdagochtend biedt school een inloopochtend aan waar leerlingen gebruik kunnen maken van docenten om extra uitleg te krijgen voor verschillende vakken. </w:t>
      </w:r>
    </w:p>
    <w:p w14:paraId="255FE395" w14:textId="77777777" w:rsidR="00966591" w:rsidRPr="003730D2" w:rsidRDefault="00966591" w:rsidP="00966591">
      <w:pPr>
        <w:pStyle w:val="Kop2"/>
        <w:tabs>
          <w:tab w:val="center" w:pos="1331"/>
          <w:tab w:val="center" w:pos="2873"/>
        </w:tabs>
        <w:ind w:left="0" w:right="3" w:firstLine="0"/>
        <w:rPr>
          <w:rFonts w:cs="Arial"/>
        </w:rPr>
      </w:pPr>
      <w:bookmarkStart w:id="16" w:name="_Toc134542100"/>
      <w:r w:rsidRPr="003730D2">
        <w:rPr>
          <w:rFonts w:cs="Arial"/>
        </w:rPr>
        <w:t>Trajectgroep</w:t>
      </w:r>
      <w:bookmarkEnd w:id="16"/>
      <w:r w:rsidRPr="003730D2">
        <w:rPr>
          <w:rFonts w:cs="Arial"/>
        </w:rPr>
        <w:t xml:space="preserve"> </w:t>
      </w:r>
    </w:p>
    <w:p w14:paraId="6AAA9575" w14:textId="77777777" w:rsidR="00966591" w:rsidRPr="003730D2" w:rsidRDefault="00966591" w:rsidP="00966591">
      <w:pPr>
        <w:ind w:right="3"/>
        <w:rPr>
          <w:rFonts w:ascii="Arial" w:hAnsi="Arial" w:cs="Arial"/>
        </w:rPr>
      </w:pPr>
      <w:r w:rsidRPr="003730D2">
        <w:rPr>
          <w:rFonts w:ascii="Arial" w:hAnsi="Arial" w:cs="Arial"/>
        </w:rPr>
        <w:t xml:space="preserve">Leerlingen die om welke reden dan ook hieraan behoefte hebben, kunnen in overleg met / na toestemming van het </w:t>
      </w:r>
      <w:r w:rsidR="00747AF5">
        <w:rPr>
          <w:rFonts w:ascii="Arial" w:hAnsi="Arial" w:cs="Arial"/>
        </w:rPr>
        <w:t>t</w:t>
      </w:r>
      <w:r w:rsidRPr="003730D2">
        <w:rPr>
          <w:rFonts w:ascii="Arial" w:hAnsi="Arial" w:cs="Arial"/>
        </w:rPr>
        <w:t xml:space="preserve">eam ondersteuning en begeleiding gebruik maken van een ruimte die is ingericht om individuele leerlingen op te vangen wanneer zij (tijdelijk) de les niet kunnen volgen. Deze ruimte mag tevens door leerlingen (eveneens alleen met toestemming) gebruikt worden om huiswerk te maken. De trajectgroep maakt gebruik van een stagiaire en van buddy’s om de leerlingen te helpen. Daarnaast zorgen de leerlingbegeleiders ervoor dat leerlingen met een duidelijk plan aan het werk gaan. De leerlingbegeleiders overleggen hiervoor met de COB en met mentoren en </w:t>
      </w:r>
      <w:r w:rsidR="00747AF5" w:rsidRPr="003730D2">
        <w:rPr>
          <w:rFonts w:ascii="Arial" w:hAnsi="Arial" w:cs="Arial"/>
        </w:rPr>
        <w:t>leerling coördinatoren</w:t>
      </w:r>
      <w:r w:rsidRPr="003730D2">
        <w:rPr>
          <w:rFonts w:ascii="Arial" w:hAnsi="Arial" w:cs="Arial"/>
        </w:rPr>
        <w:t xml:space="preserve">. </w:t>
      </w:r>
    </w:p>
    <w:p w14:paraId="2D348A8A" w14:textId="77777777" w:rsidR="00966591" w:rsidRPr="00747AF5" w:rsidRDefault="00966591" w:rsidP="00747AF5">
      <w:pPr>
        <w:pStyle w:val="Kop3"/>
        <w:rPr>
          <w:rFonts w:cs="Arial"/>
        </w:rPr>
      </w:pPr>
      <w:r w:rsidRPr="003730D2">
        <w:t xml:space="preserve">NT2-ondersteuning </w:t>
      </w:r>
    </w:p>
    <w:p w14:paraId="53B38C39" w14:textId="77777777" w:rsidR="00747AF5" w:rsidRDefault="00966591" w:rsidP="00747AF5">
      <w:pPr>
        <w:spacing w:after="0"/>
        <w:ind w:right="3"/>
        <w:rPr>
          <w:rFonts w:ascii="Arial" w:hAnsi="Arial" w:cs="Arial"/>
        </w:rPr>
      </w:pPr>
      <w:r w:rsidRPr="00747AF5">
        <w:rPr>
          <w:rFonts w:ascii="Arial" w:hAnsi="Arial" w:cs="Arial"/>
        </w:rPr>
        <w:t>Op het Blaise Pascal College is een leerling een NT2-leerling</w:t>
      </w:r>
    </w:p>
    <w:p w14:paraId="2A175A79" w14:textId="77777777" w:rsidR="00747AF5" w:rsidRPr="00747AF5" w:rsidRDefault="00966591" w:rsidP="00D90927">
      <w:pPr>
        <w:pStyle w:val="Lijstalinea"/>
        <w:numPr>
          <w:ilvl w:val="0"/>
          <w:numId w:val="9"/>
        </w:numPr>
        <w:spacing w:after="0"/>
        <w:ind w:right="3"/>
        <w:rPr>
          <w:rFonts w:ascii="Arial" w:hAnsi="Arial" w:cs="Arial"/>
        </w:rPr>
      </w:pPr>
      <w:r w:rsidRPr="00747AF5">
        <w:rPr>
          <w:rFonts w:ascii="Arial" w:hAnsi="Arial" w:cs="Arial"/>
        </w:rPr>
        <w:t>voor wie Nederlands niet de moedertaal is</w:t>
      </w:r>
    </w:p>
    <w:p w14:paraId="5CF69FC8" w14:textId="77777777" w:rsidR="00747AF5" w:rsidRPr="00747AF5" w:rsidRDefault="00966591" w:rsidP="00D90927">
      <w:pPr>
        <w:pStyle w:val="Lijstalinea"/>
        <w:numPr>
          <w:ilvl w:val="0"/>
          <w:numId w:val="9"/>
        </w:numPr>
        <w:spacing w:after="0"/>
        <w:ind w:right="3"/>
        <w:rPr>
          <w:rFonts w:ascii="Arial" w:hAnsi="Arial" w:cs="Arial"/>
        </w:rPr>
      </w:pPr>
      <w:r w:rsidRPr="00747AF5">
        <w:rPr>
          <w:rFonts w:ascii="Arial" w:hAnsi="Arial" w:cs="Arial"/>
        </w:rPr>
        <w:t xml:space="preserve">die </w:t>
      </w:r>
      <w:r w:rsidR="00747AF5">
        <w:rPr>
          <w:rFonts w:ascii="Arial" w:hAnsi="Arial" w:cs="Arial"/>
        </w:rPr>
        <w:t>6</w:t>
      </w:r>
      <w:r w:rsidRPr="00747AF5">
        <w:rPr>
          <w:rFonts w:ascii="Arial" w:hAnsi="Arial" w:cs="Arial"/>
        </w:rPr>
        <w:t xml:space="preserve"> jaar of korter in Nederland onderwijs volgt (klas 1-4 en 5v) of</w:t>
      </w:r>
    </w:p>
    <w:p w14:paraId="7C5CB4F6" w14:textId="77777777" w:rsidR="00966591" w:rsidRDefault="00966591" w:rsidP="00D90927">
      <w:pPr>
        <w:pStyle w:val="Lijstalinea"/>
        <w:numPr>
          <w:ilvl w:val="0"/>
          <w:numId w:val="9"/>
        </w:numPr>
        <w:spacing w:after="0"/>
        <w:ind w:right="3"/>
        <w:rPr>
          <w:rFonts w:ascii="Arial" w:hAnsi="Arial" w:cs="Arial"/>
        </w:rPr>
      </w:pPr>
      <w:r w:rsidRPr="00747AF5">
        <w:rPr>
          <w:rFonts w:ascii="Arial" w:hAnsi="Arial" w:cs="Arial"/>
        </w:rPr>
        <w:t>die examenkandidaat in 5 havo of 6 vwo en die 6 jaar of korter in Nederland onderwijs volgt.</w:t>
      </w:r>
    </w:p>
    <w:p w14:paraId="0B97447F" w14:textId="77777777" w:rsidR="00966591" w:rsidRPr="00747AF5" w:rsidRDefault="00747AF5" w:rsidP="00747AF5">
      <w:pPr>
        <w:pStyle w:val="Kop3"/>
      </w:pPr>
      <w:r>
        <w:lastRenderedPageBreak/>
        <w:t xml:space="preserve">Extra </w:t>
      </w:r>
      <w:r w:rsidR="00966591" w:rsidRPr="00747AF5">
        <w:t>begeleiding en faciliteite</w:t>
      </w:r>
      <w:r>
        <w:t>n</w:t>
      </w:r>
    </w:p>
    <w:p w14:paraId="452B6AD1" w14:textId="77777777" w:rsidR="00966591" w:rsidRPr="003730D2" w:rsidRDefault="00966591" w:rsidP="00D90927">
      <w:pPr>
        <w:pStyle w:val="Lijstalinea"/>
        <w:numPr>
          <w:ilvl w:val="0"/>
          <w:numId w:val="10"/>
        </w:numPr>
        <w:ind w:right="3"/>
        <w:jc w:val="both"/>
        <w:rPr>
          <w:rFonts w:ascii="Arial" w:eastAsiaTheme="minorEastAsia" w:hAnsi="Arial" w:cs="Arial"/>
          <w:color w:val="000000" w:themeColor="text1"/>
        </w:rPr>
      </w:pPr>
      <w:r w:rsidRPr="003730D2">
        <w:rPr>
          <w:rFonts w:ascii="Arial" w:hAnsi="Arial" w:cs="Arial"/>
          <w:color w:val="000000" w:themeColor="text1"/>
        </w:rPr>
        <w:t xml:space="preserve">Tijdverlenging bij toetsen en examens (naar analogie van de regeling bij </w:t>
      </w:r>
      <w:proofErr w:type="spellStart"/>
      <w:r w:rsidRPr="003730D2">
        <w:rPr>
          <w:rFonts w:ascii="Arial" w:hAnsi="Arial" w:cs="Arial"/>
          <w:color w:val="000000" w:themeColor="text1"/>
        </w:rPr>
        <w:t>dyslecten</w:t>
      </w:r>
      <w:proofErr w:type="spellEnd"/>
      <w:r w:rsidRPr="003730D2">
        <w:rPr>
          <w:rFonts w:ascii="Arial" w:hAnsi="Arial" w:cs="Arial"/>
          <w:color w:val="000000" w:themeColor="text1"/>
        </w:rPr>
        <w:t>).</w:t>
      </w:r>
    </w:p>
    <w:p w14:paraId="7BDE9F23" w14:textId="77777777" w:rsidR="00966591" w:rsidRPr="003730D2" w:rsidRDefault="00966591" w:rsidP="00D90927">
      <w:pPr>
        <w:pStyle w:val="Lijstalinea"/>
        <w:numPr>
          <w:ilvl w:val="0"/>
          <w:numId w:val="10"/>
        </w:numPr>
        <w:ind w:right="3"/>
        <w:jc w:val="both"/>
        <w:rPr>
          <w:rFonts w:ascii="Arial" w:eastAsiaTheme="minorEastAsia" w:hAnsi="Arial" w:cs="Arial"/>
          <w:color w:val="000000" w:themeColor="text1"/>
        </w:rPr>
      </w:pPr>
      <w:r w:rsidRPr="003730D2">
        <w:rPr>
          <w:rFonts w:ascii="Arial" w:hAnsi="Arial" w:cs="Arial"/>
          <w:color w:val="000000" w:themeColor="text1"/>
        </w:rPr>
        <w:t>Gebruik van een laptop met spellingscorrectie; alleen in de eerste twee jaar na de komst in Nederland  (niet in het examenjaar).</w:t>
      </w:r>
    </w:p>
    <w:p w14:paraId="268C04B1" w14:textId="77777777" w:rsidR="00966591" w:rsidRPr="003730D2" w:rsidRDefault="00966591" w:rsidP="00D90927">
      <w:pPr>
        <w:pStyle w:val="Lijstalinea"/>
        <w:numPr>
          <w:ilvl w:val="0"/>
          <w:numId w:val="10"/>
        </w:numPr>
        <w:ind w:right="3"/>
        <w:jc w:val="both"/>
        <w:rPr>
          <w:rFonts w:ascii="Arial" w:eastAsiaTheme="minorEastAsia" w:hAnsi="Arial" w:cs="Arial"/>
          <w:color w:val="000000" w:themeColor="text1"/>
        </w:rPr>
      </w:pPr>
      <w:r w:rsidRPr="003730D2">
        <w:rPr>
          <w:rFonts w:ascii="Arial" w:hAnsi="Arial" w:cs="Arial"/>
          <w:color w:val="000000" w:themeColor="text1"/>
        </w:rPr>
        <w:t>Bij instroming in klas 2 of 3 vrijstelling van Frans of Duits of voor beide talen. Leerlingen die eerder onderwijs in één of beide talen hebben gehad komen niet voor deze vrijstelling in aanmerking. (Let op: een vwo-leerling die Frans noch Duits kiest kan alleen een N-profiel kiezen.)</w:t>
      </w:r>
    </w:p>
    <w:p w14:paraId="649CC142" w14:textId="77777777" w:rsidR="00966591" w:rsidRPr="003730D2" w:rsidRDefault="00966591" w:rsidP="00D90927">
      <w:pPr>
        <w:pStyle w:val="Lijstalinea"/>
        <w:numPr>
          <w:ilvl w:val="0"/>
          <w:numId w:val="10"/>
        </w:numPr>
        <w:ind w:right="3"/>
        <w:jc w:val="both"/>
        <w:rPr>
          <w:rFonts w:ascii="Arial" w:eastAsiaTheme="minorEastAsia" w:hAnsi="Arial" w:cs="Arial"/>
          <w:color w:val="000000" w:themeColor="text1"/>
        </w:rPr>
      </w:pPr>
      <w:r w:rsidRPr="003730D2">
        <w:rPr>
          <w:rFonts w:ascii="Arial" w:hAnsi="Arial" w:cs="Arial"/>
          <w:color w:val="000000" w:themeColor="text1"/>
        </w:rPr>
        <w:t>Bij instroming in klas 4 vwo en hoger vervanging van Frans of Duits door een ander vak. Deze faciliteit kan alleen worden gegeven bij de keuze voor een N-profiel.</w:t>
      </w:r>
    </w:p>
    <w:p w14:paraId="6CAEDB56" w14:textId="77777777" w:rsidR="00966591" w:rsidRPr="003730D2" w:rsidRDefault="00966591" w:rsidP="00D90927">
      <w:pPr>
        <w:pStyle w:val="Lijstalinea"/>
        <w:numPr>
          <w:ilvl w:val="0"/>
          <w:numId w:val="10"/>
        </w:numPr>
        <w:ind w:right="3"/>
        <w:jc w:val="both"/>
        <w:rPr>
          <w:rFonts w:ascii="Arial" w:eastAsiaTheme="minorEastAsia" w:hAnsi="Arial" w:cs="Arial"/>
          <w:color w:val="000000" w:themeColor="text1"/>
        </w:rPr>
      </w:pPr>
      <w:r w:rsidRPr="003730D2">
        <w:rPr>
          <w:rFonts w:ascii="Arial" w:hAnsi="Arial" w:cs="Arial"/>
          <w:color w:val="000000" w:themeColor="text1"/>
        </w:rPr>
        <w:t>Gebruik van een woordenboek Nederlands tijdens toetsen (woordjestoets Nederlands uitgezonderd).</w:t>
      </w:r>
    </w:p>
    <w:p w14:paraId="0B2174B2" w14:textId="77777777" w:rsidR="00966591" w:rsidRPr="003730D2" w:rsidRDefault="00966591" w:rsidP="00D90927">
      <w:pPr>
        <w:pStyle w:val="Lijstalinea"/>
        <w:numPr>
          <w:ilvl w:val="0"/>
          <w:numId w:val="10"/>
        </w:numPr>
        <w:ind w:right="3"/>
        <w:jc w:val="both"/>
        <w:rPr>
          <w:rFonts w:ascii="Arial" w:eastAsiaTheme="minorEastAsia" w:hAnsi="Arial" w:cs="Arial"/>
          <w:color w:val="000000" w:themeColor="text1"/>
        </w:rPr>
      </w:pPr>
      <w:r w:rsidRPr="003730D2">
        <w:rPr>
          <w:rFonts w:ascii="Arial" w:hAnsi="Arial" w:cs="Arial"/>
          <w:color w:val="000000" w:themeColor="text1"/>
        </w:rPr>
        <w:t>Gebruik van een woordenboek moedertaal-Nederlands en/of Nederlands-moedertaal. (Nederlands mag ook door een andere taal worden vervangen die de leerling beheerst.)</w:t>
      </w:r>
    </w:p>
    <w:p w14:paraId="4DE6DAF9" w14:textId="77777777" w:rsidR="00966591" w:rsidRPr="003730D2" w:rsidRDefault="00966591" w:rsidP="00D90927">
      <w:pPr>
        <w:pStyle w:val="Lijstalinea"/>
        <w:numPr>
          <w:ilvl w:val="0"/>
          <w:numId w:val="10"/>
        </w:numPr>
        <w:ind w:right="3"/>
        <w:jc w:val="both"/>
        <w:rPr>
          <w:rFonts w:ascii="Arial" w:eastAsiaTheme="minorEastAsia" w:hAnsi="Arial" w:cs="Arial"/>
          <w:color w:val="000000" w:themeColor="text1"/>
        </w:rPr>
      </w:pPr>
      <w:bookmarkStart w:id="17" w:name="_GoBack"/>
      <w:bookmarkEnd w:id="17"/>
      <w:r w:rsidRPr="003730D2">
        <w:rPr>
          <w:rFonts w:ascii="Arial" w:hAnsi="Arial" w:cs="Arial"/>
          <w:color w:val="000000" w:themeColor="text1"/>
        </w:rPr>
        <w:t>Het mondeling of schriftelijk antwoorden in het Engels.</w:t>
      </w:r>
    </w:p>
    <w:p w14:paraId="2C6B57CD" w14:textId="77777777" w:rsidR="00966591" w:rsidRPr="003730D2" w:rsidRDefault="00966591" w:rsidP="00D90927">
      <w:pPr>
        <w:pStyle w:val="Lijstalinea"/>
        <w:numPr>
          <w:ilvl w:val="0"/>
          <w:numId w:val="10"/>
        </w:numPr>
        <w:ind w:right="3"/>
        <w:jc w:val="both"/>
        <w:rPr>
          <w:rFonts w:ascii="Arial" w:eastAsiaTheme="minorEastAsia" w:hAnsi="Arial" w:cs="Arial"/>
          <w:color w:val="000000" w:themeColor="text1"/>
        </w:rPr>
      </w:pPr>
      <w:r w:rsidRPr="003730D2">
        <w:rPr>
          <w:rFonts w:ascii="Arial" w:hAnsi="Arial" w:cs="Arial"/>
          <w:color w:val="000000" w:themeColor="text1"/>
        </w:rPr>
        <w:t>Bij het beoordelen van het Nederlands aanpassing A. (zie onder)</w:t>
      </w:r>
    </w:p>
    <w:p w14:paraId="2D14290B" w14:textId="77777777" w:rsidR="00966591" w:rsidRPr="003730D2" w:rsidRDefault="00966591" w:rsidP="00D90927">
      <w:pPr>
        <w:pStyle w:val="Lijstalinea"/>
        <w:numPr>
          <w:ilvl w:val="0"/>
          <w:numId w:val="10"/>
        </w:numPr>
        <w:ind w:right="3"/>
        <w:jc w:val="both"/>
        <w:rPr>
          <w:rFonts w:ascii="Arial" w:eastAsiaTheme="minorEastAsia" w:hAnsi="Arial" w:cs="Arial"/>
          <w:color w:val="000000" w:themeColor="text1"/>
        </w:rPr>
      </w:pPr>
      <w:r w:rsidRPr="003730D2">
        <w:rPr>
          <w:rFonts w:ascii="Arial" w:hAnsi="Arial" w:cs="Arial"/>
          <w:color w:val="000000" w:themeColor="text1"/>
        </w:rPr>
        <w:t>Bij het beoordelen van het Nederlands aanpassing B. (zie onder)</w:t>
      </w:r>
    </w:p>
    <w:p w14:paraId="79774F1A" w14:textId="77777777" w:rsidR="00966591" w:rsidRPr="003730D2" w:rsidRDefault="00966591" w:rsidP="00D90927">
      <w:pPr>
        <w:pStyle w:val="Lijstalinea"/>
        <w:numPr>
          <w:ilvl w:val="0"/>
          <w:numId w:val="10"/>
        </w:numPr>
        <w:ind w:right="3"/>
        <w:jc w:val="both"/>
        <w:rPr>
          <w:rFonts w:ascii="Arial" w:eastAsiaTheme="minorEastAsia" w:hAnsi="Arial" w:cs="Arial"/>
          <w:color w:val="000000" w:themeColor="text1"/>
        </w:rPr>
      </w:pPr>
      <w:r w:rsidRPr="003730D2">
        <w:rPr>
          <w:rFonts w:ascii="Arial" w:hAnsi="Arial" w:cs="Arial"/>
          <w:color w:val="000000" w:themeColor="text1"/>
        </w:rPr>
        <w:t>Aanpassing bij het beoordelen van het Engels aanpassing. (zie onder)</w:t>
      </w:r>
    </w:p>
    <w:p w14:paraId="71229CEA" w14:textId="77777777" w:rsidR="00966591" w:rsidRPr="003730D2" w:rsidRDefault="00966591" w:rsidP="00D90927">
      <w:pPr>
        <w:pStyle w:val="Lijstalinea"/>
        <w:numPr>
          <w:ilvl w:val="0"/>
          <w:numId w:val="10"/>
        </w:numPr>
        <w:ind w:right="3"/>
        <w:jc w:val="both"/>
        <w:rPr>
          <w:rFonts w:ascii="Arial" w:eastAsiaTheme="minorEastAsia" w:hAnsi="Arial" w:cs="Arial"/>
          <w:color w:val="000000" w:themeColor="text1"/>
        </w:rPr>
      </w:pPr>
      <w:r w:rsidRPr="003730D2">
        <w:rPr>
          <w:rFonts w:ascii="Arial" w:hAnsi="Arial" w:cs="Arial"/>
          <w:color w:val="000000" w:themeColor="text1"/>
        </w:rPr>
        <w:t>Een aangepaste opdracht bij het schrijven van een verslag. (zie onder)</w:t>
      </w:r>
    </w:p>
    <w:p w14:paraId="57EAC29B" w14:textId="77777777" w:rsidR="00966591" w:rsidRPr="003730D2" w:rsidRDefault="00966591" w:rsidP="00D90927">
      <w:pPr>
        <w:pStyle w:val="Lijstalinea"/>
        <w:numPr>
          <w:ilvl w:val="0"/>
          <w:numId w:val="10"/>
        </w:numPr>
        <w:ind w:right="3"/>
        <w:jc w:val="both"/>
        <w:rPr>
          <w:rFonts w:ascii="Arial" w:eastAsiaTheme="minorEastAsia" w:hAnsi="Arial" w:cs="Arial"/>
          <w:color w:val="000000" w:themeColor="text1"/>
        </w:rPr>
      </w:pPr>
      <w:r w:rsidRPr="003730D2">
        <w:rPr>
          <w:rFonts w:ascii="Arial" w:hAnsi="Arial" w:cs="Arial"/>
          <w:color w:val="000000" w:themeColor="text1"/>
        </w:rPr>
        <w:t>Maatwerk bij de beoordeling van de cijfers tijdens de overgangsvergadering</w:t>
      </w:r>
    </w:p>
    <w:p w14:paraId="6438890D" w14:textId="77777777" w:rsidR="00966591" w:rsidRPr="003730D2" w:rsidRDefault="00966591" w:rsidP="00D90927">
      <w:pPr>
        <w:pStyle w:val="Lijstalinea"/>
        <w:numPr>
          <w:ilvl w:val="0"/>
          <w:numId w:val="10"/>
        </w:numPr>
        <w:ind w:right="3"/>
        <w:jc w:val="both"/>
        <w:rPr>
          <w:rFonts w:ascii="Arial" w:eastAsiaTheme="minorEastAsia" w:hAnsi="Arial" w:cs="Arial"/>
          <w:color w:val="000000" w:themeColor="text1"/>
        </w:rPr>
      </w:pPr>
      <w:r w:rsidRPr="003730D2">
        <w:rPr>
          <w:rFonts w:ascii="Arial" w:hAnsi="Arial" w:cs="Arial"/>
          <w:color w:val="000000" w:themeColor="text1"/>
        </w:rPr>
        <w:t>Vrije toegang tot de huiswerkklas (gratis) of tot door de school verzorgde bijlessen</w:t>
      </w:r>
    </w:p>
    <w:p w14:paraId="67EEA245" w14:textId="77777777" w:rsidR="00966591" w:rsidRPr="003730D2" w:rsidRDefault="00966591" w:rsidP="00966591">
      <w:pPr>
        <w:ind w:right="3"/>
        <w:rPr>
          <w:rFonts w:ascii="Arial" w:hAnsi="Arial" w:cs="Arial"/>
          <w:color w:val="000000" w:themeColor="text1"/>
        </w:rPr>
      </w:pPr>
      <w:r w:rsidRPr="003730D2">
        <w:rPr>
          <w:rFonts w:ascii="Arial" w:hAnsi="Arial" w:cs="Arial"/>
          <w:color w:val="000000" w:themeColor="text1"/>
        </w:rPr>
        <w:t>Alle NT2-leerlingen krijgen wekelijks een uur NT2-les van een NT2-vakdocent.</w:t>
      </w:r>
    </w:p>
    <w:p w14:paraId="48D41625" w14:textId="77777777" w:rsidR="00966591" w:rsidRPr="003730D2" w:rsidRDefault="00966591" w:rsidP="00747AF5">
      <w:pPr>
        <w:pStyle w:val="Kop3"/>
      </w:pPr>
      <w:r w:rsidRPr="003730D2">
        <w:t xml:space="preserve">Trainingen/begeleiding </w:t>
      </w:r>
    </w:p>
    <w:p w14:paraId="0B62648F" w14:textId="77777777" w:rsidR="00966591" w:rsidRPr="003730D2" w:rsidRDefault="00966591" w:rsidP="00966591">
      <w:pPr>
        <w:ind w:right="3"/>
        <w:rPr>
          <w:rFonts w:ascii="Arial" w:hAnsi="Arial" w:cs="Arial"/>
        </w:rPr>
      </w:pPr>
      <w:r w:rsidRPr="003730D2">
        <w:rPr>
          <w:rFonts w:ascii="Arial" w:hAnsi="Arial" w:cs="Arial"/>
        </w:rPr>
        <w:t xml:space="preserve">De school biedt leerlingen verder nog ondersteuning door middel van inzet van assertiviteitstrainingen. </w:t>
      </w:r>
    </w:p>
    <w:p w14:paraId="58B870A1" w14:textId="77777777" w:rsidR="00966591" w:rsidRPr="003730D2" w:rsidRDefault="00747AF5" w:rsidP="00747AF5">
      <w:pPr>
        <w:pStyle w:val="Kop3"/>
      </w:pPr>
      <w:r>
        <w:t>M</w:t>
      </w:r>
      <w:r w:rsidR="00966591" w:rsidRPr="003730D2">
        <w:t>entor</w:t>
      </w:r>
      <w:r w:rsidR="00661E68">
        <w:t>aat</w:t>
      </w:r>
    </w:p>
    <w:p w14:paraId="36C5B08C" w14:textId="77777777" w:rsidR="00966591" w:rsidRPr="003730D2" w:rsidRDefault="00966591" w:rsidP="00966591">
      <w:pPr>
        <w:pStyle w:val="Lijstalinea"/>
        <w:ind w:left="0" w:right="3"/>
        <w:rPr>
          <w:rFonts w:ascii="Arial" w:hAnsi="Arial" w:cs="Arial"/>
        </w:rPr>
      </w:pPr>
      <w:r w:rsidRPr="003730D2">
        <w:rPr>
          <w:rFonts w:ascii="Arial" w:hAnsi="Arial" w:cs="Arial"/>
        </w:rPr>
        <w:t>Vanaf schooljaar 2022 – 2023 is het Blaise Pascal College bezig om het mentoraat verder te ontwikkelen. Vanuit de pijlers Leren – Leven – Kiezen komen verschillende onderwerpen aan bod in alle leerjaren. In de opbouw van dit aanbod wordt gekozen voor verschillende thema’s. Een werkgroep houdt zich bezig met de opbouw en de inhoud van de</w:t>
      </w:r>
      <w:r w:rsidR="00661E68">
        <w:rPr>
          <w:rFonts w:ascii="Arial" w:hAnsi="Arial" w:cs="Arial"/>
        </w:rPr>
        <w:t xml:space="preserve"> mentor</w:t>
      </w:r>
      <w:r w:rsidRPr="003730D2">
        <w:rPr>
          <w:rFonts w:ascii="Arial" w:hAnsi="Arial" w:cs="Arial"/>
        </w:rPr>
        <w:t xml:space="preserve">lessen. In de eerste twee leerjaren zal het accent liggen op het leren </w:t>
      </w:r>
      <w:proofErr w:type="spellStart"/>
      <w:r w:rsidRPr="003730D2">
        <w:rPr>
          <w:rFonts w:ascii="Arial" w:hAnsi="Arial" w:cs="Arial"/>
        </w:rPr>
        <w:t>leren</w:t>
      </w:r>
      <w:proofErr w:type="spellEnd"/>
      <w:r w:rsidRPr="003730D2">
        <w:rPr>
          <w:rFonts w:ascii="Arial" w:hAnsi="Arial" w:cs="Arial"/>
        </w:rPr>
        <w:t xml:space="preserve">. Vervolgens zal er aandacht worden gegeven aan het thema leven waarbij (sociale) veiligheid en persoonlijke ontwikkeling een belangrijke rol spelen. Tijdens de mentorlessen wordt ook gebruik gemaakt van externe partijen zoals bijvoorbeeld de </w:t>
      </w:r>
      <w:proofErr w:type="spellStart"/>
      <w:r w:rsidRPr="003730D2">
        <w:rPr>
          <w:rFonts w:ascii="Arial" w:hAnsi="Arial" w:cs="Arial"/>
        </w:rPr>
        <w:t>Brijder</w:t>
      </w:r>
      <w:proofErr w:type="spellEnd"/>
      <w:r w:rsidRPr="003730D2">
        <w:rPr>
          <w:rFonts w:ascii="Arial" w:hAnsi="Arial" w:cs="Arial"/>
        </w:rPr>
        <w:t xml:space="preserve"> Stichting of </w:t>
      </w:r>
      <w:proofErr w:type="spellStart"/>
      <w:r w:rsidRPr="003730D2">
        <w:rPr>
          <w:rFonts w:ascii="Arial" w:hAnsi="Arial" w:cs="Arial"/>
        </w:rPr>
        <w:t>Qpido</w:t>
      </w:r>
      <w:proofErr w:type="spellEnd"/>
      <w:r w:rsidRPr="003730D2">
        <w:rPr>
          <w:rFonts w:ascii="Arial" w:hAnsi="Arial" w:cs="Arial"/>
        </w:rPr>
        <w:t xml:space="preserve">. In de laatste fase van de leerlingen op school zal er veel aandacht worden besteed aan studie en ontwikkelingsperspectieven. </w:t>
      </w:r>
    </w:p>
    <w:p w14:paraId="5912BF74" w14:textId="77777777" w:rsidR="00966591" w:rsidRPr="003730D2" w:rsidRDefault="00966591" w:rsidP="00966591">
      <w:pPr>
        <w:spacing w:after="0" w:line="239" w:lineRule="auto"/>
        <w:ind w:right="3"/>
        <w:rPr>
          <w:rFonts w:ascii="Arial" w:hAnsi="Arial" w:cs="Arial"/>
        </w:rPr>
      </w:pPr>
      <w:r w:rsidRPr="003730D2">
        <w:rPr>
          <w:rFonts w:ascii="Arial" w:hAnsi="Arial" w:cs="Arial"/>
          <w:b/>
        </w:rPr>
        <w:t xml:space="preserve"> </w:t>
      </w:r>
      <w:r w:rsidRPr="003730D2">
        <w:rPr>
          <w:rFonts w:ascii="Arial" w:hAnsi="Arial" w:cs="Arial"/>
          <w:b/>
        </w:rPr>
        <w:tab/>
        <w:t xml:space="preserve"> </w:t>
      </w:r>
    </w:p>
    <w:p w14:paraId="3F47A1C1" w14:textId="77777777" w:rsidR="00661E68" w:rsidRDefault="00661E68">
      <w:pPr>
        <w:rPr>
          <w:rFonts w:ascii="Arial" w:eastAsiaTheme="majorEastAsia" w:hAnsi="Arial" w:cs="Arial"/>
          <w:i/>
          <w:szCs w:val="24"/>
        </w:rPr>
      </w:pPr>
      <w:r>
        <w:rPr>
          <w:rFonts w:cs="Arial"/>
          <w:b/>
        </w:rPr>
        <w:br w:type="page"/>
      </w:r>
    </w:p>
    <w:p w14:paraId="3A153012" w14:textId="77777777" w:rsidR="00966591" w:rsidRPr="003730D2" w:rsidRDefault="00966591" w:rsidP="00661E68">
      <w:pPr>
        <w:pStyle w:val="Kop2"/>
      </w:pPr>
      <w:bookmarkStart w:id="18" w:name="_Toc134542101"/>
      <w:r w:rsidRPr="003730D2">
        <w:lastRenderedPageBreak/>
        <w:t>4.9</w:t>
      </w:r>
      <w:r w:rsidR="00661E68">
        <w:tab/>
      </w:r>
      <w:r w:rsidRPr="003730D2">
        <w:t>Samenwerking met ouders</w:t>
      </w:r>
      <w:r w:rsidRPr="003730D2">
        <w:rPr>
          <w:vertAlign w:val="superscript"/>
        </w:rPr>
        <w:footnoteReference w:id="2"/>
      </w:r>
      <w:bookmarkEnd w:id="18"/>
      <w:r w:rsidRPr="003730D2">
        <w:t xml:space="preserve"> </w:t>
      </w:r>
    </w:p>
    <w:p w14:paraId="59E1FCE7" w14:textId="77777777" w:rsidR="00966591" w:rsidRPr="003730D2" w:rsidRDefault="00966591" w:rsidP="00966591">
      <w:pPr>
        <w:spacing w:after="0"/>
        <w:ind w:right="3"/>
        <w:rPr>
          <w:rFonts w:ascii="Arial" w:hAnsi="Arial" w:cs="Arial"/>
        </w:rPr>
      </w:pPr>
      <w:r w:rsidRPr="003730D2">
        <w:rPr>
          <w:rFonts w:ascii="Arial" w:hAnsi="Arial" w:cs="Arial"/>
          <w:b/>
        </w:rPr>
        <w:t xml:space="preserve"> </w:t>
      </w:r>
    </w:p>
    <w:p w14:paraId="4DB00601" w14:textId="77777777" w:rsidR="00966591" w:rsidRPr="003730D2" w:rsidRDefault="00966591" w:rsidP="00966591">
      <w:pPr>
        <w:ind w:right="3"/>
        <w:rPr>
          <w:rFonts w:ascii="Arial" w:hAnsi="Arial" w:cs="Arial"/>
        </w:rPr>
      </w:pPr>
      <w:r w:rsidRPr="003730D2">
        <w:rPr>
          <w:rFonts w:ascii="Arial" w:hAnsi="Arial" w:cs="Arial"/>
        </w:rPr>
        <w:t xml:space="preserve">In alle vormen van ondersteuning die de school biedt, is de rol van ouders niet alleen wenselijk, maar noodzakelijk. Immers, in de driehoek ‘ouders – school – leerling’ zijn zij voorwaarde tot succes. Zij spelen een rol in de probleemanalyse, opstellen van een hulpvraag, bijdragen in het meedenken richting een oplossing en een essentieel onderdeel van de uitvoering van het plan van de leerling. </w:t>
      </w:r>
    </w:p>
    <w:p w14:paraId="74E33744" w14:textId="77777777" w:rsidR="00966591" w:rsidRPr="003730D2" w:rsidRDefault="00966591" w:rsidP="00966591">
      <w:pPr>
        <w:spacing w:after="0"/>
        <w:ind w:right="3"/>
        <w:rPr>
          <w:rFonts w:ascii="Arial" w:hAnsi="Arial" w:cs="Arial"/>
        </w:rPr>
      </w:pPr>
      <w:r w:rsidRPr="003730D2">
        <w:rPr>
          <w:rFonts w:ascii="Arial" w:hAnsi="Arial" w:cs="Arial"/>
        </w:rPr>
        <w:t xml:space="preserve"> </w:t>
      </w:r>
    </w:p>
    <w:p w14:paraId="4BCC22EA" w14:textId="77777777" w:rsidR="00966591" w:rsidRPr="003730D2" w:rsidRDefault="00966591" w:rsidP="00661E68">
      <w:pPr>
        <w:pStyle w:val="Kop3"/>
      </w:pPr>
      <w:r w:rsidRPr="003730D2">
        <w:t xml:space="preserve">Probleemanalyse en opstellen van hulpvraag </w:t>
      </w:r>
    </w:p>
    <w:p w14:paraId="7164448B" w14:textId="77777777" w:rsidR="00966591" w:rsidRPr="003730D2" w:rsidRDefault="00966591" w:rsidP="00966591">
      <w:pPr>
        <w:ind w:right="3"/>
        <w:rPr>
          <w:rFonts w:ascii="Arial" w:hAnsi="Arial" w:cs="Arial"/>
        </w:rPr>
      </w:pPr>
      <w:r w:rsidRPr="003730D2">
        <w:rPr>
          <w:rFonts w:ascii="Arial" w:hAnsi="Arial" w:cs="Arial"/>
        </w:rPr>
        <w:t xml:space="preserve">School, leerling en ouders gaan samen in gesprek, eventueel aangevuld met externe betrokkenen om een nauwkeurige beschrijving te geven van de bestaande problematiek.  Het is relevant om de hulpvraag te formuleren in woorden van de leerling en/of ouders. Dit ook om het besef van eigenaarschap te creëren en actieve participatie manifest te maken. In deze driehoeksverhouding is het zaak om helder te beschrijven wat de ondersteuningstaak van school inhoudt, waar deze begint en waar de grenzen van de ondersteuning liggen.  </w:t>
      </w:r>
    </w:p>
    <w:p w14:paraId="2EA68B06" w14:textId="77777777" w:rsidR="00966591" w:rsidRPr="003730D2" w:rsidRDefault="00966591" w:rsidP="00966591">
      <w:pPr>
        <w:spacing w:after="0"/>
        <w:ind w:right="3"/>
        <w:rPr>
          <w:rFonts w:ascii="Arial" w:hAnsi="Arial" w:cs="Arial"/>
        </w:rPr>
      </w:pPr>
      <w:r w:rsidRPr="003730D2">
        <w:rPr>
          <w:rFonts w:ascii="Arial" w:hAnsi="Arial" w:cs="Arial"/>
        </w:rPr>
        <w:t xml:space="preserve"> </w:t>
      </w:r>
    </w:p>
    <w:p w14:paraId="463028D7" w14:textId="77777777" w:rsidR="00966591" w:rsidRPr="003730D2" w:rsidRDefault="00966591" w:rsidP="00661E68">
      <w:pPr>
        <w:pStyle w:val="Kop3"/>
      </w:pPr>
      <w:r w:rsidRPr="003730D2">
        <w:t xml:space="preserve">Meedenken richting een oplossing </w:t>
      </w:r>
    </w:p>
    <w:p w14:paraId="409B9AC5" w14:textId="77777777" w:rsidR="00966591" w:rsidRPr="003730D2" w:rsidRDefault="00966591" w:rsidP="00966591">
      <w:pPr>
        <w:ind w:right="3"/>
        <w:rPr>
          <w:rFonts w:ascii="Arial" w:hAnsi="Arial" w:cs="Arial"/>
        </w:rPr>
      </w:pPr>
      <w:r w:rsidRPr="003730D2">
        <w:rPr>
          <w:rFonts w:ascii="Arial" w:hAnsi="Arial" w:cs="Arial"/>
        </w:rPr>
        <w:t xml:space="preserve">Afhankelijk van de situatie wordt bepaald wat de rol van leerling en/of ouders is bij het werken aan de opgestelde doelen. In coachende gesprekken wordt onderzocht en vastgelegd waar ieders taken en verantwoordelijkheden liggen. Ook hier geldt dat eigenaarschap en actieve participatie sleutelwoorden zijn in dit proces. Dit geldt voor alle betrokkenen.  </w:t>
      </w:r>
    </w:p>
    <w:p w14:paraId="2C8D492A" w14:textId="77777777" w:rsidR="00966591" w:rsidRPr="003730D2" w:rsidRDefault="00966591" w:rsidP="00966591">
      <w:pPr>
        <w:spacing w:after="0"/>
        <w:ind w:right="3"/>
        <w:rPr>
          <w:rFonts w:ascii="Arial" w:hAnsi="Arial" w:cs="Arial"/>
        </w:rPr>
      </w:pPr>
      <w:r w:rsidRPr="003730D2">
        <w:rPr>
          <w:rFonts w:ascii="Arial" w:hAnsi="Arial" w:cs="Arial"/>
        </w:rPr>
        <w:t xml:space="preserve"> </w:t>
      </w:r>
    </w:p>
    <w:p w14:paraId="433CA2AE" w14:textId="77777777" w:rsidR="00966591" w:rsidRPr="003730D2" w:rsidRDefault="00966591" w:rsidP="00661E68">
      <w:pPr>
        <w:pStyle w:val="Kop3"/>
      </w:pPr>
      <w:r w:rsidRPr="003730D2">
        <w:t xml:space="preserve">Uitvoering van begeleidingsplan en voortgang bespreken </w:t>
      </w:r>
    </w:p>
    <w:p w14:paraId="0839BF90" w14:textId="2791B984" w:rsidR="00966591" w:rsidRPr="003730D2" w:rsidRDefault="00966591" w:rsidP="00966591">
      <w:pPr>
        <w:ind w:right="3"/>
        <w:rPr>
          <w:rFonts w:ascii="Arial" w:hAnsi="Arial" w:cs="Arial"/>
        </w:rPr>
      </w:pPr>
      <w:r w:rsidRPr="003730D2">
        <w:rPr>
          <w:rFonts w:ascii="Arial" w:hAnsi="Arial" w:cs="Arial"/>
        </w:rPr>
        <w:t xml:space="preserve">Ouders van leerlingen, die te maken hebben met (extra) ondersteuning, worden bij  ondersteuningsactiviteiten betrokken en worden geïnformeerd over de inhoud van de ondersteuning en de resultaten. Daar waar blijkt dat de grenzen van de basisondersteuning overschreden worden, wordt ingezet op extra ondersteuning. In deze gevallen stelt de school, in samenwerking met de ouders en leerling, een ontwikkelingsperspectiefplan (OPP) op, dat door ouders, leerling en vertegenwoordiger van school ondertekend wordt. Wanneer leerlingen met een ondersteuningsbehoefte worden aangemeld vanaf een andere school krijgt het OPP mede door de informatie die de aanleverende school levert mede gestalte.  </w:t>
      </w:r>
    </w:p>
    <w:p w14:paraId="2A769C54" w14:textId="77777777" w:rsidR="00966591" w:rsidRPr="003730D2" w:rsidRDefault="00966591" w:rsidP="00966591">
      <w:pPr>
        <w:ind w:right="3"/>
        <w:rPr>
          <w:rFonts w:ascii="Arial" w:hAnsi="Arial" w:cs="Arial"/>
        </w:rPr>
      </w:pPr>
      <w:r w:rsidRPr="003730D2">
        <w:rPr>
          <w:rFonts w:ascii="Arial" w:hAnsi="Arial" w:cs="Arial"/>
        </w:rPr>
        <w:t xml:space="preserve">Als het Blaise Pascal College van mening is dat er niet voldaan kan worden aan de ondersteuningsbehoefte van de leerling, zoekt de school na overleg met ouders een passende plek. In dit proces wordt een proactieve houding van ouders verwacht. Daarmee wordt bedoeld dat ze zich actief gaan oriënteren op andere scholen. </w:t>
      </w:r>
    </w:p>
    <w:p w14:paraId="23581204" w14:textId="77777777" w:rsidR="00966591" w:rsidRPr="003730D2" w:rsidRDefault="00966591" w:rsidP="00966591">
      <w:pPr>
        <w:spacing w:after="0"/>
        <w:ind w:right="3"/>
        <w:rPr>
          <w:rFonts w:ascii="Arial" w:hAnsi="Arial" w:cs="Arial"/>
        </w:rPr>
      </w:pPr>
      <w:r w:rsidRPr="003730D2">
        <w:rPr>
          <w:rFonts w:ascii="Arial" w:hAnsi="Arial" w:cs="Arial"/>
        </w:rPr>
        <w:t xml:space="preserve"> </w:t>
      </w:r>
    </w:p>
    <w:p w14:paraId="04B7F295" w14:textId="77777777" w:rsidR="00966591" w:rsidRPr="003730D2" w:rsidRDefault="00966591" w:rsidP="00966591">
      <w:pPr>
        <w:spacing w:after="0"/>
        <w:ind w:right="3"/>
        <w:rPr>
          <w:rFonts w:ascii="Arial" w:hAnsi="Arial" w:cs="Arial"/>
        </w:rPr>
      </w:pPr>
      <w:r w:rsidRPr="003730D2">
        <w:rPr>
          <w:rFonts w:ascii="Arial" w:hAnsi="Arial" w:cs="Arial"/>
          <w:b/>
        </w:rPr>
        <w:t xml:space="preserve"> </w:t>
      </w:r>
    </w:p>
    <w:p w14:paraId="1FE1EA6A" w14:textId="77777777" w:rsidR="00661E68" w:rsidRDefault="00661E68">
      <w:pPr>
        <w:rPr>
          <w:rFonts w:ascii="Arial" w:hAnsi="Arial" w:cs="Arial"/>
          <w:b/>
        </w:rPr>
      </w:pPr>
      <w:r>
        <w:rPr>
          <w:rFonts w:ascii="Arial" w:hAnsi="Arial" w:cs="Arial"/>
          <w:b/>
        </w:rPr>
        <w:br w:type="page"/>
      </w:r>
    </w:p>
    <w:p w14:paraId="38EAA565" w14:textId="77777777" w:rsidR="00966591" w:rsidRPr="003730D2" w:rsidRDefault="00966591" w:rsidP="00966591">
      <w:pPr>
        <w:spacing w:after="0"/>
        <w:ind w:right="3"/>
        <w:rPr>
          <w:rFonts w:ascii="Arial" w:hAnsi="Arial" w:cs="Arial"/>
        </w:rPr>
      </w:pPr>
      <w:r w:rsidRPr="003730D2">
        <w:rPr>
          <w:rFonts w:ascii="Arial" w:hAnsi="Arial" w:cs="Arial"/>
          <w:b/>
        </w:rPr>
        <w:lastRenderedPageBreak/>
        <w:t>4.10</w:t>
      </w:r>
      <w:r w:rsidR="00661E68">
        <w:rPr>
          <w:rFonts w:ascii="Arial" w:hAnsi="Arial" w:cs="Arial"/>
          <w:b/>
        </w:rPr>
        <w:tab/>
      </w:r>
      <w:r w:rsidRPr="003730D2">
        <w:rPr>
          <w:rFonts w:ascii="Arial" w:hAnsi="Arial" w:cs="Arial"/>
          <w:b/>
        </w:rPr>
        <w:t xml:space="preserve">Doorlopende ondersteuningslijnen </w:t>
      </w:r>
    </w:p>
    <w:p w14:paraId="1CD7F912" w14:textId="77777777" w:rsidR="00966591" w:rsidRPr="003730D2" w:rsidRDefault="00966591" w:rsidP="00966591">
      <w:pPr>
        <w:spacing w:after="0"/>
        <w:ind w:right="3"/>
        <w:rPr>
          <w:rFonts w:ascii="Arial" w:hAnsi="Arial" w:cs="Arial"/>
        </w:rPr>
      </w:pPr>
      <w:r w:rsidRPr="003730D2">
        <w:rPr>
          <w:rFonts w:ascii="Arial" w:hAnsi="Arial" w:cs="Arial"/>
        </w:rPr>
        <w:t xml:space="preserve"> </w:t>
      </w:r>
    </w:p>
    <w:p w14:paraId="247AF82A" w14:textId="77777777" w:rsidR="00966591" w:rsidRPr="003730D2" w:rsidRDefault="00966591" w:rsidP="00661E68">
      <w:pPr>
        <w:pStyle w:val="Kop3"/>
      </w:pPr>
      <w:r w:rsidRPr="003730D2">
        <w:t xml:space="preserve">Overgang po-vo  </w:t>
      </w:r>
    </w:p>
    <w:p w14:paraId="1C8F27D2" w14:textId="77777777" w:rsidR="00661E68" w:rsidRDefault="00966591" w:rsidP="00661E68">
      <w:pPr>
        <w:ind w:right="3"/>
        <w:rPr>
          <w:rFonts w:ascii="Arial" w:hAnsi="Arial" w:cs="Arial"/>
        </w:rPr>
      </w:pPr>
      <w:r w:rsidRPr="003730D2">
        <w:rPr>
          <w:rFonts w:ascii="Arial" w:hAnsi="Arial" w:cs="Arial"/>
        </w:rPr>
        <w:t>In de regio Zaanstreek wordt al vele jaren gewerkt met een vaste procedure voor de overgang van het primair naar het voortgezet onderwijs.  Deze procedure heeft de volgende kenmerken</w:t>
      </w:r>
    </w:p>
    <w:p w14:paraId="3AF75E7C" w14:textId="77777777" w:rsidR="00661E68" w:rsidRDefault="00966591" w:rsidP="00D90927">
      <w:pPr>
        <w:pStyle w:val="Lijstalinea"/>
        <w:numPr>
          <w:ilvl w:val="0"/>
          <w:numId w:val="11"/>
        </w:numPr>
        <w:ind w:right="3"/>
        <w:rPr>
          <w:rFonts w:ascii="Arial" w:hAnsi="Arial" w:cs="Arial"/>
        </w:rPr>
      </w:pPr>
      <w:r w:rsidRPr="00661E68">
        <w:rPr>
          <w:rFonts w:ascii="Arial" w:hAnsi="Arial" w:cs="Arial"/>
        </w:rPr>
        <w:t xml:space="preserve">Afspraken over de voorlichting </w:t>
      </w:r>
    </w:p>
    <w:p w14:paraId="3EF0818E" w14:textId="77777777" w:rsidR="00661E68" w:rsidRDefault="00966591" w:rsidP="00D90927">
      <w:pPr>
        <w:pStyle w:val="Lijstalinea"/>
        <w:numPr>
          <w:ilvl w:val="0"/>
          <w:numId w:val="11"/>
        </w:numPr>
        <w:ind w:right="3"/>
        <w:rPr>
          <w:rFonts w:ascii="Arial" w:hAnsi="Arial" w:cs="Arial"/>
        </w:rPr>
      </w:pPr>
      <w:r w:rsidRPr="00661E68">
        <w:rPr>
          <w:rFonts w:ascii="Arial" w:hAnsi="Arial" w:cs="Arial"/>
        </w:rPr>
        <w:t xml:space="preserve">Voorlichtingsmateriaal </w:t>
      </w:r>
    </w:p>
    <w:p w14:paraId="2BA6FB81" w14:textId="77777777" w:rsidR="00661E68" w:rsidRDefault="00966591" w:rsidP="00D90927">
      <w:pPr>
        <w:pStyle w:val="Lijstalinea"/>
        <w:numPr>
          <w:ilvl w:val="0"/>
          <w:numId w:val="11"/>
        </w:numPr>
        <w:ind w:right="3"/>
        <w:rPr>
          <w:rFonts w:ascii="Arial" w:hAnsi="Arial" w:cs="Arial"/>
        </w:rPr>
      </w:pPr>
      <w:r w:rsidRPr="00661E68">
        <w:rPr>
          <w:rFonts w:ascii="Arial" w:hAnsi="Arial" w:cs="Arial"/>
        </w:rPr>
        <w:t>Afspraken over de inhoud van het dossier per leerling</w:t>
      </w:r>
    </w:p>
    <w:p w14:paraId="400B5250" w14:textId="77777777" w:rsidR="00966591" w:rsidRPr="00661E68" w:rsidRDefault="00966591" w:rsidP="00D90927">
      <w:pPr>
        <w:pStyle w:val="Lijstalinea"/>
        <w:numPr>
          <w:ilvl w:val="0"/>
          <w:numId w:val="11"/>
        </w:numPr>
        <w:ind w:right="3"/>
        <w:rPr>
          <w:rFonts w:ascii="Arial" w:hAnsi="Arial" w:cs="Arial"/>
        </w:rPr>
      </w:pPr>
      <w:r w:rsidRPr="00661E68">
        <w:rPr>
          <w:rFonts w:ascii="Arial" w:hAnsi="Arial" w:cs="Arial"/>
        </w:rPr>
        <w:t xml:space="preserve">Afspraken over de overdracht zelf  </w:t>
      </w:r>
    </w:p>
    <w:p w14:paraId="0D61A7B9" w14:textId="77777777" w:rsidR="00966591" w:rsidRPr="003730D2" w:rsidRDefault="00966591" w:rsidP="00966591">
      <w:pPr>
        <w:spacing w:after="0"/>
        <w:ind w:right="3"/>
        <w:rPr>
          <w:rFonts w:ascii="Arial" w:hAnsi="Arial" w:cs="Arial"/>
        </w:rPr>
      </w:pPr>
      <w:r w:rsidRPr="003730D2">
        <w:rPr>
          <w:rFonts w:ascii="Arial" w:hAnsi="Arial" w:cs="Arial"/>
        </w:rPr>
        <w:t xml:space="preserve">  </w:t>
      </w:r>
    </w:p>
    <w:p w14:paraId="766C23D1" w14:textId="77777777" w:rsidR="00966591" w:rsidRPr="003730D2" w:rsidRDefault="00966591" w:rsidP="00661E68">
      <w:pPr>
        <w:pStyle w:val="Kop3"/>
      </w:pPr>
      <w:r w:rsidRPr="003730D2">
        <w:t xml:space="preserve">Overgang vo-mbo  </w:t>
      </w:r>
    </w:p>
    <w:p w14:paraId="2DA7114C" w14:textId="77777777" w:rsidR="00966591" w:rsidRPr="003730D2" w:rsidRDefault="00966591" w:rsidP="00966591">
      <w:pPr>
        <w:ind w:right="3"/>
        <w:rPr>
          <w:rFonts w:ascii="Arial" w:hAnsi="Arial" w:cs="Arial"/>
        </w:rPr>
      </w:pPr>
      <w:r w:rsidRPr="003730D2">
        <w:rPr>
          <w:rFonts w:ascii="Arial" w:hAnsi="Arial" w:cs="Arial"/>
        </w:rPr>
        <w:t xml:space="preserve">Voor de overstap van vo naar het mbo is eveneens een procedure voor de overdracht van leerlingen.   Voor leerlingen met een ondersteuningsvraag zijn afspraken gemaakt om de ondersteuningsbehoeften van deze leerlingen  in kaart te brengen en over te dragen aan het mbo.   </w:t>
      </w:r>
    </w:p>
    <w:p w14:paraId="7D4F5A8F" w14:textId="77777777" w:rsidR="00966591" w:rsidRPr="003730D2" w:rsidRDefault="00966591" w:rsidP="00966591">
      <w:pPr>
        <w:spacing w:after="0"/>
        <w:ind w:right="3"/>
        <w:rPr>
          <w:rFonts w:ascii="Arial" w:hAnsi="Arial" w:cs="Arial"/>
        </w:rPr>
      </w:pPr>
      <w:r w:rsidRPr="003730D2">
        <w:rPr>
          <w:rFonts w:ascii="Arial" w:hAnsi="Arial" w:cs="Arial"/>
        </w:rPr>
        <w:t xml:space="preserve"> </w:t>
      </w:r>
    </w:p>
    <w:p w14:paraId="68522ADD" w14:textId="77777777" w:rsidR="00966591" w:rsidRPr="003730D2" w:rsidRDefault="00966591" w:rsidP="00661E68">
      <w:pPr>
        <w:pStyle w:val="Kop3"/>
      </w:pPr>
      <w:r w:rsidRPr="003730D2">
        <w:t xml:space="preserve">Terugkeer van tussenvoorziening naar regulier vo  </w:t>
      </w:r>
    </w:p>
    <w:p w14:paraId="3343577F" w14:textId="77777777" w:rsidR="00966591" w:rsidRPr="003730D2" w:rsidRDefault="00966591" w:rsidP="00966591">
      <w:pPr>
        <w:ind w:right="3"/>
        <w:rPr>
          <w:rFonts w:ascii="Arial" w:hAnsi="Arial" w:cs="Arial"/>
        </w:rPr>
      </w:pPr>
      <w:r w:rsidRPr="003730D2">
        <w:rPr>
          <w:rFonts w:ascii="Arial" w:hAnsi="Arial" w:cs="Arial"/>
        </w:rPr>
        <w:t xml:space="preserve">Leerlingen die in een tussenvoorziening onderwijs volgen, blijven ingeschreven bij een reguliere VO-school. De terugkeer naar de school, waar de leerling staat ingeschreven, wordt door de tussenvoorziening en de school gezamenlijk geregeld en bewaakt.  Dit dient een zorgvuldige route te zijn, waarbij gewaarborgd is dat de ouders en de leerling betrokken zijn. Indien een leerling niet terugkeert naar de school van inschrijving, dan is deze school verantwoordelijk voor een zorgvuldige begeleiding naar een passende plek. Dit is niet altijd een VSO-school, maar kan ook een andere reguliere school in de regio zijn waar wel de passende ondersteuning of aanpassing aan het onderwijs geboden kan worden. Indien een leerling geplaatst is in een tussenvoorziening met een verblijf van 6 maanden of langer, kan de uitvoering van het terugkeertraject gedelegeerd worden. De verantwoordelijkheid voor een goede gang van zaken blijft echter liggen bij de school van inschrijving.     </w:t>
      </w:r>
    </w:p>
    <w:p w14:paraId="39807C9A" w14:textId="77777777" w:rsidR="00966591" w:rsidRPr="003730D2" w:rsidRDefault="00966591" w:rsidP="00966591">
      <w:pPr>
        <w:spacing w:after="0"/>
        <w:ind w:right="3"/>
        <w:rPr>
          <w:rFonts w:ascii="Arial" w:hAnsi="Arial" w:cs="Arial"/>
        </w:rPr>
      </w:pPr>
      <w:r w:rsidRPr="003730D2">
        <w:rPr>
          <w:rFonts w:ascii="Arial" w:hAnsi="Arial" w:cs="Arial"/>
        </w:rPr>
        <w:t xml:space="preserve">   </w:t>
      </w:r>
    </w:p>
    <w:p w14:paraId="1138F524" w14:textId="77777777" w:rsidR="00966591" w:rsidRPr="003730D2" w:rsidRDefault="00966591" w:rsidP="00661E68">
      <w:pPr>
        <w:pStyle w:val="Kop3"/>
      </w:pPr>
      <w:r w:rsidRPr="003730D2">
        <w:t xml:space="preserve">VSO  </w:t>
      </w:r>
    </w:p>
    <w:p w14:paraId="51212DB5" w14:textId="77777777" w:rsidR="00661E68" w:rsidRDefault="00966591" w:rsidP="00661E68">
      <w:pPr>
        <w:spacing w:after="0"/>
        <w:ind w:right="3"/>
        <w:rPr>
          <w:rFonts w:ascii="Arial" w:hAnsi="Arial" w:cs="Arial"/>
        </w:rPr>
      </w:pPr>
      <w:r w:rsidRPr="003730D2">
        <w:rPr>
          <w:rFonts w:ascii="Arial" w:hAnsi="Arial" w:cs="Arial"/>
        </w:rPr>
        <w:t>In het ondersteuningsplan van het Samenwerkingsverband VO staat beschreven op welke wijze een leerling toelaatbaar wordt verklaard voor het speciaal onderwijs en voor welke periode een toelaatbaarheidsverklaring voor de diverse vormen van speciaal onderwijs wordt afgegeven.</w:t>
      </w:r>
    </w:p>
    <w:p w14:paraId="00E36B79" w14:textId="77777777" w:rsidR="00661E68" w:rsidRDefault="00661E68">
      <w:pPr>
        <w:rPr>
          <w:rFonts w:ascii="Arial" w:hAnsi="Arial" w:cs="Arial"/>
        </w:rPr>
      </w:pPr>
      <w:r>
        <w:rPr>
          <w:rFonts w:ascii="Arial" w:hAnsi="Arial" w:cs="Arial"/>
        </w:rPr>
        <w:br w:type="page"/>
      </w:r>
    </w:p>
    <w:p w14:paraId="2F9EB7F5" w14:textId="1B63A7FD" w:rsidR="00661E68" w:rsidRPr="00177472" w:rsidRDefault="00661E68" w:rsidP="00177472">
      <w:pPr>
        <w:pStyle w:val="Kop1"/>
      </w:pPr>
      <w:bookmarkStart w:id="19" w:name="_Toc134542102"/>
      <w:r w:rsidRPr="00177472">
        <w:lastRenderedPageBreak/>
        <w:t>5.</w:t>
      </w:r>
      <w:r w:rsidR="00A61880">
        <w:t xml:space="preserve"> </w:t>
      </w:r>
      <w:r w:rsidRPr="00177472">
        <w:t>Extra ondersteuning</w:t>
      </w:r>
      <w:bookmarkEnd w:id="19"/>
      <w:r w:rsidRPr="00177472">
        <w:t xml:space="preserve"> </w:t>
      </w:r>
    </w:p>
    <w:p w14:paraId="7703F1EA" w14:textId="77777777" w:rsidR="00661E68" w:rsidRPr="003730D2" w:rsidRDefault="00661E68" w:rsidP="00661E68">
      <w:pPr>
        <w:spacing w:after="0"/>
        <w:ind w:right="3"/>
        <w:rPr>
          <w:rFonts w:ascii="Arial" w:hAnsi="Arial" w:cs="Arial"/>
        </w:rPr>
      </w:pPr>
      <w:r w:rsidRPr="003730D2">
        <w:rPr>
          <w:rFonts w:ascii="Arial" w:hAnsi="Arial" w:cs="Arial"/>
          <w:b/>
          <w:sz w:val="20"/>
        </w:rPr>
        <w:t xml:space="preserve"> </w:t>
      </w:r>
    </w:p>
    <w:p w14:paraId="6D64A763" w14:textId="77777777" w:rsidR="00661E68" w:rsidRPr="003730D2" w:rsidRDefault="00661E68" w:rsidP="00661E68">
      <w:pPr>
        <w:ind w:right="3"/>
        <w:rPr>
          <w:rFonts w:ascii="Arial" w:hAnsi="Arial" w:cs="Arial"/>
        </w:rPr>
      </w:pPr>
      <w:r w:rsidRPr="003730D2">
        <w:rPr>
          <w:rFonts w:ascii="Arial" w:hAnsi="Arial" w:cs="Arial"/>
        </w:rPr>
        <w:t xml:space="preserve">De extra ondersteuning van de scholen wordt kort beschreven in een schema in de vorm van arrangementen. In dit geval gaat het om de volgende arrangementen:  </w:t>
      </w:r>
    </w:p>
    <w:p w14:paraId="49766F7C" w14:textId="77777777" w:rsidR="00661E68" w:rsidRPr="003730D2" w:rsidRDefault="00661E68" w:rsidP="00661E68">
      <w:pPr>
        <w:spacing w:after="0"/>
        <w:ind w:right="3"/>
        <w:rPr>
          <w:rFonts w:ascii="Arial" w:hAnsi="Arial" w:cs="Arial"/>
        </w:rPr>
      </w:pPr>
      <w:r w:rsidRPr="003730D2">
        <w:rPr>
          <w:rFonts w:ascii="Arial" w:hAnsi="Arial" w:cs="Arial"/>
          <w:b/>
          <w:sz w:val="20"/>
        </w:rPr>
        <w:t xml:space="preserve"> </w:t>
      </w:r>
    </w:p>
    <w:tbl>
      <w:tblPr>
        <w:tblW w:w="9197" w:type="dxa"/>
        <w:tblInd w:w="-10" w:type="dxa"/>
        <w:tblCellMar>
          <w:top w:w="6" w:type="dxa"/>
          <w:left w:w="103" w:type="dxa"/>
          <w:right w:w="51" w:type="dxa"/>
        </w:tblCellMar>
        <w:tblLook w:val="04A0" w:firstRow="1" w:lastRow="0" w:firstColumn="1" w:lastColumn="0" w:noHBand="0" w:noVBand="1"/>
      </w:tblPr>
      <w:tblGrid>
        <w:gridCol w:w="3106"/>
        <w:gridCol w:w="6091"/>
      </w:tblGrid>
      <w:tr w:rsidR="00661E68" w:rsidRPr="003730D2" w14:paraId="38C4D37B" w14:textId="77777777" w:rsidTr="00661E68">
        <w:trPr>
          <w:trHeight w:val="281"/>
        </w:trPr>
        <w:tc>
          <w:tcPr>
            <w:tcW w:w="3106" w:type="dxa"/>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FFFF99"/>
          </w:tcPr>
          <w:p w14:paraId="5F9FBEE3" w14:textId="77777777" w:rsidR="00661E68" w:rsidRPr="003730D2" w:rsidRDefault="00661E68" w:rsidP="00661E68">
            <w:pPr>
              <w:ind w:right="3"/>
              <w:rPr>
                <w:rFonts w:ascii="Arial" w:hAnsi="Arial" w:cs="Arial"/>
              </w:rPr>
            </w:pPr>
            <w:r w:rsidRPr="003730D2">
              <w:rPr>
                <w:rFonts w:ascii="Arial" w:hAnsi="Arial" w:cs="Arial"/>
                <w:b/>
                <w:i/>
              </w:rPr>
              <w:t xml:space="preserve">Trajectgroep </w:t>
            </w:r>
          </w:p>
        </w:tc>
        <w:tc>
          <w:tcPr>
            <w:tcW w:w="6091" w:type="dxa"/>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FFFF99"/>
          </w:tcPr>
          <w:p w14:paraId="0E6AF850" w14:textId="77777777" w:rsidR="00661E68" w:rsidRPr="003730D2" w:rsidRDefault="00661E68" w:rsidP="00661E68">
            <w:pPr>
              <w:ind w:right="3"/>
              <w:rPr>
                <w:rFonts w:ascii="Arial" w:hAnsi="Arial" w:cs="Arial"/>
              </w:rPr>
            </w:pPr>
            <w:r w:rsidRPr="003730D2">
              <w:rPr>
                <w:rFonts w:ascii="Arial" w:hAnsi="Arial" w:cs="Arial"/>
                <w:b/>
                <w:i/>
              </w:rPr>
              <w:t>Extra ondersteuning (tweedelijns)</w:t>
            </w:r>
          </w:p>
        </w:tc>
      </w:tr>
      <w:tr w:rsidR="00661E68" w:rsidRPr="003730D2" w14:paraId="6E85EDA8" w14:textId="77777777" w:rsidTr="00661E68">
        <w:trPr>
          <w:trHeight w:val="3835"/>
        </w:trPr>
        <w:tc>
          <w:tcPr>
            <w:tcW w:w="3106" w:type="dxa"/>
            <w:tcBorders>
              <w:top w:val="single" w:sz="4" w:space="0" w:color="000000" w:themeColor="text1"/>
              <w:left w:val="single" w:sz="8" w:space="0" w:color="000000" w:themeColor="text1"/>
              <w:bottom w:val="single" w:sz="8" w:space="0" w:color="000000" w:themeColor="text1"/>
              <w:right w:val="single" w:sz="8" w:space="0" w:color="000000" w:themeColor="text1"/>
            </w:tcBorders>
            <w:shd w:val="clear" w:color="auto" w:fill="FFFFCC"/>
          </w:tcPr>
          <w:p w14:paraId="71F1D4EC" w14:textId="77777777" w:rsidR="00661E68" w:rsidRPr="00661E68" w:rsidRDefault="00661E68" w:rsidP="00661E68">
            <w:pPr>
              <w:ind w:right="3"/>
              <w:rPr>
                <w:rFonts w:ascii="Arial" w:hAnsi="Arial" w:cs="Arial"/>
                <w:sz w:val="20"/>
                <w:szCs w:val="20"/>
              </w:rPr>
            </w:pPr>
            <w:r w:rsidRPr="00661E68">
              <w:rPr>
                <w:rFonts w:ascii="Arial" w:hAnsi="Arial" w:cs="Arial"/>
                <w:b/>
                <w:sz w:val="20"/>
                <w:szCs w:val="20"/>
              </w:rPr>
              <w:t>Tijd/aandacht</w:t>
            </w:r>
            <w:r w:rsidRPr="00661E68">
              <w:rPr>
                <w:rFonts w:ascii="Arial" w:hAnsi="Arial" w:cs="Arial"/>
                <w:sz w:val="20"/>
                <w:szCs w:val="20"/>
              </w:rPr>
              <w:t xml:space="preserve"> </w:t>
            </w:r>
          </w:p>
          <w:p w14:paraId="65824743" w14:textId="77777777" w:rsidR="00661E68" w:rsidRPr="00661E68" w:rsidRDefault="00661E68" w:rsidP="00661E68">
            <w:pPr>
              <w:ind w:right="3"/>
              <w:rPr>
                <w:rFonts w:ascii="Arial" w:hAnsi="Arial" w:cs="Arial"/>
                <w:sz w:val="20"/>
                <w:szCs w:val="20"/>
              </w:rPr>
            </w:pPr>
            <w:r w:rsidRPr="00661E68">
              <w:rPr>
                <w:rFonts w:ascii="Arial" w:hAnsi="Arial" w:cs="Arial"/>
                <w:sz w:val="20"/>
                <w:szCs w:val="20"/>
              </w:rPr>
              <w:t xml:space="preserve"> </w:t>
            </w:r>
          </w:p>
        </w:tc>
        <w:tc>
          <w:tcPr>
            <w:tcW w:w="6091" w:type="dxa"/>
            <w:tcBorders>
              <w:top w:val="single" w:sz="4" w:space="0" w:color="000000" w:themeColor="text1"/>
              <w:left w:val="single" w:sz="8" w:space="0" w:color="000000" w:themeColor="text1"/>
              <w:bottom w:val="single" w:sz="8" w:space="0" w:color="000000" w:themeColor="text1"/>
              <w:right w:val="single" w:sz="8" w:space="0" w:color="000000" w:themeColor="text1"/>
            </w:tcBorders>
            <w:shd w:val="clear" w:color="auto" w:fill="DAE5F0"/>
          </w:tcPr>
          <w:p w14:paraId="51F4B3F9" w14:textId="77777777" w:rsidR="00661E68" w:rsidRPr="00661E68" w:rsidRDefault="00661E68" w:rsidP="00661E68">
            <w:pPr>
              <w:ind w:right="3"/>
              <w:rPr>
                <w:rFonts w:ascii="Arial" w:hAnsi="Arial" w:cs="Arial"/>
                <w:sz w:val="20"/>
                <w:szCs w:val="20"/>
              </w:rPr>
            </w:pPr>
            <w:r w:rsidRPr="00661E68">
              <w:rPr>
                <w:rFonts w:ascii="Arial" w:hAnsi="Arial" w:cs="Arial"/>
                <w:sz w:val="20"/>
                <w:szCs w:val="20"/>
              </w:rPr>
              <w:t>Het doel van  Tweedelijns ondersteuning is</w:t>
            </w:r>
          </w:p>
          <w:p w14:paraId="33A9411B" w14:textId="77777777" w:rsidR="00F85BA5" w:rsidRDefault="00661E68" w:rsidP="00F85BA5">
            <w:pPr>
              <w:ind w:right="3"/>
              <w:rPr>
                <w:rFonts w:ascii="Arial" w:hAnsi="Arial" w:cs="Arial"/>
                <w:sz w:val="20"/>
                <w:szCs w:val="20"/>
              </w:rPr>
            </w:pPr>
            <w:r w:rsidRPr="00F85BA5">
              <w:rPr>
                <w:rFonts w:ascii="Arial" w:hAnsi="Arial" w:cs="Arial"/>
                <w:sz w:val="20"/>
                <w:szCs w:val="20"/>
              </w:rPr>
              <w:t xml:space="preserve">Leerlingen blijven zoveel mogelijk op niveau: het doorstroom % wijkt niet meer dan 10% af van de totale doorstroom per leerjaar. Om dit te bereiken stimuleren we om leerlingen zoveel mogelijk deel te laten nemen aan de reguliere lessen en bieden we ondersteuning om hun onderwijsleerproces zo optimaal mogelijk te laten verlopen door: </w:t>
            </w:r>
          </w:p>
          <w:p w14:paraId="7F3386FD" w14:textId="77777777" w:rsidR="00F85BA5" w:rsidRPr="00F85BA5" w:rsidRDefault="00661E68" w:rsidP="00D90927">
            <w:pPr>
              <w:pStyle w:val="Lijstalinea"/>
              <w:numPr>
                <w:ilvl w:val="0"/>
                <w:numId w:val="14"/>
              </w:numPr>
              <w:spacing w:line="247" w:lineRule="auto"/>
              <w:ind w:left="360" w:right="3"/>
              <w:rPr>
                <w:rFonts w:ascii="Arial" w:hAnsi="Arial" w:cs="Arial"/>
                <w:sz w:val="20"/>
                <w:szCs w:val="20"/>
              </w:rPr>
            </w:pPr>
            <w:r w:rsidRPr="00F85BA5">
              <w:rPr>
                <w:rFonts w:ascii="Arial" w:hAnsi="Arial" w:cs="Arial"/>
                <w:sz w:val="20"/>
                <w:szCs w:val="20"/>
              </w:rPr>
              <w:t>Bieden van een passend, individueel ondersteuningsaanbod (leerlingbegeleiding)</w:t>
            </w:r>
          </w:p>
          <w:p w14:paraId="76CEA479" w14:textId="77777777" w:rsidR="00F85BA5" w:rsidRPr="00F85BA5" w:rsidRDefault="00661E68" w:rsidP="00D90927">
            <w:pPr>
              <w:pStyle w:val="Lijstalinea"/>
              <w:numPr>
                <w:ilvl w:val="0"/>
                <w:numId w:val="14"/>
              </w:numPr>
              <w:spacing w:line="247" w:lineRule="auto"/>
              <w:ind w:left="360" w:right="3"/>
              <w:rPr>
                <w:rFonts w:ascii="Arial" w:hAnsi="Arial" w:cs="Arial"/>
                <w:sz w:val="20"/>
                <w:szCs w:val="20"/>
              </w:rPr>
            </w:pPr>
            <w:r w:rsidRPr="00F85BA5">
              <w:rPr>
                <w:rFonts w:ascii="Arial" w:hAnsi="Arial" w:cs="Arial"/>
                <w:sz w:val="20"/>
                <w:szCs w:val="20"/>
                <w:lang w:val="en-US"/>
              </w:rPr>
              <w:t>Check in/check-out</w:t>
            </w:r>
          </w:p>
          <w:p w14:paraId="7088ACDE" w14:textId="77777777" w:rsidR="00F85BA5" w:rsidRDefault="00661E68" w:rsidP="00D90927">
            <w:pPr>
              <w:pStyle w:val="Lijstalinea"/>
              <w:numPr>
                <w:ilvl w:val="0"/>
                <w:numId w:val="14"/>
              </w:numPr>
              <w:spacing w:line="242" w:lineRule="auto"/>
              <w:ind w:left="360" w:right="3"/>
              <w:rPr>
                <w:rFonts w:ascii="Arial" w:hAnsi="Arial" w:cs="Arial"/>
                <w:sz w:val="20"/>
                <w:szCs w:val="20"/>
              </w:rPr>
            </w:pPr>
            <w:r w:rsidRPr="00F85BA5">
              <w:rPr>
                <w:rFonts w:ascii="Arial" w:hAnsi="Arial" w:cs="Arial"/>
                <w:sz w:val="20"/>
                <w:szCs w:val="20"/>
              </w:rPr>
              <w:t>Trajectklas en time-out ruimte</w:t>
            </w:r>
          </w:p>
          <w:p w14:paraId="465CA4AD" w14:textId="77777777" w:rsidR="00F85BA5" w:rsidRDefault="00661E68" w:rsidP="00D90927">
            <w:pPr>
              <w:pStyle w:val="Lijstalinea"/>
              <w:numPr>
                <w:ilvl w:val="0"/>
                <w:numId w:val="14"/>
              </w:numPr>
              <w:spacing w:line="242" w:lineRule="auto"/>
              <w:ind w:left="360" w:right="3"/>
              <w:rPr>
                <w:rFonts w:ascii="Arial" w:hAnsi="Arial" w:cs="Arial"/>
                <w:sz w:val="20"/>
                <w:szCs w:val="20"/>
              </w:rPr>
            </w:pPr>
            <w:r w:rsidRPr="00F85BA5">
              <w:rPr>
                <w:rFonts w:ascii="Arial" w:hAnsi="Arial" w:cs="Arial"/>
                <w:sz w:val="20"/>
                <w:szCs w:val="20"/>
              </w:rPr>
              <w:t>Expertisecentrum binnen de school voor al het personeel betreffende pedagogisch-didactische ondersteuning aan de leerlingen</w:t>
            </w:r>
          </w:p>
          <w:p w14:paraId="6B266D91" w14:textId="77777777" w:rsidR="00F85BA5" w:rsidRDefault="00661E68" w:rsidP="00D90927">
            <w:pPr>
              <w:pStyle w:val="Lijstalinea"/>
              <w:numPr>
                <w:ilvl w:val="0"/>
                <w:numId w:val="14"/>
              </w:numPr>
              <w:spacing w:line="242" w:lineRule="auto"/>
              <w:ind w:left="360" w:right="3"/>
              <w:rPr>
                <w:rFonts w:ascii="Arial" w:hAnsi="Arial" w:cs="Arial"/>
                <w:sz w:val="20"/>
                <w:szCs w:val="20"/>
              </w:rPr>
            </w:pPr>
            <w:r w:rsidRPr="00F85BA5">
              <w:rPr>
                <w:rFonts w:ascii="Arial" w:hAnsi="Arial" w:cs="Arial"/>
                <w:sz w:val="20"/>
                <w:szCs w:val="20"/>
              </w:rPr>
              <w:t>Opstellen/bijstellen OPP Light en OPP</w:t>
            </w:r>
          </w:p>
          <w:p w14:paraId="3C464305" w14:textId="77777777" w:rsidR="00661E68" w:rsidRPr="00661E68" w:rsidRDefault="00661E68" w:rsidP="00D90927">
            <w:pPr>
              <w:pStyle w:val="Lijstalinea"/>
              <w:numPr>
                <w:ilvl w:val="0"/>
                <w:numId w:val="14"/>
              </w:numPr>
              <w:spacing w:line="242" w:lineRule="auto"/>
              <w:ind w:left="360" w:right="3"/>
              <w:rPr>
                <w:rFonts w:ascii="Arial" w:hAnsi="Arial" w:cs="Arial"/>
                <w:sz w:val="20"/>
                <w:szCs w:val="20"/>
              </w:rPr>
            </w:pPr>
            <w:r w:rsidRPr="00F85BA5">
              <w:rPr>
                <w:rFonts w:ascii="Arial" w:hAnsi="Arial" w:cs="Arial"/>
                <w:sz w:val="20"/>
                <w:szCs w:val="20"/>
              </w:rPr>
              <w:t>Overleg met de ouders</w:t>
            </w:r>
          </w:p>
        </w:tc>
      </w:tr>
      <w:tr w:rsidR="00661E68" w:rsidRPr="003730D2" w14:paraId="3BEC8CE0" w14:textId="77777777" w:rsidTr="00661E68">
        <w:trPr>
          <w:trHeight w:val="826"/>
        </w:trPr>
        <w:tc>
          <w:tcPr>
            <w:tcW w:w="31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CC"/>
          </w:tcPr>
          <w:p w14:paraId="22FB33E1" w14:textId="77777777" w:rsidR="00661E68" w:rsidRPr="00661E68" w:rsidRDefault="00661E68" w:rsidP="00661E68">
            <w:pPr>
              <w:ind w:right="3"/>
              <w:rPr>
                <w:rFonts w:ascii="Arial" w:hAnsi="Arial" w:cs="Arial"/>
                <w:sz w:val="20"/>
                <w:szCs w:val="20"/>
              </w:rPr>
            </w:pPr>
            <w:r w:rsidRPr="00661E68">
              <w:rPr>
                <w:rFonts w:ascii="Arial" w:hAnsi="Arial" w:cs="Arial"/>
                <w:b/>
                <w:sz w:val="20"/>
                <w:szCs w:val="20"/>
              </w:rPr>
              <w:t>Beschikbare materialen</w:t>
            </w:r>
            <w:r w:rsidRPr="00661E68">
              <w:rPr>
                <w:rFonts w:ascii="Arial" w:hAnsi="Arial" w:cs="Arial"/>
                <w:sz w:val="20"/>
                <w:szCs w:val="20"/>
              </w:rPr>
              <w:t xml:space="preserve"> </w:t>
            </w:r>
          </w:p>
          <w:p w14:paraId="1A01FD4E" w14:textId="77777777" w:rsidR="00661E68" w:rsidRPr="00661E68" w:rsidRDefault="00661E68" w:rsidP="00661E68">
            <w:pPr>
              <w:ind w:right="3"/>
              <w:rPr>
                <w:rFonts w:ascii="Arial" w:hAnsi="Arial" w:cs="Arial"/>
                <w:sz w:val="20"/>
                <w:szCs w:val="20"/>
              </w:rPr>
            </w:pPr>
            <w:r w:rsidRPr="00661E68">
              <w:rPr>
                <w:rFonts w:ascii="Arial" w:hAnsi="Arial" w:cs="Arial"/>
                <w:sz w:val="20"/>
                <w:szCs w:val="20"/>
              </w:rPr>
              <w:t xml:space="preserve"> </w:t>
            </w:r>
          </w:p>
        </w:tc>
        <w:tc>
          <w:tcPr>
            <w:tcW w:w="60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5F0"/>
          </w:tcPr>
          <w:p w14:paraId="595F6683" w14:textId="77777777" w:rsidR="00661E68" w:rsidRPr="00661E68" w:rsidRDefault="00661E68" w:rsidP="00661E68">
            <w:pPr>
              <w:ind w:right="3"/>
              <w:rPr>
                <w:rFonts w:ascii="Arial" w:hAnsi="Arial" w:cs="Arial"/>
                <w:sz w:val="20"/>
                <w:szCs w:val="20"/>
              </w:rPr>
            </w:pPr>
            <w:r w:rsidRPr="00661E68">
              <w:rPr>
                <w:rFonts w:ascii="Arial" w:hAnsi="Arial" w:cs="Arial"/>
                <w:sz w:val="20"/>
                <w:szCs w:val="20"/>
              </w:rPr>
              <w:t xml:space="preserve">Rustige werkplek, boekensets , computers, spreekruimte en time-outruimte. </w:t>
            </w:r>
          </w:p>
        </w:tc>
      </w:tr>
      <w:tr w:rsidR="00661E68" w:rsidRPr="003730D2" w14:paraId="528A4426" w14:textId="77777777" w:rsidTr="00661E68">
        <w:trPr>
          <w:trHeight w:val="569"/>
        </w:trPr>
        <w:tc>
          <w:tcPr>
            <w:tcW w:w="31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CC"/>
          </w:tcPr>
          <w:p w14:paraId="7CE54CAE" w14:textId="77777777" w:rsidR="00661E68" w:rsidRPr="00661E68" w:rsidRDefault="00661E68" w:rsidP="00661E68">
            <w:pPr>
              <w:ind w:right="3"/>
              <w:rPr>
                <w:rFonts w:ascii="Arial" w:hAnsi="Arial" w:cs="Arial"/>
                <w:sz w:val="20"/>
                <w:szCs w:val="20"/>
              </w:rPr>
            </w:pPr>
            <w:r w:rsidRPr="00661E68">
              <w:rPr>
                <w:rFonts w:ascii="Arial" w:hAnsi="Arial" w:cs="Arial"/>
                <w:b/>
                <w:sz w:val="20"/>
                <w:szCs w:val="20"/>
              </w:rPr>
              <w:t>Ruimtelijke omgeving</w:t>
            </w:r>
            <w:r w:rsidRPr="00661E68">
              <w:rPr>
                <w:rFonts w:ascii="Arial" w:hAnsi="Arial" w:cs="Arial"/>
                <w:sz w:val="20"/>
                <w:szCs w:val="20"/>
              </w:rPr>
              <w:t xml:space="preserve"> </w:t>
            </w:r>
          </w:p>
        </w:tc>
        <w:tc>
          <w:tcPr>
            <w:tcW w:w="60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5F0"/>
          </w:tcPr>
          <w:p w14:paraId="03BBB137" w14:textId="77777777" w:rsidR="00661E68" w:rsidRPr="00661E68" w:rsidRDefault="00661E68" w:rsidP="00661E68">
            <w:pPr>
              <w:ind w:right="3"/>
              <w:rPr>
                <w:rFonts w:ascii="Arial" w:hAnsi="Arial" w:cs="Arial"/>
                <w:sz w:val="20"/>
                <w:szCs w:val="20"/>
              </w:rPr>
            </w:pPr>
            <w:r w:rsidRPr="00661E68">
              <w:rPr>
                <w:rFonts w:ascii="Arial" w:hAnsi="Arial" w:cs="Arial"/>
                <w:sz w:val="20"/>
                <w:szCs w:val="20"/>
              </w:rPr>
              <w:t>Ruimte B24 is ingericht voor het ontvangen en ondersteunen van leerlinge</w:t>
            </w:r>
            <w:r>
              <w:rPr>
                <w:rFonts w:ascii="Arial" w:hAnsi="Arial" w:cs="Arial"/>
                <w:sz w:val="20"/>
                <w:szCs w:val="20"/>
              </w:rPr>
              <w:t>n</w:t>
            </w:r>
          </w:p>
        </w:tc>
      </w:tr>
      <w:tr w:rsidR="00661E68" w:rsidRPr="003730D2" w14:paraId="1B324F43" w14:textId="77777777" w:rsidTr="00661E68">
        <w:trPr>
          <w:trHeight w:val="557"/>
        </w:trPr>
        <w:tc>
          <w:tcPr>
            <w:tcW w:w="31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CC"/>
          </w:tcPr>
          <w:p w14:paraId="1D655659" w14:textId="77777777" w:rsidR="00661E68" w:rsidRPr="00661E68" w:rsidRDefault="00661E68" w:rsidP="00661E68">
            <w:pPr>
              <w:ind w:right="3"/>
              <w:rPr>
                <w:rFonts w:ascii="Arial" w:hAnsi="Arial" w:cs="Arial"/>
                <w:sz w:val="20"/>
                <w:szCs w:val="20"/>
              </w:rPr>
            </w:pPr>
            <w:r w:rsidRPr="00661E68">
              <w:rPr>
                <w:rFonts w:ascii="Arial" w:hAnsi="Arial" w:cs="Arial"/>
                <w:b/>
                <w:sz w:val="20"/>
                <w:szCs w:val="20"/>
              </w:rPr>
              <w:t>Deskundigheid</w:t>
            </w:r>
            <w:r w:rsidRPr="00661E68">
              <w:rPr>
                <w:rFonts w:ascii="Arial" w:hAnsi="Arial" w:cs="Arial"/>
                <w:sz w:val="20"/>
                <w:szCs w:val="20"/>
              </w:rPr>
              <w:t xml:space="preserve"> </w:t>
            </w:r>
          </w:p>
          <w:p w14:paraId="53AE676D" w14:textId="77777777" w:rsidR="00661E68" w:rsidRPr="00661E68" w:rsidRDefault="00661E68" w:rsidP="00661E68">
            <w:pPr>
              <w:ind w:right="3"/>
              <w:rPr>
                <w:rFonts w:ascii="Arial" w:hAnsi="Arial" w:cs="Arial"/>
                <w:sz w:val="20"/>
                <w:szCs w:val="20"/>
              </w:rPr>
            </w:pPr>
            <w:r w:rsidRPr="00661E68">
              <w:rPr>
                <w:rFonts w:ascii="Arial" w:hAnsi="Arial" w:cs="Arial"/>
                <w:sz w:val="20"/>
                <w:szCs w:val="20"/>
              </w:rPr>
              <w:t xml:space="preserve"> </w:t>
            </w:r>
          </w:p>
        </w:tc>
        <w:tc>
          <w:tcPr>
            <w:tcW w:w="60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5F0"/>
          </w:tcPr>
          <w:p w14:paraId="64C2AB4B" w14:textId="77777777" w:rsidR="00661E68" w:rsidRPr="00661E68" w:rsidRDefault="00661E68" w:rsidP="00661E68">
            <w:pPr>
              <w:ind w:right="3"/>
              <w:rPr>
                <w:rFonts w:ascii="Arial" w:hAnsi="Arial" w:cs="Arial"/>
                <w:sz w:val="20"/>
                <w:szCs w:val="20"/>
              </w:rPr>
            </w:pPr>
            <w:r w:rsidRPr="00661E68">
              <w:rPr>
                <w:rFonts w:ascii="Arial" w:hAnsi="Arial" w:cs="Arial"/>
                <w:sz w:val="20"/>
                <w:szCs w:val="20"/>
              </w:rPr>
              <w:t xml:space="preserve">Alle medewerkers hebben kennis van de diversiteit aan ontwikkelings- en gedragsstoornissen alsmede kennis van GZ-problematiek. </w:t>
            </w:r>
          </w:p>
        </w:tc>
      </w:tr>
      <w:tr w:rsidR="00661E68" w:rsidRPr="003730D2" w14:paraId="08B4BE3D" w14:textId="77777777" w:rsidTr="00661E68">
        <w:trPr>
          <w:trHeight w:val="1092"/>
        </w:trPr>
        <w:tc>
          <w:tcPr>
            <w:tcW w:w="31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CC"/>
          </w:tcPr>
          <w:p w14:paraId="74179035" w14:textId="77777777" w:rsidR="00661E68" w:rsidRPr="00661E68" w:rsidRDefault="00661E68" w:rsidP="00661E68">
            <w:pPr>
              <w:ind w:right="3"/>
              <w:rPr>
                <w:rFonts w:ascii="Arial" w:hAnsi="Arial" w:cs="Arial"/>
                <w:sz w:val="20"/>
                <w:szCs w:val="20"/>
              </w:rPr>
            </w:pPr>
            <w:r>
              <w:rPr>
                <w:rFonts w:ascii="Arial" w:hAnsi="Arial" w:cs="Arial"/>
                <w:b/>
                <w:sz w:val="20"/>
                <w:szCs w:val="20"/>
              </w:rPr>
              <w:t>S</w:t>
            </w:r>
            <w:r w:rsidRPr="00661E68">
              <w:rPr>
                <w:rFonts w:ascii="Arial" w:hAnsi="Arial" w:cs="Arial"/>
                <w:b/>
                <w:sz w:val="20"/>
                <w:szCs w:val="20"/>
              </w:rPr>
              <w:t xml:space="preserve">amenwerking met </w:t>
            </w:r>
            <w:r w:rsidRPr="00661E68">
              <w:rPr>
                <w:rFonts w:ascii="Arial" w:hAnsi="Arial" w:cs="Arial"/>
                <w:sz w:val="20"/>
                <w:szCs w:val="20"/>
              </w:rPr>
              <w:t xml:space="preserve"> </w:t>
            </w:r>
            <w:r w:rsidRPr="00661E68">
              <w:rPr>
                <w:rFonts w:ascii="Arial" w:hAnsi="Arial" w:cs="Arial"/>
                <w:b/>
                <w:sz w:val="20"/>
                <w:szCs w:val="20"/>
              </w:rPr>
              <w:t>externe instanties</w:t>
            </w:r>
            <w:r w:rsidRPr="00661E68">
              <w:rPr>
                <w:rFonts w:ascii="Arial" w:hAnsi="Arial" w:cs="Arial"/>
                <w:sz w:val="20"/>
                <w:szCs w:val="20"/>
              </w:rPr>
              <w:t xml:space="preserve"> </w:t>
            </w:r>
          </w:p>
        </w:tc>
        <w:tc>
          <w:tcPr>
            <w:tcW w:w="60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5F0"/>
          </w:tcPr>
          <w:p w14:paraId="47043D69" w14:textId="77777777" w:rsidR="00661E68" w:rsidRPr="00661E68" w:rsidRDefault="00661E68" w:rsidP="00661E68">
            <w:pPr>
              <w:ind w:right="3"/>
              <w:rPr>
                <w:rFonts w:ascii="Arial" w:hAnsi="Arial" w:cs="Arial"/>
                <w:sz w:val="20"/>
                <w:szCs w:val="20"/>
              </w:rPr>
            </w:pPr>
            <w:r w:rsidRPr="00661E68">
              <w:rPr>
                <w:rFonts w:ascii="Arial" w:hAnsi="Arial" w:cs="Arial"/>
                <w:sz w:val="20"/>
                <w:szCs w:val="20"/>
              </w:rPr>
              <w:t xml:space="preserve">Er wordt structureel samengewerkt met het jeugdteam, de leerplichtambtenaar en de jeugdarts. Indien nodig wordt via de coördinator ondersteuning &amp; begeleiding externe deskundigheid gevraagd.  </w:t>
            </w:r>
          </w:p>
        </w:tc>
      </w:tr>
    </w:tbl>
    <w:p w14:paraId="18F2DC84" w14:textId="77777777" w:rsidR="00661E68" w:rsidRPr="003730D2" w:rsidRDefault="00661E68" w:rsidP="00661E68">
      <w:pPr>
        <w:spacing w:after="0"/>
        <w:ind w:right="3"/>
        <w:rPr>
          <w:rFonts w:ascii="Arial" w:hAnsi="Arial" w:cs="Arial"/>
        </w:rPr>
      </w:pPr>
      <w:r w:rsidRPr="003730D2">
        <w:rPr>
          <w:rFonts w:ascii="Arial" w:hAnsi="Arial" w:cs="Arial"/>
          <w:b/>
        </w:rPr>
        <w:t xml:space="preserve"> </w:t>
      </w:r>
    </w:p>
    <w:p w14:paraId="380269D4" w14:textId="77777777" w:rsidR="00661E68" w:rsidRPr="003730D2" w:rsidRDefault="00661E68" w:rsidP="00661E68">
      <w:pPr>
        <w:spacing w:after="0"/>
        <w:ind w:right="3"/>
        <w:rPr>
          <w:rFonts w:ascii="Arial" w:hAnsi="Arial" w:cs="Arial"/>
        </w:rPr>
      </w:pPr>
      <w:r w:rsidRPr="003730D2">
        <w:rPr>
          <w:rFonts w:ascii="Arial" w:hAnsi="Arial" w:cs="Arial"/>
          <w:b/>
        </w:rPr>
        <w:t xml:space="preserve"> </w:t>
      </w:r>
    </w:p>
    <w:p w14:paraId="4FA2B47E" w14:textId="77777777" w:rsidR="00661E68" w:rsidRDefault="00661E68">
      <w:pPr>
        <w:rPr>
          <w:rFonts w:ascii="Arial" w:hAnsi="Arial" w:cs="Arial"/>
          <w:b/>
        </w:rPr>
      </w:pPr>
      <w:r>
        <w:rPr>
          <w:rFonts w:ascii="Arial" w:hAnsi="Arial" w:cs="Arial"/>
          <w:b/>
        </w:rPr>
        <w:br w:type="page"/>
      </w:r>
    </w:p>
    <w:p w14:paraId="2FF334BE" w14:textId="77777777" w:rsidR="00661E68" w:rsidRPr="003730D2" w:rsidRDefault="00661E68" w:rsidP="00661E68">
      <w:pPr>
        <w:spacing w:after="0"/>
        <w:ind w:right="3"/>
        <w:rPr>
          <w:rFonts w:ascii="Arial" w:hAnsi="Arial" w:cs="Arial"/>
        </w:rPr>
      </w:pPr>
      <w:r w:rsidRPr="003730D2">
        <w:rPr>
          <w:rFonts w:ascii="Arial" w:hAnsi="Arial" w:cs="Arial"/>
          <w:b/>
        </w:rPr>
        <w:lastRenderedPageBreak/>
        <w:t xml:space="preserve">  </w:t>
      </w:r>
    </w:p>
    <w:tbl>
      <w:tblPr>
        <w:tblW w:w="9197" w:type="dxa"/>
        <w:tblInd w:w="-10" w:type="dxa"/>
        <w:tblCellMar>
          <w:top w:w="6" w:type="dxa"/>
          <w:left w:w="103" w:type="dxa"/>
          <w:right w:w="52" w:type="dxa"/>
        </w:tblCellMar>
        <w:tblLook w:val="04A0" w:firstRow="1" w:lastRow="0" w:firstColumn="1" w:lastColumn="0" w:noHBand="0" w:noVBand="1"/>
      </w:tblPr>
      <w:tblGrid>
        <w:gridCol w:w="3106"/>
        <w:gridCol w:w="6091"/>
      </w:tblGrid>
      <w:tr w:rsidR="00661E68" w:rsidRPr="003730D2" w14:paraId="5ED686EE" w14:textId="77777777" w:rsidTr="00661E68">
        <w:trPr>
          <w:trHeight w:val="550"/>
        </w:trPr>
        <w:tc>
          <w:tcPr>
            <w:tcW w:w="3106" w:type="dxa"/>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FFFF99"/>
          </w:tcPr>
          <w:p w14:paraId="203B373D" w14:textId="77777777" w:rsidR="00661E68" w:rsidRPr="003730D2" w:rsidRDefault="00661E68" w:rsidP="00661E68">
            <w:pPr>
              <w:ind w:right="3"/>
              <w:rPr>
                <w:rFonts w:ascii="Arial" w:hAnsi="Arial" w:cs="Arial"/>
              </w:rPr>
            </w:pPr>
            <w:r w:rsidRPr="003730D2">
              <w:rPr>
                <w:rFonts w:ascii="Arial" w:hAnsi="Arial" w:cs="Arial"/>
                <w:b/>
                <w:i/>
              </w:rPr>
              <w:t xml:space="preserve">Arrangement voor: </w:t>
            </w:r>
          </w:p>
          <w:p w14:paraId="1AC2ED50" w14:textId="77777777" w:rsidR="00661E68" w:rsidRPr="003730D2" w:rsidRDefault="00661E68" w:rsidP="00661E68">
            <w:pPr>
              <w:ind w:right="3"/>
              <w:rPr>
                <w:rFonts w:ascii="Arial" w:hAnsi="Arial" w:cs="Arial"/>
              </w:rPr>
            </w:pPr>
            <w:r>
              <w:rPr>
                <w:rFonts w:ascii="Arial" w:hAnsi="Arial" w:cs="Arial"/>
                <w:b/>
                <w:i/>
              </w:rPr>
              <w:t>Hoogb</w:t>
            </w:r>
            <w:r w:rsidRPr="003730D2">
              <w:rPr>
                <w:rFonts w:ascii="Arial" w:hAnsi="Arial" w:cs="Arial"/>
                <w:b/>
                <w:i/>
              </w:rPr>
              <w:t xml:space="preserve">egaafde leerlingen </w:t>
            </w:r>
          </w:p>
        </w:tc>
        <w:tc>
          <w:tcPr>
            <w:tcW w:w="6091" w:type="dxa"/>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FFFF99"/>
          </w:tcPr>
          <w:p w14:paraId="4316DAD9" w14:textId="77777777" w:rsidR="00661E68" w:rsidRPr="003730D2" w:rsidRDefault="00661E68" w:rsidP="00661E68">
            <w:pPr>
              <w:ind w:right="3"/>
              <w:rPr>
                <w:rFonts w:ascii="Arial" w:hAnsi="Arial" w:cs="Arial"/>
              </w:rPr>
            </w:pPr>
            <w:r w:rsidRPr="003730D2">
              <w:rPr>
                <w:rFonts w:ascii="Arial" w:hAnsi="Arial" w:cs="Arial"/>
                <w:b/>
                <w:i/>
              </w:rPr>
              <w:t xml:space="preserve">Extra ondersteuning </w:t>
            </w:r>
          </w:p>
        </w:tc>
      </w:tr>
      <w:tr w:rsidR="00661E68" w:rsidRPr="003730D2" w14:paraId="0F884128" w14:textId="77777777" w:rsidTr="00661E68">
        <w:trPr>
          <w:trHeight w:val="986"/>
        </w:trPr>
        <w:tc>
          <w:tcPr>
            <w:tcW w:w="3106" w:type="dxa"/>
            <w:tcBorders>
              <w:top w:val="single" w:sz="4" w:space="0" w:color="000000" w:themeColor="text1"/>
              <w:left w:val="single" w:sz="8" w:space="0" w:color="000000" w:themeColor="text1"/>
              <w:bottom w:val="single" w:sz="8" w:space="0" w:color="000000" w:themeColor="text1"/>
              <w:right w:val="single" w:sz="8" w:space="0" w:color="000000" w:themeColor="text1"/>
            </w:tcBorders>
            <w:shd w:val="clear" w:color="auto" w:fill="FFFFCC"/>
          </w:tcPr>
          <w:p w14:paraId="670338F7" w14:textId="77777777" w:rsidR="00661E68" w:rsidRPr="00661E68" w:rsidRDefault="00661E68" w:rsidP="00661E68">
            <w:pPr>
              <w:ind w:right="3"/>
              <w:rPr>
                <w:rFonts w:ascii="Arial" w:hAnsi="Arial" w:cs="Arial"/>
                <w:sz w:val="20"/>
                <w:szCs w:val="20"/>
              </w:rPr>
            </w:pPr>
            <w:r w:rsidRPr="00661E68">
              <w:rPr>
                <w:rFonts w:ascii="Arial" w:hAnsi="Arial" w:cs="Arial"/>
                <w:b/>
                <w:sz w:val="20"/>
                <w:szCs w:val="20"/>
              </w:rPr>
              <w:t>Tijd/aandacht</w:t>
            </w:r>
            <w:r w:rsidRPr="00661E68">
              <w:rPr>
                <w:rFonts w:ascii="Arial" w:hAnsi="Arial" w:cs="Arial"/>
                <w:sz w:val="20"/>
                <w:szCs w:val="20"/>
              </w:rPr>
              <w:t xml:space="preserve"> </w:t>
            </w:r>
          </w:p>
          <w:p w14:paraId="01AD5A23" w14:textId="77777777" w:rsidR="00661E68" w:rsidRPr="00661E68" w:rsidRDefault="00661E68" w:rsidP="00661E68">
            <w:pPr>
              <w:ind w:right="3"/>
              <w:rPr>
                <w:rFonts w:ascii="Arial" w:hAnsi="Arial" w:cs="Arial"/>
                <w:sz w:val="20"/>
                <w:szCs w:val="20"/>
              </w:rPr>
            </w:pPr>
            <w:r w:rsidRPr="00661E68">
              <w:rPr>
                <w:rFonts w:ascii="Arial" w:hAnsi="Arial" w:cs="Arial"/>
                <w:sz w:val="20"/>
                <w:szCs w:val="20"/>
              </w:rPr>
              <w:t xml:space="preserve"> </w:t>
            </w:r>
          </w:p>
        </w:tc>
        <w:tc>
          <w:tcPr>
            <w:tcW w:w="6091" w:type="dxa"/>
            <w:tcBorders>
              <w:top w:val="single" w:sz="4" w:space="0" w:color="000000" w:themeColor="text1"/>
              <w:left w:val="single" w:sz="8" w:space="0" w:color="000000" w:themeColor="text1"/>
              <w:bottom w:val="single" w:sz="8" w:space="0" w:color="000000" w:themeColor="text1"/>
              <w:right w:val="single" w:sz="8" w:space="0" w:color="000000" w:themeColor="text1"/>
            </w:tcBorders>
            <w:shd w:val="clear" w:color="auto" w:fill="DAE5F0"/>
          </w:tcPr>
          <w:p w14:paraId="7267B499" w14:textId="77777777" w:rsidR="00661E68" w:rsidRPr="00661E68" w:rsidRDefault="00661E68" w:rsidP="00661E68">
            <w:pPr>
              <w:ind w:right="3"/>
              <w:rPr>
                <w:rFonts w:ascii="Arial" w:hAnsi="Arial" w:cs="Arial"/>
                <w:sz w:val="20"/>
                <w:szCs w:val="20"/>
              </w:rPr>
            </w:pPr>
            <w:r w:rsidRPr="00661E68">
              <w:rPr>
                <w:rFonts w:ascii="Arial" w:hAnsi="Arial" w:cs="Arial"/>
                <w:sz w:val="20"/>
                <w:szCs w:val="20"/>
              </w:rPr>
              <w:t xml:space="preserve">Naast een talent-begeleider is er een HB coördinator. Afhankelijk van de behoeften van de individuele leerling wordt het programma aangepast. Er is in dit programma ruimte voor onderwijs maar ook voor de verdere talentontwikkeling van de leerling.  </w:t>
            </w:r>
          </w:p>
        </w:tc>
      </w:tr>
      <w:tr w:rsidR="00661E68" w:rsidRPr="003730D2" w14:paraId="6A4E6468" w14:textId="77777777" w:rsidTr="00661E68">
        <w:trPr>
          <w:trHeight w:val="1136"/>
        </w:trPr>
        <w:tc>
          <w:tcPr>
            <w:tcW w:w="31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CC"/>
          </w:tcPr>
          <w:p w14:paraId="79385167" w14:textId="77777777" w:rsidR="00661E68" w:rsidRPr="00661E68" w:rsidRDefault="00661E68" w:rsidP="00661E68">
            <w:pPr>
              <w:ind w:right="3"/>
              <w:rPr>
                <w:rFonts w:ascii="Arial" w:hAnsi="Arial" w:cs="Arial"/>
                <w:sz w:val="20"/>
                <w:szCs w:val="20"/>
              </w:rPr>
            </w:pPr>
            <w:r w:rsidRPr="00661E68">
              <w:rPr>
                <w:rFonts w:ascii="Arial" w:hAnsi="Arial" w:cs="Arial"/>
                <w:b/>
                <w:sz w:val="20"/>
                <w:szCs w:val="20"/>
              </w:rPr>
              <w:t xml:space="preserve">Beschikbare </w:t>
            </w:r>
            <w:r w:rsidRPr="00661E68">
              <w:rPr>
                <w:rFonts w:ascii="Arial" w:hAnsi="Arial" w:cs="Arial"/>
                <w:sz w:val="20"/>
                <w:szCs w:val="20"/>
              </w:rPr>
              <w:t xml:space="preserve"> </w:t>
            </w:r>
          </w:p>
          <w:p w14:paraId="0097CD44" w14:textId="77777777" w:rsidR="00661E68" w:rsidRPr="00661E68" w:rsidRDefault="00661E68" w:rsidP="00661E68">
            <w:pPr>
              <w:ind w:right="3"/>
              <w:rPr>
                <w:rFonts w:ascii="Arial" w:hAnsi="Arial" w:cs="Arial"/>
                <w:sz w:val="20"/>
                <w:szCs w:val="20"/>
              </w:rPr>
            </w:pPr>
            <w:r w:rsidRPr="00661E68">
              <w:rPr>
                <w:rFonts w:ascii="Arial" w:hAnsi="Arial" w:cs="Arial"/>
                <w:b/>
                <w:sz w:val="20"/>
                <w:szCs w:val="20"/>
              </w:rPr>
              <w:t>materialen</w:t>
            </w:r>
            <w:r w:rsidRPr="00661E68">
              <w:rPr>
                <w:rFonts w:ascii="Arial" w:hAnsi="Arial" w:cs="Arial"/>
                <w:sz w:val="20"/>
                <w:szCs w:val="20"/>
              </w:rPr>
              <w:t xml:space="preserve"> </w:t>
            </w:r>
          </w:p>
          <w:p w14:paraId="5AAA4C18" w14:textId="77777777" w:rsidR="00661E68" w:rsidRPr="00661E68" w:rsidRDefault="00661E68" w:rsidP="00661E68">
            <w:pPr>
              <w:ind w:right="3"/>
              <w:rPr>
                <w:rFonts w:ascii="Arial" w:hAnsi="Arial" w:cs="Arial"/>
                <w:sz w:val="20"/>
                <w:szCs w:val="20"/>
              </w:rPr>
            </w:pPr>
            <w:r w:rsidRPr="00661E68">
              <w:rPr>
                <w:rFonts w:ascii="Arial" w:hAnsi="Arial" w:cs="Arial"/>
                <w:sz w:val="20"/>
                <w:szCs w:val="20"/>
              </w:rPr>
              <w:t xml:space="preserve"> </w:t>
            </w:r>
          </w:p>
        </w:tc>
        <w:tc>
          <w:tcPr>
            <w:tcW w:w="60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5F0"/>
          </w:tcPr>
          <w:p w14:paraId="52361CDF" w14:textId="77777777" w:rsidR="00661E68" w:rsidRPr="00661E68" w:rsidRDefault="00661E68" w:rsidP="00D90927">
            <w:pPr>
              <w:numPr>
                <w:ilvl w:val="0"/>
                <w:numId w:val="13"/>
              </w:numPr>
              <w:ind w:left="0" w:right="3" w:hanging="360"/>
              <w:rPr>
                <w:rFonts w:ascii="Arial" w:hAnsi="Arial" w:cs="Arial"/>
                <w:sz w:val="20"/>
                <w:szCs w:val="20"/>
              </w:rPr>
            </w:pPr>
            <w:r w:rsidRPr="00661E68">
              <w:rPr>
                <w:rFonts w:ascii="Arial" w:hAnsi="Arial" w:cs="Arial"/>
                <w:sz w:val="20"/>
                <w:szCs w:val="20"/>
              </w:rPr>
              <w:t xml:space="preserve">Aanpassingen in het rooster/vakkenpakket. </w:t>
            </w:r>
          </w:p>
          <w:p w14:paraId="00FE6863" w14:textId="77777777" w:rsidR="00661E68" w:rsidRPr="00661E68" w:rsidRDefault="00661E68" w:rsidP="00D90927">
            <w:pPr>
              <w:numPr>
                <w:ilvl w:val="0"/>
                <w:numId w:val="13"/>
              </w:numPr>
              <w:spacing w:after="18"/>
              <w:ind w:left="0" w:right="3" w:hanging="360"/>
              <w:rPr>
                <w:rFonts w:ascii="Arial" w:hAnsi="Arial" w:cs="Arial"/>
                <w:sz w:val="20"/>
                <w:szCs w:val="20"/>
              </w:rPr>
            </w:pPr>
            <w:r w:rsidRPr="00661E68">
              <w:rPr>
                <w:rFonts w:ascii="Arial" w:hAnsi="Arial" w:cs="Arial"/>
                <w:sz w:val="20"/>
                <w:szCs w:val="20"/>
              </w:rPr>
              <w:t xml:space="preserve">Eventueel extra ondersteunend materiaal / versnellen of indikken van het programma, extra vakken </w:t>
            </w:r>
          </w:p>
          <w:p w14:paraId="3AF75B7B" w14:textId="77777777" w:rsidR="00661E68" w:rsidRPr="00661E68" w:rsidRDefault="00661E68" w:rsidP="00D90927">
            <w:pPr>
              <w:numPr>
                <w:ilvl w:val="0"/>
                <w:numId w:val="13"/>
              </w:numPr>
              <w:spacing w:after="18"/>
              <w:ind w:left="0" w:right="3" w:hanging="360"/>
              <w:rPr>
                <w:rFonts w:ascii="Arial" w:hAnsi="Arial" w:cs="Arial"/>
                <w:sz w:val="20"/>
                <w:szCs w:val="20"/>
              </w:rPr>
            </w:pPr>
            <w:r w:rsidRPr="00661E68">
              <w:rPr>
                <w:rFonts w:ascii="Arial" w:hAnsi="Arial" w:cs="Arial"/>
                <w:sz w:val="20"/>
                <w:szCs w:val="20"/>
              </w:rPr>
              <w:t xml:space="preserve">Uitdagend aanbod in de klas, ondersteund door een externe partij. </w:t>
            </w:r>
          </w:p>
          <w:p w14:paraId="3E7D5C65" w14:textId="77777777" w:rsidR="00661E68" w:rsidRPr="00661E68" w:rsidRDefault="00661E68" w:rsidP="00661E68">
            <w:pPr>
              <w:tabs>
                <w:tab w:val="center" w:pos="367"/>
              </w:tabs>
              <w:ind w:right="3"/>
              <w:rPr>
                <w:rFonts w:ascii="Arial" w:hAnsi="Arial" w:cs="Arial"/>
                <w:sz w:val="20"/>
                <w:szCs w:val="20"/>
              </w:rPr>
            </w:pPr>
            <w:r w:rsidRPr="00661E68">
              <w:rPr>
                <w:rFonts w:ascii="Arial" w:eastAsia="Arial" w:hAnsi="Arial" w:cs="Arial"/>
                <w:sz w:val="20"/>
                <w:szCs w:val="20"/>
              </w:rPr>
              <w:tab/>
            </w:r>
            <w:r w:rsidRPr="00661E68">
              <w:rPr>
                <w:rFonts w:ascii="Arial" w:hAnsi="Arial" w:cs="Arial"/>
                <w:sz w:val="20"/>
                <w:szCs w:val="20"/>
              </w:rPr>
              <w:t xml:space="preserve"> </w:t>
            </w:r>
          </w:p>
        </w:tc>
      </w:tr>
      <w:tr w:rsidR="00661E68" w:rsidRPr="003730D2" w14:paraId="7E124B1A" w14:textId="77777777" w:rsidTr="00661E68">
        <w:trPr>
          <w:trHeight w:val="290"/>
        </w:trPr>
        <w:tc>
          <w:tcPr>
            <w:tcW w:w="31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CC"/>
          </w:tcPr>
          <w:p w14:paraId="5C6EE231" w14:textId="77777777" w:rsidR="00661E68" w:rsidRPr="00661E68" w:rsidRDefault="00661E68" w:rsidP="00661E68">
            <w:pPr>
              <w:ind w:right="3"/>
              <w:rPr>
                <w:rFonts w:ascii="Arial" w:hAnsi="Arial" w:cs="Arial"/>
                <w:sz w:val="20"/>
                <w:szCs w:val="20"/>
              </w:rPr>
            </w:pPr>
            <w:r w:rsidRPr="00661E68">
              <w:rPr>
                <w:rFonts w:ascii="Arial" w:hAnsi="Arial" w:cs="Arial"/>
                <w:b/>
                <w:sz w:val="20"/>
                <w:szCs w:val="20"/>
              </w:rPr>
              <w:t>Ruimtelijke omgeving</w:t>
            </w:r>
            <w:r w:rsidRPr="00661E68">
              <w:rPr>
                <w:rFonts w:ascii="Arial" w:hAnsi="Arial" w:cs="Arial"/>
                <w:sz w:val="20"/>
                <w:szCs w:val="20"/>
              </w:rPr>
              <w:t xml:space="preserve"> </w:t>
            </w:r>
          </w:p>
        </w:tc>
        <w:tc>
          <w:tcPr>
            <w:tcW w:w="60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5F0"/>
          </w:tcPr>
          <w:p w14:paraId="24E847AC" w14:textId="77777777" w:rsidR="00661E68" w:rsidRPr="00661E68" w:rsidRDefault="00661E68" w:rsidP="00661E68">
            <w:pPr>
              <w:ind w:right="3"/>
              <w:rPr>
                <w:rFonts w:ascii="Arial" w:hAnsi="Arial" w:cs="Arial"/>
                <w:sz w:val="20"/>
                <w:szCs w:val="20"/>
              </w:rPr>
            </w:pPr>
            <w:r w:rsidRPr="00661E68">
              <w:rPr>
                <w:rFonts w:ascii="Arial" w:hAnsi="Arial" w:cs="Arial"/>
                <w:sz w:val="20"/>
                <w:szCs w:val="20"/>
              </w:rPr>
              <w:t xml:space="preserve">Zoveel mogelijk in de klas; studieplekken.  </w:t>
            </w:r>
          </w:p>
        </w:tc>
      </w:tr>
      <w:tr w:rsidR="00661E68" w:rsidRPr="003730D2" w14:paraId="304291CB" w14:textId="77777777" w:rsidTr="00661E68">
        <w:trPr>
          <w:trHeight w:val="557"/>
        </w:trPr>
        <w:tc>
          <w:tcPr>
            <w:tcW w:w="31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CC"/>
          </w:tcPr>
          <w:p w14:paraId="1ED81870" w14:textId="77777777" w:rsidR="00661E68" w:rsidRPr="00661E68" w:rsidRDefault="00661E68" w:rsidP="00661E68">
            <w:pPr>
              <w:ind w:right="3"/>
              <w:rPr>
                <w:rFonts w:ascii="Arial" w:hAnsi="Arial" w:cs="Arial"/>
                <w:sz w:val="20"/>
                <w:szCs w:val="20"/>
              </w:rPr>
            </w:pPr>
            <w:r w:rsidRPr="00661E68">
              <w:rPr>
                <w:rFonts w:ascii="Arial" w:hAnsi="Arial" w:cs="Arial"/>
                <w:b/>
                <w:sz w:val="20"/>
                <w:szCs w:val="20"/>
              </w:rPr>
              <w:t>Deskundigheid</w:t>
            </w:r>
            <w:r w:rsidRPr="00661E68">
              <w:rPr>
                <w:rFonts w:ascii="Arial" w:hAnsi="Arial" w:cs="Arial"/>
                <w:sz w:val="20"/>
                <w:szCs w:val="20"/>
              </w:rPr>
              <w:t xml:space="preserve"> </w:t>
            </w:r>
          </w:p>
          <w:p w14:paraId="632E3B0E" w14:textId="77777777" w:rsidR="00661E68" w:rsidRPr="00661E68" w:rsidRDefault="00661E68" w:rsidP="00661E68">
            <w:pPr>
              <w:ind w:right="3"/>
              <w:rPr>
                <w:rFonts w:ascii="Arial" w:hAnsi="Arial" w:cs="Arial"/>
                <w:sz w:val="20"/>
                <w:szCs w:val="20"/>
              </w:rPr>
            </w:pPr>
            <w:r w:rsidRPr="00661E68">
              <w:rPr>
                <w:rFonts w:ascii="Arial" w:hAnsi="Arial" w:cs="Arial"/>
                <w:sz w:val="20"/>
                <w:szCs w:val="20"/>
              </w:rPr>
              <w:t xml:space="preserve"> </w:t>
            </w:r>
          </w:p>
        </w:tc>
        <w:tc>
          <w:tcPr>
            <w:tcW w:w="60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5F0"/>
          </w:tcPr>
          <w:p w14:paraId="7F9C7507" w14:textId="77777777" w:rsidR="00661E68" w:rsidRPr="00661E68" w:rsidRDefault="00661E68" w:rsidP="00661E68">
            <w:pPr>
              <w:ind w:right="3"/>
              <w:rPr>
                <w:rFonts w:ascii="Arial" w:hAnsi="Arial" w:cs="Arial"/>
                <w:sz w:val="20"/>
                <w:szCs w:val="20"/>
              </w:rPr>
            </w:pPr>
            <w:r w:rsidRPr="00661E68">
              <w:rPr>
                <w:rFonts w:ascii="Arial" w:hAnsi="Arial" w:cs="Arial"/>
                <w:sz w:val="20"/>
                <w:szCs w:val="20"/>
              </w:rPr>
              <w:t>Aanwezig; dit wordt gecontinueerd door scholing en inhuur externe expertise.</w:t>
            </w:r>
          </w:p>
        </w:tc>
      </w:tr>
      <w:tr w:rsidR="00661E68" w:rsidRPr="003730D2" w14:paraId="2F038D2C" w14:textId="77777777" w:rsidTr="00661E68">
        <w:trPr>
          <w:trHeight w:val="557"/>
        </w:trPr>
        <w:tc>
          <w:tcPr>
            <w:tcW w:w="31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CC"/>
          </w:tcPr>
          <w:p w14:paraId="04DFE327" w14:textId="77777777" w:rsidR="00661E68" w:rsidRPr="00661E68" w:rsidRDefault="00661E68" w:rsidP="00661E68">
            <w:pPr>
              <w:ind w:right="3"/>
              <w:rPr>
                <w:rFonts w:ascii="Arial" w:hAnsi="Arial" w:cs="Arial"/>
                <w:sz w:val="20"/>
                <w:szCs w:val="20"/>
              </w:rPr>
            </w:pPr>
            <w:r w:rsidRPr="00661E68">
              <w:rPr>
                <w:rFonts w:ascii="Arial" w:hAnsi="Arial" w:cs="Arial"/>
                <w:b/>
                <w:sz w:val="20"/>
                <w:szCs w:val="20"/>
              </w:rPr>
              <w:t xml:space="preserve">Samenwerking met </w:t>
            </w:r>
            <w:r w:rsidRPr="00661E68">
              <w:rPr>
                <w:rFonts w:ascii="Arial" w:hAnsi="Arial" w:cs="Arial"/>
                <w:sz w:val="20"/>
                <w:szCs w:val="20"/>
              </w:rPr>
              <w:t xml:space="preserve"> </w:t>
            </w:r>
            <w:r w:rsidRPr="00661E68">
              <w:rPr>
                <w:rFonts w:ascii="Arial" w:hAnsi="Arial" w:cs="Arial"/>
                <w:b/>
                <w:sz w:val="20"/>
                <w:szCs w:val="20"/>
              </w:rPr>
              <w:t>externe instanties</w:t>
            </w:r>
            <w:r w:rsidRPr="00661E68">
              <w:rPr>
                <w:rFonts w:ascii="Arial" w:hAnsi="Arial" w:cs="Arial"/>
                <w:sz w:val="20"/>
                <w:szCs w:val="20"/>
              </w:rPr>
              <w:t xml:space="preserve"> </w:t>
            </w:r>
          </w:p>
        </w:tc>
        <w:tc>
          <w:tcPr>
            <w:tcW w:w="609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5F0"/>
          </w:tcPr>
          <w:p w14:paraId="1C1A10CF" w14:textId="77777777" w:rsidR="00661E68" w:rsidRPr="00661E68" w:rsidRDefault="00661E68" w:rsidP="00661E68">
            <w:pPr>
              <w:ind w:right="3"/>
              <w:rPr>
                <w:rFonts w:ascii="Arial" w:hAnsi="Arial" w:cs="Arial"/>
                <w:sz w:val="20"/>
                <w:szCs w:val="20"/>
              </w:rPr>
            </w:pPr>
            <w:r w:rsidRPr="00661E68">
              <w:rPr>
                <w:rFonts w:ascii="Arial" w:hAnsi="Arial" w:cs="Arial"/>
                <w:sz w:val="20"/>
                <w:szCs w:val="20"/>
              </w:rPr>
              <w:t xml:space="preserve">Samenwerking met betrokkenen vanuit het talent van de leerling maar ook hogescholen en universiteiten.  </w:t>
            </w:r>
          </w:p>
        </w:tc>
      </w:tr>
    </w:tbl>
    <w:p w14:paraId="364B9EC3" w14:textId="77777777" w:rsidR="00661E68" w:rsidRPr="003730D2" w:rsidRDefault="00661E68" w:rsidP="00661E68">
      <w:pPr>
        <w:spacing w:after="0"/>
        <w:ind w:right="3"/>
        <w:rPr>
          <w:rFonts w:ascii="Arial" w:hAnsi="Arial" w:cs="Arial"/>
        </w:rPr>
      </w:pPr>
      <w:r w:rsidRPr="003730D2">
        <w:rPr>
          <w:rFonts w:ascii="Arial" w:hAnsi="Arial" w:cs="Arial"/>
          <w:b/>
          <w:bCs/>
          <w:sz w:val="20"/>
          <w:szCs w:val="20"/>
        </w:rPr>
        <w:t xml:space="preserve"> </w:t>
      </w:r>
    </w:p>
    <w:tbl>
      <w:tblPr>
        <w:tblW w:w="9214" w:type="dxa"/>
        <w:tblInd w:w="-10" w:type="dxa"/>
        <w:tblLook w:val="04A0" w:firstRow="1" w:lastRow="0" w:firstColumn="1" w:lastColumn="0" w:noHBand="0" w:noVBand="1"/>
      </w:tblPr>
      <w:tblGrid>
        <w:gridCol w:w="3093"/>
        <w:gridCol w:w="6121"/>
      </w:tblGrid>
      <w:tr w:rsidR="00661E68" w:rsidRPr="003730D2" w14:paraId="468E378D" w14:textId="77777777" w:rsidTr="00661E68">
        <w:trPr>
          <w:trHeight w:val="550"/>
        </w:trPr>
        <w:tc>
          <w:tcPr>
            <w:tcW w:w="3093" w:type="dxa"/>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FFFF99"/>
          </w:tcPr>
          <w:p w14:paraId="0E166726" w14:textId="77777777" w:rsidR="00661E68" w:rsidRPr="003730D2" w:rsidRDefault="00661E68" w:rsidP="00661E68">
            <w:pPr>
              <w:ind w:right="3"/>
              <w:rPr>
                <w:rFonts w:ascii="Arial" w:hAnsi="Arial" w:cs="Arial"/>
              </w:rPr>
            </w:pPr>
            <w:r w:rsidRPr="003730D2">
              <w:rPr>
                <w:rFonts w:ascii="Arial" w:hAnsi="Arial" w:cs="Arial"/>
                <w:b/>
                <w:bCs/>
                <w:i/>
                <w:iCs/>
              </w:rPr>
              <w:t xml:space="preserve">Arrangement voor: </w:t>
            </w:r>
          </w:p>
          <w:p w14:paraId="0C7FDB26" w14:textId="77777777" w:rsidR="00661E68" w:rsidRPr="00F85BA5" w:rsidRDefault="00661E68" w:rsidP="00661E68">
            <w:pPr>
              <w:ind w:right="3"/>
              <w:rPr>
                <w:rFonts w:ascii="Arial" w:hAnsi="Arial" w:cs="Arial"/>
                <w:b/>
                <w:bCs/>
                <w:i/>
                <w:iCs/>
                <w:color w:val="000000" w:themeColor="text1"/>
                <w:sz w:val="18"/>
                <w:szCs w:val="18"/>
              </w:rPr>
            </w:pPr>
            <w:r w:rsidRPr="00F85BA5">
              <w:rPr>
                <w:rFonts w:ascii="Arial" w:hAnsi="Arial" w:cs="Arial"/>
                <w:b/>
                <w:bCs/>
                <w:i/>
                <w:iCs/>
                <w:sz w:val="18"/>
                <w:szCs w:val="18"/>
              </w:rPr>
              <w:t xml:space="preserve">Leerlingen die extra taalondersteuning nodig hebben. </w:t>
            </w:r>
          </w:p>
        </w:tc>
        <w:tc>
          <w:tcPr>
            <w:tcW w:w="6121" w:type="dxa"/>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FFFF99"/>
          </w:tcPr>
          <w:p w14:paraId="2006F914" w14:textId="77777777" w:rsidR="00661E68" w:rsidRPr="003730D2" w:rsidRDefault="00661E68" w:rsidP="00661E68">
            <w:pPr>
              <w:ind w:right="3"/>
              <w:rPr>
                <w:rFonts w:ascii="Arial" w:hAnsi="Arial" w:cs="Arial"/>
              </w:rPr>
            </w:pPr>
            <w:r w:rsidRPr="003730D2">
              <w:rPr>
                <w:rFonts w:ascii="Arial" w:hAnsi="Arial" w:cs="Arial"/>
                <w:b/>
                <w:bCs/>
                <w:i/>
                <w:iCs/>
              </w:rPr>
              <w:t xml:space="preserve">Extra ondersteuning </w:t>
            </w:r>
          </w:p>
        </w:tc>
      </w:tr>
      <w:tr w:rsidR="00661E68" w:rsidRPr="003730D2" w14:paraId="01964D09" w14:textId="77777777" w:rsidTr="00661E68">
        <w:trPr>
          <w:trHeight w:val="908"/>
        </w:trPr>
        <w:tc>
          <w:tcPr>
            <w:tcW w:w="3093" w:type="dxa"/>
            <w:tcBorders>
              <w:top w:val="single" w:sz="4" w:space="0" w:color="000000" w:themeColor="text1"/>
              <w:left w:val="single" w:sz="8" w:space="0" w:color="000000" w:themeColor="text1"/>
              <w:bottom w:val="single" w:sz="8" w:space="0" w:color="000000" w:themeColor="text1"/>
              <w:right w:val="single" w:sz="8" w:space="0" w:color="000000" w:themeColor="text1"/>
            </w:tcBorders>
            <w:shd w:val="clear" w:color="auto" w:fill="FFFFCC"/>
          </w:tcPr>
          <w:p w14:paraId="58F5FA68" w14:textId="77777777" w:rsidR="00661E68" w:rsidRPr="00661E68" w:rsidRDefault="00661E68" w:rsidP="00661E68">
            <w:pPr>
              <w:ind w:right="3"/>
              <w:rPr>
                <w:rFonts w:ascii="Arial" w:hAnsi="Arial" w:cs="Arial"/>
                <w:sz w:val="20"/>
                <w:szCs w:val="20"/>
              </w:rPr>
            </w:pPr>
            <w:r w:rsidRPr="00661E68">
              <w:rPr>
                <w:rFonts w:ascii="Arial" w:hAnsi="Arial" w:cs="Arial"/>
                <w:b/>
                <w:bCs/>
                <w:sz w:val="20"/>
                <w:szCs w:val="20"/>
              </w:rPr>
              <w:t>Tijd/aandacht</w:t>
            </w:r>
            <w:r w:rsidRPr="00661E68">
              <w:rPr>
                <w:rFonts w:ascii="Arial" w:hAnsi="Arial" w:cs="Arial"/>
                <w:sz w:val="20"/>
                <w:szCs w:val="20"/>
              </w:rPr>
              <w:t xml:space="preserve"> </w:t>
            </w:r>
          </w:p>
          <w:p w14:paraId="6F944DFB" w14:textId="77777777" w:rsidR="00661E68" w:rsidRPr="00661E68" w:rsidRDefault="00661E68" w:rsidP="00661E68">
            <w:pPr>
              <w:ind w:right="3"/>
              <w:rPr>
                <w:rFonts w:ascii="Arial" w:hAnsi="Arial" w:cs="Arial"/>
                <w:sz w:val="20"/>
                <w:szCs w:val="20"/>
              </w:rPr>
            </w:pPr>
            <w:r w:rsidRPr="00661E68">
              <w:rPr>
                <w:rFonts w:ascii="Arial" w:hAnsi="Arial" w:cs="Arial"/>
                <w:sz w:val="20"/>
                <w:szCs w:val="20"/>
              </w:rPr>
              <w:t xml:space="preserve"> </w:t>
            </w:r>
          </w:p>
        </w:tc>
        <w:tc>
          <w:tcPr>
            <w:tcW w:w="6121" w:type="dxa"/>
            <w:tcBorders>
              <w:top w:val="single" w:sz="4" w:space="0" w:color="000000" w:themeColor="text1"/>
              <w:left w:val="single" w:sz="8" w:space="0" w:color="000000" w:themeColor="text1"/>
              <w:bottom w:val="single" w:sz="8" w:space="0" w:color="000000" w:themeColor="text1"/>
              <w:right w:val="single" w:sz="8" w:space="0" w:color="000000" w:themeColor="text1"/>
            </w:tcBorders>
            <w:shd w:val="clear" w:color="auto" w:fill="DAE5F0"/>
          </w:tcPr>
          <w:p w14:paraId="27808D19" w14:textId="77777777" w:rsidR="00661E68" w:rsidRPr="00661E68" w:rsidRDefault="00661E68" w:rsidP="00661E68">
            <w:pPr>
              <w:spacing w:line="239" w:lineRule="auto"/>
              <w:ind w:right="3"/>
              <w:rPr>
                <w:rFonts w:ascii="Arial" w:hAnsi="Arial" w:cs="Arial"/>
                <w:sz w:val="20"/>
                <w:szCs w:val="20"/>
              </w:rPr>
            </w:pPr>
            <w:r w:rsidRPr="00661E68">
              <w:rPr>
                <w:rFonts w:ascii="Arial" w:hAnsi="Arial" w:cs="Arial"/>
                <w:sz w:val="20"/>
                <w:szCs w:val="20"/>
              </w:rPr>
              <w:t xml:space="preserve">Oefening met digitale programma's ( </w:t>
            </w:r>
            <w:proofErr w:type="spellStart"/>
            <w:r w:rsidRPr="00661E68">
              <w:rPr>
                <w:rFonts w:ascii="Arial" w:hAnsi="Arial" w:cs="Arial"/>
                <w:sz w:val="20"/>
                <w:szCs w:val="20"/>
              </w:rPr>
              <w:t>Numo</w:t>
            </w:r>
            <w:proofErr w:type="spellEnd"/>
            <w:r w:rsidRPr="00661E68">
              <w:rPr>
                <w:rFonts w:ascii="Arial" w:hAnsi="Arial" w:cs="Arial"/>
                <w:sz w:val="20"/>
                <w:szCs w:val="20"/>
              </w:rPr>
              <w:t xml:space="preserve"> zowel NT2 als leerlingen met dyslexie), NT2 extra les Nederlands</w:t>
            </w:r>
          </w:p>
          <w:p w14:paraId="09B1B5C0" w14:textId="77777777" w:rsidR="00661E68" w:rsidRPr="00661E68" w:rsidRDefault="00661E68" w:rsidP="00661E68">
            <w:pPr>
              <w:spacing w:line="239" w:lineRule="auto"/>
              <w:ind w:right="3"/>
              <w:rPr>
                <w:rFonts w:ascii="Arial" w:hAnsi="Arial" w:cs="Arial"/>
                <w:sz w:val="20"/>
                <w:szCs w:val="20"/>
              </w:rPr>
            </w:pPr>
            <w:r w:rsidRPr="00661E68">
              <w:rPr>
                <w:rFonts w:ascii="Arial" w:hAnsi="Arial" w:cs="Arial"/>
                <w:sz w:val="20"/>
                <w:szCs w:val="20"/>
              </w:rPr>
              <w:t>de school biedt geen aparte individuele dyslexiebegeleiding.</w:t>
            </w:r>
          </w:p>
        </w:tc>
      </w:tr>
      <w:tr w:rsidR="00661E68" w:rsidRPr="003730D2" w14:paraId="6369E1BF" w14:textId="77777777" w:rsidTr="00661E68">
        <w:trPr>
          <w:trHeight w:val="1251"/>
        </w:trPr>
        <w:tc>
          <w:tcPr>
            <w:tcW w:w="309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CC"/>
          </w:tcPr>
          <w:p w14:paraId="7E161447" w14:textId="77777777" w:rsidR="00661E68" w:rsidRPr="00661E68" w:rsidRDefault="00661E68" w:rsidP="00661E68">
            <w:pPr>
              <w:ind w:right="3"/>
              <w:rPr>
                <w:rFonts w:ascii="Arial" w:hAnsi="Arial" w:cs="Arial"/>
                <w:sz w:val="20"/>
                <w:szCs w:val="20"/>
              </w:rPr>
            </w:pPr>
            <w:r w:rsidRPr="00661E68">
              <w:rPr>
                <w:rFonts w:ascii="Arial" w:hAnsi="Arial" w:cs="Arial"/>
                <w:b/>
                <w:bCs/>
                <w:sz w:val="20"/>
                <w:szCs w:val="20"/>
              </w:rPr>
              <w:t xml:space="preserve">Beschikbare </w:t>
            </w:r>
            <w:r w:rsidRPr="00661E68">
              <w:rPr>
                <w:rFonts w:ascii="Arial" w:hAnsi="Arial" w:cs="Arial"/>
                <w:sz w:val="20"/>
                <w:szCs w:val="20"/>
              </w:rPr>
              <w:t xml:space="preserve"> </w:t>
            </w:r>
          </w:p>
          <w:p w14:paraId="3014E8F9" w14:textId="77777777" w:rsidR="00661E68" w:rsidRPr="00661E68" w:rsidRDefault="00661E68" w:rsidP="00661E68">
            <w:pPr>
              <w:ind w:right="3"/>
              <w:rPr>
                <w:rFonts w:ascii="Arial" w:hAnsi="Arial" w:cs="Arial"/>
                <w:sz w:val="20"/>
                <w:szCs w:val="20"/>
              </w:rPr>
            </w:pPr>
            <w:r w:rsidRPr="00661E68">
              <w:rPr>
                <w:rFonts w:ascii="Arial" w:hAnsi="Arial" w:cs="Arial"/>
                <w:b/>
                <w:bCs/>
                <w:sz w:val="20"/>
                <w:szCs w:val="20"/>
              </w:rPr>
              <w:t>materialen</w:t>
            </w:r>
            <w:r w:rsidRPr="00661E68">
              <w:rPr>
                <w:rFonts w:ascii="Arial" w:hAnsi="Arial" w:cs="Arial"/>
                <w:sz w:val="20"/>
                <w:szCs w:val="20"/>
              </w:rPr>
              <w:t xml:space="preserve"> </w:t>
            </w:r>
          </w:p>
          <w:p w14:paraId="2D3A5D2B" w14:textId="77777777" w:rsidR="00661E68" w:rsidRPr="00661E68" w:rsidRDefault="00661E68" w:rsidP="00661E68">
            <w:pPr>
              <w:ind w:right="3"/>
              <w:rPr>
                <w:rFonts w:ascii="Arial" w:hAnsi="Arial" w:cs="Arial"/>
                <w:sz w:val="20"/>
                <w:szCs w:val="20"/>
              </w:rPr>
            </w:pPr>
            <w:r w:rsidRPr="00661E68">
              <w:rPr>
                <w:rFonts w:ascii="Arial" w:hAnsi="Arial" w:cs="Arial"/>
                <w:sz w:val="20"/>
                <w:szCs w:val="20"/>
              </w:rPr>
              <w:t xml:space="preserve"> </w:t>
            </w:r>
          </w:p>
        </w:tc>
        <w:tc>
          <w:tcPr>
            <w:tcW w:w="61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5F0"/>
          </w:tcPr>
          <w:p w14:paraId="331503C1" w14:textId="77777777" w:rsidR="00661E68" w:rsidRPr="00661E68" w:rsidRDefault="00661E68" w:rsidP="00D90927">
            <w:pPr>
              <w:numPr>
                <w:ilvl w:val="0"/>
                <w:numId w:val="13"/>
              </w:numPr>
              <w:ind w:left="0" w:right="3" w:hanging="360"/>
              <w:rPr>
                <w:rFonts w:ascii="Arial" w:hAnsi="Arial" w:cs="Arial"/>
                <w:color w:val="000000" w:themeColor="text1"/>
                <w:sz w:val="20"/>
                <w:szCs w:val="20"/>
              </w:rPr>
            </w:pPr>
            <w:r w:rsidRPr="00661E68">
              <w:rPr>
                <w:rFonts w:ascii="Arial" w:hAnsi="Arial" w:cs="Arial"/>
                <w:sz w:val="20"/>
                <w:szCs w:val="20"/>
              </w:rPr>
              <w:t>Faciliteitenkaart voor leerlingen met Dyslexie en NT2 leerlingen</w:t>
            </w:r>
          </w:p>
          <w:p w14:paraId="483DC161" w14:textId="77777777" w:rsidR="00661E68" w:rsidRPr="00661E68" w:rsidRDefault="00661E68" w:rsidP="00D90927">
            <w:pPr>
              <w:numPr>
                <w:ilvl w:val="0"/>
                <w:numId w:val="13"/>
              </w:numPr>
              <w:spacing w:after="18"/>
              <w:ind w:left="0" w:right="3" w:hanging="360"/>
              <w:rPr>
                <w:rFonts w:ascii="Arial" w:hAnsi="Arial" w:cs="Arial"/>
                <w:color w:val="000000" w:themeColor="text1"/>
                <w:sz w:val="20"/>
                <w:szCs w:val="20"/>
              </w:rPr>
            </w:pPr>
            <w:r w:rsidRPr="00661E68">
              <w:rPr>
                <w:rFonts w:ascii="Arial" w:hAnsi="Arial" w:cs="Arial"/>
                <w:sz w:val="20"/>
                <w:szCs w:val="20"/>
              </w:rPr>
              <w:t>Digitaal dyslexie screening programma Muiswerk</w:t>
            </w:r>
          </w:p>
          <w:p w14:paraId="04307DE9" w14:textId="77777777" w:rsidR="00661E68" w:rsidRPr="00F85BA5" w:rsidRDefault="00661E68" w:rsidP="00D90927">
            <w:pPr>
              <w:numPr>
                <w:ilvl w:val="0"/>
                <w:numId w:val="13"/>
              </w:numPr>
              <w:spacing w:after="18"/>
              <w:ind w:left="0" w:right="3" w:hanging="360"/>
              <w:rPr>
                <w:rFonts w:ascii="Arial" w:hAnsi="Arial" w:cs="Arial"/>
                <w:color w:val="000000" w:themeColor="text1"/>
                <w:sz w:val="20"/>
                <w:szCs w:val="20"/>
              </w:rPr>
            </w:pPr>
            <w:r w:rsidRPr="00661E68">
              <w:rPr>
                <w:rFonts w:ascii="Arial" w:eastAsia="Arial" w:hAnsi="Arial" w:cs="Arial"/>
                <w:sz w:val="20"/>
                <w:szCs w:val="20"/>
              </w:rPr>
              <w:t>Digitaal oefenprogramma Muiswerk (apart programma voor dyslexie en apart programma NT2)</w:t>
            </w:r>
          </w:p>
          <w:p w14:paraId="535AF4B0" w14:textId="77777777" w:rsidR="00F85BA5" w:rsidRPr="00661E68" w:rsidRDefault="00F85BA5" w:rsidP="00D90927">
            <w:pPr>
              <w:numPr>
                <w:ilvl w:val="0"/>
                <w:numId w:val="13"/>
              </w:numPr>
              <w:spacing w:after="18"/>
              <w:ind w:left="0" w:right="3" w:hanging="360"/>
              <w:rPr>
                <w:rFonts w:ascii="Arial" w:hAnsi="Arial" w:cs="Arial"/>
                <w:color w:val="000000" w:themeColor="text1"/>
                <w:sz w:val="20"/>
                <w:szCs w:val="20"/>
              </w:rPr>
            </w:pPr>
          </w:p>
        </w:tc>
      </w:tr>
      <w:tr w:rsidR="00661E68" w:rsidRPr="003730D2" w14:paraId="4A53A362" w14:textId="77777777" w:rsidTr="00661E68">
        <w:trPr>
          <w:trHeight w:val="290"/>
        </w:trPr>
        <w:tc>
          <w:tcPr>
            <w:tcW w:w="309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CC"/>
          </w:tcPr>
          <w:p w14:paraId="7006461C" w14:textId="77777777" w:rsidR="00661E68" w:rsidRPr="00661E68" w:rsidRDefault="00661E68" w:rsidP="00661E68">
            <w:pPr>
              <w:ind w:right="3"/>
              <w:rPr>
                <w:rFonts w:ascii="Arial" w:hAnsi="Arial" w:cs="Arial"/>
                <w:sz w:val="20"/>
                <w:szCs w:val="20"/>
              </w:rPr>
            </w:pPr>
            <w:r w:rsidRPr="00661E68">
              <w:rPr>
                <w:rFonts w:ascii="Arial" w:hAnsi="Arial" w:cs="Arial"/>
                <w:b/>
                <w:bCs/>
                <w:sz w:val="20"/>
                <w:szCs w:val="20"/>
              </w:rPr>
              <w:t>Ruimtelijke omgeving</w:t>
            </w:r>
            <w:r w:rsidRPr="00661E68">
              <w:rPr>
                <w:rFonts w:ascii="Arial" w:hAnsi="Arial" w:cs="Arial"/>
                <w:sz w:val="20"/>
                <w:szCs w:val="20"/>
              </w:rPr>
              <w:t xml:space="preserve"> </w:t>
            </w:r>
          </w:p>
        </w:tc>
        <w:tc>
          <w:tcPr>
            <w:tcW w:w="61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5F0"/>
          </w:tcPr>
          <w:p w14:paraId="3BBC8553" w14:textId="77777777" w:rsidR="00661E68" w:rsidRPr="00661E68" w:rsidRDefault="00661E68" w:rsidP="00661E68">
            <w:pPr>
              <w:ind w:right="3"/>
              <w:rPr>
                <w:rFonts w:ascii="Arial" w:hAnsi="Arial" w:cs="Arial"/>
                <w:sz w:val="20"/>
                <w:szCs w:val="20"/>
              </w:rPr>
            </w:pPr>
            <w:r w:rsidRPr="00661E68">
              <w:rPr>
                <w:rFonts w:ascii="Arial" w:hAnsi="Arial" w:cs="Arial"/>
                <w:sz w:val="20"/>
                <w:szCs w:val="20"/>
              </w:rPr>
              <w:t xml:space="preserve">Zoveel mogelijk in de klas; studieplekken.  </w:t>
            </w:r>
          </w:p>
        </w:tc>
      </w:tr>
      <w:tr w:rsidR="00661E68" w:rsidRPr="003730D2" w14:paraId="22F59C5A" w14:textId="77777777" w:rsidTr="00661E68">
        <w:trPr>
          <w:trHeight w:val="557"/>
        </w:trPr>
        <w:tc>
          <w:tcPr>
            <w:tcW w:w="309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CC"/>
          </w:tcPr>
          <w:p w14:paraId="05AFC577" w14:textId="77777777" w:rsidR="00661E68" w:rsidRPr="00661E68" w:rsidRDefault="00661E68" w:rsidP="00661E68">
            <w:pPr>
              <w:ind w:right="3"/>
              <w:rPr>
                <w:rFonts w:ascii="Arial" w:hAnsi="Arial" w:cs="Arial"/>
                <w:sz w:val="20"/>
                <w:szCs w:val="20"/>
              </w:rPr>
            </w:pPr>
            <w:r w:rsidRPr="00661E68">
              <w:rPr>
                <w:rFonts w:ascii="Arial" w:hAnsi="Arial" w:cs="Arial"/>
                <w:b/>
                <w:bCs/>
                <w:sz w:val="20"/>
                <w:szCs w:val="20"/>
              </w:rPr>
              <w:t>Deskundigheid</w:t>
            </w:r>
            <w:r w:rsidRPr="00661E68">
              <w:rPr>
                <w:rFonts w:ascii="Arial" w:hAnsi="Arial" w:cs="Arial"/>
                <w:sz w:val="20"/>
                <w:szCs w:val="20"/>
              </w:rPr>
              <w:t xml:space="preserve"> </w:t>
            </w:r>
          </w:p>
          <w:p w14:paraId="4337180F" w14:textId="77777777" w:rsidR="00661E68" w:rsidRPr="00661E68" w:rsidRDefault="00661E68" w:rsidP="00661E68">
            <w:pPr>
              <w:ind w:right="3"/>
              <w:rPr>
                <w:rFonts w:ascii="Arial" w:hAnsi="Arial" w:cs="Arial"/>
                <w:sz w:val="20"/>
                <w:szCs w:val="20"/>
              </w:rPr>
            </w:pPr>
            <w:r w:rsidRPr="00661E68">
              <w:rPr>
                <w:rFonts w:ascii="Arial" w:hAnsi="Arial" w:cs="Arial"/>
                <w:sz w:val="20"/>
                <w:szCs w:val="20"/>
              </w:rPr>
              <w:t xml:space="preserve"> </w:t>
            </w:r>
          </w:p>
        </w:tc>
        <w:tc>
          <w:tcPr>
            <w:tcW w:w="61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5F0"/>
          </w:tcPr>
          <w:p w14:paraId="33A2C946" w14:textId="77777777" w:rsidR="00661E68" w:rsidRPr="00661E68" w:rsidRDefault="00661E68" w:rsidP="00661E68">
            <w:pPr>
              <w:ind w:right="3"/>
              <w:rPr>
                <w:rFonts w:ascii="Arial" w:hAnsi="Arial" w:cs="Arial"/>
                <w:sz w:val="20"/>
                <w:szCs w:val="20"/>
              </w:rPr>
            </w:pPr>
            <w:proofErr w:type="spellStart"/>
            <w:r w:rsidRPr="00661E68">
              <w:rPr>
                <w:rFonts w:ascii="Arial" w:hAnsi="Arial" w:cs="Arial"/>
                <w:sz w:val="20"/>
                <w:szCs w:val="20"/>
              </w:rPr>
              <w:t>Dyslexiecoordinator</w:t>
            </w:r>
            <w:proofErr w:type="spellEnd"/>
            <w:r w:rsidRPr="00661E68">
              <w:rPr>
                <w:rFonts w:ascii="Arial" w:hAnsi="Arial" w:cs="Arial"/>
                <w:sz w:val="20"/>
                <w:szCs w:val="20"/>
              </w:rPr>
              <w:t xml:space="preserve"> (voor screening en aanvraag onderzoek), dyslexiecoach; samenstellen digitale oefenprogramma's</w:t>
            </w:r>
          </w:p>
          <w:p w14:paraId="07104365" w14:textId="77777777" w:rsidR="00661E68" w:rsidRPr="00661E68" w:rsidRDefault="00661E68" w:rsidP="00661E68">
            <w:pPr>
              <w:ind w:right="3"/>
              <w:rPr>
                <w:rFonts w:ascii="Arial" w:hAnsi="Arial" w:cs="Arial"/>
                <w:sz w:val="20"/>
                <w:szCs w:val="20"/>
              </w:rPr>
            </w:pPr>
            <w:r w:rsidRPr="00661E68">
              <w:rPr>
                <w:rFonts w:ascii="Arial" w:hAnsi="Arial" w:cs="Arial"/>
                <w:sz w:val="20"/>
                <w:szCs w:val="20"/>
              </w:rPr>
              <w:t>NT2 coördinator ( inventarisatie NT2 leerlingen, beleidmaker) en NT2 vakdocent,</w:t>
            </w:r>
          </w:p>
          <w:p w14:paraId="15F63FAD" w14:textId="77777777" w:rsidR="00661E68" w:rsidRPr="00661E68" w:rsidRDefault="00661E68" w:rsidP="00661E68">
            <w:pPr>
              <w:ind w:right="3"/>
              <w:rPr>
                <w:rFonts w:ascii="Arial" w:hAnsi="Arial" w:cs="Arial"/>
                <w:sz w:val="20"/>
                <w:szCs w:val="20"/>
              </w:rPr>
            </w:pPr>
            <w:r w:rsidRPr="00661E68">
              <w:rPr>
                <w:rFonts w:ascii="Arial" w:hAnsi="Arial" w:cs="Arial"/>
                <w:sz w:val="20"/>
                <w:szCs w:val="20"/>
              </w:rPr>
              <w:t>Indien nodig inhuur extern deskundige voor verrichten dyslexie onderzoek</w:t>
            </w:r>
          </w:p>
        </w:tc>
      </w:tr>
      <w:tr w:rsidR="00661E68" w:rsidRPr="003730D2" w14:paraId="428B47F2" w14:textId="77777777" w:rsidTr="00661E68">
        <w:trPr>
          <w:trHeight w:val="557"/>
        </w:trPr>
        <w:tc>
          <w:tcPr>
            <w:tcW w:w="309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CC"/>
          </w:tcPr>
          <w:p w14:paraId="437BEDA1" w14:textId="77777777" w:rsidR="00661E68" w:rsidRPr="00661E68" w:rsidRDefault="00661E68" w:rsidP="00661E68">
            <w:pPr>
              <w:ind w:right="3"/>
              <w:rPr>
                <w:rFonts w:ascii="Arial" w:hAnsi="Arial" w:cs="Arial"/>
                <w:sz w:val="20"/>
                <w:szCs w:val="20"/>
              </w:rPr>
            </w:pPr>
            <w:r w:rsidRPr="00661E68">
              <w:rPr>
                <w:rFonts w:ascii="Arial" w:hAnsi="Arial" w:cs="Arial"/>
                <w:b/>
                <w:bCs/>
                <w:sz w:val="20"/>
                <w:szCs w:val="20"/>
              </w:rPr>
              <w:t xml:space="preserve">Samenwerking met </w:t>
            </w:r>
            <w:r w:rsidRPr="00661E68">
              <w:rPr>
                <w:rFonts w:ascii="Arial" w:hAnsi="Arial" w:cs="Arial"/>
                <w:sz w:val="20"/>
                <w:szCs w:val="20"/>
              </w:rPr>
              <w:t xml:space="preserve"> </w:t>
            </w:r>
            <w:r w:rsidRPr="00661E68">
              <w:rPr>
                <w:rFonts w:ascii="Arial" w:hAnsi="Arial" w:cs="Arial"/>
                <w:b/>
                <w:bCs/>
                <w:sz w:val="20"/>
                <w:szCs w:val="20"/>
              </w:rPr>
              <w:t>externe instanties</w:t>
            </w:r>
            <w:r w:rsidRPr="00661E68">
              <w:rPr>
                <w:rFonts w:ascii="Arial" w:hAnsi="Arial" w:cs="Arial"/>
                <w:sz w:val="20"/>
                <w:szCs w:val="20"/>
              </w:rPr>
              <w:t xml:space="preserve"> </w:t>
            </w:r>
          </w:p>
        </w:tc>
        <w:tc>
          <w:tcPr>
            <w:tcW w:w="61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5F0"/>
          </w:tcPr>
          <w:p w14:paraId="04581787" w14:textId="77777777" w:rsidR="00661E68" w:rsidRPr="00661E68" w:rsidRDefault="00661E68" w:rsidP="00F85BA5">
            <w:pPr>
              <w:ind w:right="3"/>
              <w:rPr>
                <w:rFonts w:ascii="Arial" w:hAnsi="Arial" w:cs="Arial"/>
                <w:sz w:val="20"/>
                <w:szCs w:val="20"/>
              </w:rPr>
            </w:pPr>
            <w:r w:rsidRPr="00661E68">
              <w:rPr>
                <w:rFonts w:ascii="Arial" w:hAnsi="Arial" w:cs="Arial"/>
                <w:sz w:val="20"/>
                <w:szCs w:val="20"/>
              </w:rPr>
              <w:t xml:space="preserve">ISK, NT2 verantwoordelijken VO scholen in de regio, </w:t>
            </w:r>
            <w:proofErr w:type="spellStart"/>
            <w:r w:rsidRPr="00661E68">
              <w:rPr>
                <w:rFonts w:ascii="Arial" w:hAnsi="Arial" w:cs="Arial"/>
                <w:sz w:val="20"/>
                <w:szCs w:val="20"/>
              </w:rPr>
              <w:t>diagnosten</w:t>
            </w:r>
            <w:proofErr w:type="spellEnd"/>
            <w:r w:rsidRPr="00661E68">
              <w:rPr>
                <w:rFonts w:ascii="Arial" w:hAnsi="Arial" w:cs="Arial"/>
                <w:sz w:val="20"/>
                <w:szCs w:val="20"/>
              </w:rPr>
              <w:t xml:space="preserve"> dyslexie</w:t>
            </w:r>
          </w:p>
        </w:tc>
      </w:tr>
    </w:tbl>
    <w:p w14:paraId="7453E7B4" w14:textId="77777777" w:rsidR="00661E68" w:rsidRDefault="00661E68">
      <w:pPr>
        <w:rPr>
          <w:rFonts w:ascii="Arial" w:hAnsi="Arial" w:cs="Arial"/>
          <w:b/>
          <w:bCs/>
          <w:sz w:val="20"/>
          <w:szCs w:val="20"/>
        </w:rPr>
      </w:pPr>
    </w:p>
    <w:p w14:paraId="51ECC798" w14:textId="026BB5AA" w:rsidR="00661E68" w:rsidRPr="00177472" w:rsidRDefault="00661E68" w:rsidP="00177472">
      <w:pPr>
        <w:pStyle w:val="Kop1"/>
      </w:pPr>
      <w:bookmarkStart w:id="20" w:name="_Toc134542103"/>
      <w:r w:rsidRPr="00177472">
        <w:lastRenderedPageBreak/>
        <w:t>6.</w:t>
      </w:r>
      <w:r w:rsidR="00A61880">
        <w:t xml:space="preserve"> </w:t>
      </w:r>
      <w:r w:rsidRPr="00177472">
        <w:t>Planmatig werken</w:t>
      </w:r>
      <w:bookmarkEnd w:id="20"/>
      <w:r w:rsidRPr="00177472">
        <w:t xml:space="preserve"> </w:t>
      </w:r>
    </w:p>
    <w:p w14:paraId="03B1FEF2" w14:textId="77777777" w:rsidR="00661E68" w:rsidRPr="003730D2" w:rsidRDefault="00661E68" w:rsidP="00661E68">
      <w:pPr>
        <w:spacing w:after="0"/>
        <w:ind w:right="3"/>
        <w:rPr>
          <w:rFonts w:ascii="Arial" w:hAnsi="Arial" w:cs="Arial"/>
        </w:rPr>
      </w:pPr>
      <w:r w:rsidRPr="003730D2">
        <w:rPr>
          <w:rFonts w:ascii="Arial" w:hAnsi="Arial" w:cs="Arial"/>
          <w:b/>
        </w:rPr>
        <w:t xml:space="preserve"> </w:t>
      </w:r>
    </w:p>
    <w:p w14:paraId="5E8E2C88" w14:textId="77777777" w:rsidR="00661E68" w:rsidRPr="00177472" w:rsidRDefault="00661E68" w:rsidP="00177472">
      <w:pPr>
        <w:pStyle w:val="Kop2"/>
      </w:pPr>
      <w:r w:rsidRPr="00177472">
        <w:t xml:space="preserve"> </w:t>
      </w:r>
      <w:bookmarkStart w:id="21" w:name="_Toc134542104"/>
      <w:r w:rsidRPr="00177472">
        <w:t xml:space="preserve">6.1 </w:t>
      </w:r>
      <w:r w:rsidRPr="00177472">
        <w:tab/>
        <w:t>Werken met het ontwikkelingsperspectiefplan (OPP- light en OPP)</w:t>
      </w:r>
      <w:bookmarkEnd w:id="21"/>
      <w:r w:rsidRPr="00177472">
        <w:t xml:space="preserve"> </w:t>
      </w:r>
    </w:p>
    <w:p w14:paraId="0F4F341A" w14:textId="77777777" w:rsidR="00661E68" w:rsidRPr="003730D2" w:rsidRDefault="00661E68" w:rsidP="00661E68">
      <w:pPr>
        <w:spacing w:after="0"/>
        <w:ind w:right="3"/>
        <w:rPr>
          <w:rFonts w:ascii="Arial" w:hAnsi="Arial" w:cs="Arial"/>
        </w:rPr>
      </w:pPr>
      <w:r w:rsidRPr="003730D2">
        <w:rPr>
          <w:rFonts w:ascii="Arial" w:hAnsi="Arial" w:cs="Arial"/>
        </w:rPr>
        <w:t xml:space="preserve"> </w:t>
      </w:r>
    </w:p>
    <w:p w14:paraId="6C8E82FD" w14:textId="77777777" w:rsidR="00661E68" w:rsidRPr="003730D2" w:rsidRDefault="00661E68" w:rsidP="00661E68">
      <w:pPr>
        <w:ind w:right="3"/>
        <w:rPr>
          <w:rFonts w:ascii="Arial" w:hAnsi="Arial" w:cs="Arial"/>
        </w:rPr>
      </w:pPr>
      <w:r w:rsidRPr="003730D2">
        <w:rPr>
          <w:rFonts w:ascii="Arial" w:hAnsi="Arial" w:cs="Arial"/>
        </w:rPr>
        <w:t xml:space="preserve">Indien de ondersteuningsbehoefte van een leerling daartoe aanleiding geeft, wordt voor deze leerling door de mentor een ontwikkelingsperspectiefplan – light versie (OPP-light) opgesteld. Ouders worden altijd vooraf in kennis gesteld van de gesignaleerde problematiek en de acties die de school wil gaan ondernemen om de leerling te ondersteunen.  De mentor stelt het OPP-light op in samenwerking met de leerling (en eventueel met ondersteuning van de </w:t>
      </w:r>
      <w:proofErr w:type="spellStart"/>
      <w:r w:rsidRPr="003730D2">
        <w:rPr>
          <w:rFonts w:ascii="Arial" w:hAnsi="Arial" w:cs="Arial"/>
        </w:rPr>
        <w:t>leerlingcoördinator</w:t>
      </w:r>
      <w:proofErr w:type="spellEnd"/>
      <w:r w:rsidRPr="003730D2">
        <w:rPr>
          <w:rFonts w:ascii="Arial" w:hAnsi="Arial" w:cs="Arial"/>
        </w:rPr>
        <w:t xml:space="preserve">) en legt dit aan ouders voor ter goedkeuring. Deze lichte versie van het ontwikkelingsperspectiefplan wordt met name intern gebruikt / voor inzet vanuit ondersteuning vanuit de twee lijn. </w:t>
      </w:r>
    </w:p>
    <w:p w14:paraId="324410EF" w14:textId="77777777" w:rsidR="00661E68" w:rsidRPr="003730D2" w:rsidRDefault="00661E68" w:rsidP="00661E68">
      <w:pPr>
        <w:ind w:right="3"/>
        <w:rPr>
          <w:rFonts w:ascii="Arial" w:hAnsi="Arial" w:cs="Arial"/>
        </w:rPr>
      </w:pPr>
      <w:r w:rsidRPr="003730D2">
        <w:rPr>
          <w:rFonts w:ascii="Arial" w:hAnsi="Arial" w:cs="Arial"/>
        </w:rPr>
        <w:t xml:space="preserve">Het OPP wordt opgesteld door een lid van Team ondersteuning en begeleiding, in samenwerking met ouders, leerling, mentor of </w:t>
      </w:r>
      <w:proofErr w:type="spellStart"/>
      <w:r w:rsidRPr="003730D2">
        <w:rPr>
          <w:rFonts w:ascii="Arial" w:hAnsi="Arial" w:cs="Arial"/>
        </w:rPr>
        <w:t>leerlingcoördinator</w:t>
      </w:r>
      <w:proofErr w:type="spellEnd"/>
      <w:r w:rsidRPr="003730D2">
        <w:rPr>
          <w:rFonts w:ascii="Arial" w:hAnsi="Arial" w:cs="Arial"/>
        </w:rPr>
        <w:t xml:space="preserve">. Het OPP wordt ondertekend door leerling, ouders en de opsteller van het OPP. De opsteller van het OPP verzorgt de communicatie met de docenten die lesgeven aan deze leerling.  Het OPP wordt met name opgesteld op het moment dat er externe hulp vanuit de derde lijn moet worden ingezet. </w:t>
      </w:r>
    </w:p>
    <w:p w14:paraId="784A5F63" w14:textId="77777777" w:rsidR="00661E68" w:rsidRPr="003730D2" w:rsidRDefault="00661E68" w:rsidP="00661E68">
      <w:pPr>
        <w:ind w:right="3"/>
        <w:rPr>
          <w:rFonts w:ascii="Arial" w:hAnsi="Arial" w:cs="Arial"/>
        </w:rPr>
      </w:pPr>
      <w:r w:rsidRPr="003730D2">
        <w:rPr>
          <w:rFonts w:ascii="Arial" w:hAnsi="Arial" w:cs="Arial"/>
        </w:rPr>
        <w:t xml:space="preserve">Zowel het OPP-light als het OPP wordt, na ondertekening van leerling en ouders, bekend gemaakt aan alle docenten, die lesgeven aan de leerling, zodat zij passende maatregelen kunnen treffen voor het onderwijs aan deze leerling.  Tevens onderhoudt de COB of leerlingbegeleider contact met de ouders en eventueel met externe hulpverlening.  </w:t>
      </w:r>
    </w:p>
    <w:p w14:paraId="583A4C81" w14:textId="7AFF4605" w:rsidR="00661E68" w:rsidRPr="003730D2" w:rsidRDefault="00661E68" w:rsidP="00661E68">
      <w:pPr>
        <w:ind w:right="3"/>
        <w:rPr>
          <w:rFonts w:ascii="Arial" w:hAnsi="Arial" w:cs="Arial"/>
        </w:rPr>
      </w:pPr>
      <w:r w:rsidRPr="003730D2">
        <w:rPr>
          <w:rFonts w:ascii="Arial" w:hAnsi="Arial" w:cs="Arial"/>
        </w:rPr>
        <w:t>De mentor krijgt in veel gevallen een rol in de begeleiding van de leerling. De mentor ziet deze leerling immers meerdere uren per week. De mentor onderhoudt contact met de leerling over de schoolvorderingen en over de afspraken zoals deze gemaakt zijn in het OPP (</w:t>
      </w:r>
      <w:r w:rsidR="000C1E8D">
        <w:rPr>
          <w:rFonts w:ascii="Arial" w:hAnsi="Arial" w:cs="Arial"/>
        </w:rPr>
        <w:t>l</w:t>
      </w:r>
      <w:r w:rsidRPr="003730D2">
        <w:rPr>
          <w:rFonts w:ascii="Arial" w:hAnsi="Arial" w:cs="Arial"/>
        </w:rPr>
        <w:t xml:space="preserve">ight).  </w:t>
      </w:r>
    </w:p>
    <w:p w14:paraId="4F95CE4C" w14:textId="77777777" w:rsidR="00661E68" w:rsidRPr="003730D2" w:rsidRDefault="00661E68" w:rsidP="00661E68">
      <w:pPr>
        <w:ind w:right="3"/>
        <w:rPr>
          <w:rFonts w:ascii="Arial" w:hAnsi="Arial" w:cs="Arial"/>
        </w:rPr>
      </w:pPr>
      <w:r w:rsidRPr="003730D2">
        <w:rPr>
          <w:rFonts w:ascii="Arial" w:hAnsi="Arial" w:cs="Arial"/>
        </w:rPr>
        <w:t xml:space="preserve">In het OPP-light staan de naam en achternaam en de klas van de leerling vermeld. In het plan wordt beschreven waar een leerling goed in is en waar hij nog beter in wil worden. Daarnaast worden er SMART-doelen opgesteld waarna de leerling aangeeft wat hij zelf kan doen, welke hulp hij van ouders nodig heeft en wat hij nodig heeft van docenten. </w:t>
      </w:r>
    </w:p>
    <w:p w14:paraId="411826DB" w14:textId="2DD131A8" w:rsidR="00661E68" w:rsidRPr="003730D2" w:rsidRDefault="00661E68" w:rsidP="00661E68">
      <w:pPr>
        <w:ind w:right="3"/>
        <w:rPr>
          <w:rFonts w:ascii="Arial" w:hAnsi="Arial" w:cs="Arial"/>
        </w:rPr>
      </w:pPr>
      <w:r w:rsidRPr="003730D2">
        <w:rPr>
          <w:rFonts w:ascii="Arial" w:hAnsi="Arial" w:cs="Arial"/>
        </w:rPr>
        <w:t>Binnen 6 tot 10 weken wordt het plan geëvalueerd</w:t>
      </w:r>
      <w:r w:rsidR="00E6324B">
        <w:rPr>
          <w:rFonts w:ascii="Arial" w:hAnsi="Arial" w:cs="Arial"/>
        </w:rPr>
        <w:t xml:space="preserve"> door de mentor</w:t>
      </w:r>
      <w:r w:rsidRPr="003730D2">
        <w:rPr>
          <w:rFonts w:ascii="Arial" w:hAnsi="Arial" w:cs="Arial"/>
        </w:rPr>
        <w:t xml:space="preserve">. </w:t>
      </w:r>
    </w:p>
    <w:p w14:paraId="569772F4" w14:textId="77777777" w:rsidR="00F85BA5" w:rsidRDefault="00661E68" w:rsidP="00F85BA5">
      <w:pPr>
        <w:ind w:right="3"/>
        <w:rPr>
          <w:rFonts w:ascii="Arial" w:hAnsi="Arial" w:cs="Arial"/>
        </w:rPr>
      </w:pPr>
      <w:r w:rsidRPr="003730D2">
        <w:rPr>
          <w:rFonts w:ascii="Arial" w:hAnsi="Arial" w:cs="Arial"/>
        </w:rPr>
        <w:t xml:space="preserve">In een OPP worden in ieder geval de volgende zaken vastgelegd: </w:t>
      </w:r>
    </w:p>
    <w:p w14:paraId="0B21DADA" w14:textId="77777777" w:rsidR="00F85BA5" w:rsidRDefault="00661E68" w:rsidP="00D90927">
      <w:pPr>
        <w:pStyle w:val="Lijstalinea"/>
        <w:numPr>
          <w:ilvl w:val="0"/>
          <w:numId w:val="11"/>
        </w:numPr>
        <w:ind w:right="3"/>
        <w:rPr>
          <w:rFonts w:ascii="Arial" w:hAnsi="Arial" w:cs="Arial"/>
        </w:rPr>
      </w:pPr>
      <w:r w:rsidRPr="00F85BA5">
        <w:rPr>
          <w:rFonts w:ascii="Arial" w:hAnsi="Arial" w:cs="Arial"/>
        </w:rPr>
        <w:t>Gegevens leerling</w:t>
      </w:r>
    </w:p>
    <w:p w14:paraId="2CD5995D" w14:textId="77777777" w:rsidR="00661E68" w:rsidRPr="00F85BA5" w:rsidRDefault="00661E68" w:rsidP="00D90927">
      <w:pPr>
        <w:pStyle w:val="Lijstalinea"/>
        <w:numPr>
          <w:ilvl w:val="0"/>
          <w:numId w:val="11"/>
        </w:numPr>
        <w:ind w:right="3"/>
        <w:rPr>
          <w:rFonts w:ascii="Arial" w:hAnsi="Arial" w:cs="Arial"/>
        </w:rPr>
      </w:pPr>
      <w:r w:rsidRPr="00F85BA5">
        <w:rPr>
          <w:rFonts w:ascii="Arial" w:hAnsi="Arial" w:cs="Arial"/>
        </w:rPr>
        <w:t>Probleembeschrijving</w:t>
      </w:r>
    </w:p>
    <w:p w14:paraId="19695928" w14:textId="77777777" w:rsidR="00661E68" w:rsidRPr="003730D2" w:rsidRDefault="00661E68" w:rsidP="00D90927">
      <w:pPr>
        <w:pStyle w:val="Lijstalinea"/>
        <w:numPr>
          <w:ilvl w:val="0"/>
          <w:numId w:val="11"/>
        </w:numPr>
        <w:ind w:right="3"/>
        <w:rPr>
          <w:rFonts w:ascii="Arial" w:hAnsi="Arial" w:cs="Arial"/>
        </w:rPr>
      </w:pPr>
      <w:r w:rsidRPr="003730D2">
        <w:rPr>
          <w:rFonts w:ascii="Arial" w:hAnsi="Arial" w:cs="Arial"/>
        </w:rPr>
        <w:t xml:space="preserve">Voorgeschiedenis: schoolloopbaan, relevante testgegevens, etc. </w:t>
      </w:r>
    </w:p>
    <w:p w14:paraId="798E1B3C" w14:textId="77777777" w:rsidR="00661E68" w:rsidRPr="003730D2" w:rsidRDefault="00661E68" w:rsidP="00D90927">
      <w:pPr>
        <w:pStyle w:val="Lijstalinea"/>
        <w:numPr>
          <w:ilvl w:val="0"/>
          <w:numId w:val="11"/>
        </w:numPr>
        <w:ind w:right="3"/>
        <w:rPr>
          <w:rFonts w:ascii="Arial" w:hAnsi="Arial" w:cs="Arial"/>
        </w:rPr>
      </w:pPr>
      <w:r w:rsidRPr="003730D2">
        <w:rPr>
          <w:rFonts w:ascii="Arial" w:hAnsi="Arial" w:cs="Arial"/>
        </w:rPr>
        <w:t>Diagnosegegevens (indien van toepassing): uitkomsten extra onderzoek en/of gesprekken met de leerling</w:t>
      </w:r>
    </w:p>
    <w:p w14:paraId="5BB7C67B" w14:textId="77777777" w:rsidR="00661E68" w:rsidRPr="003730D2" w:rsidRDefault="00661E68" w:rsidP="00D90927">
      <w:pPr>
        <w:pStyle w:val="Lijstalinea"/>
        <w:numPr>
          <w:ilvl w:val="0"/>
          <w:numId w:val="11"/>
        </w:numPr>
        <w:ind w:right="3"/>
        <w:rPr>
          <w:rFonts w:ascii="Arial" w:hAnsi="Arial" w:cs="Arial"/>
        </w:rPr>
      </w:pPr>
      <w:r w:rsidRPr="003730D2">
        <w:rPr>
          <w:rFonts w:ascii="Arial" w:hAnsi="Arial" w:cs="Arial"/>
        </w:rPr>
        <w:t xml:space="preserve">Doelstellingen van het OPP met tussendoelen, gekoppeld aan termijnen en uitvoerders. </w:t>
      </w:r>
    </w:p>
    <w:p w14:paraId="344635ED" w14:textId="77777777" w:rsidR="00661E68" w:rsidRPr="003730D2" w:rsidRDefault="00661E68" w:rsidP="00D90927">
      <w:pPr>
        <w:pStyle w:val="Lijstalinea"/>
        <w:numPr>
          <w:ilvl w:val="0"/>
          <w:numId w:val="11"/>
        </w:numPr>
        <w:ind w:right="3"/>
        <w:rPr>
          <w:rFonts w:ascii="Arial" w:hAnsi="Arial" w:cs="Arial"/>
        </w:rPr>
      </w:pPr>
      <w:r w:rsidRPr="003730D2">
        <w:rPr>
          <w:rFonts w:ascii="Arial" w:hAnsi="Arial" w:cs="Arial"/>
        </w:rPr>
        <w:t xml:space="preserve">Resultaten evaluaties. (tussentijds en eindevaluatie) </w:t>
      </w:r>
    </w:p>
    <w:p w14:paraId="048F8564" w14:textId="77777777" w:rsidR="00661E68" w:rsidRPr="003730D2" w:rsidRDefault="00661E68" w:rsidP="00D90927">
      <w:pPr>
        <w:pStyle w:val="Lijstalinea"/>
        <w:numPr>
          <w:ilvl w:val="0"/>
          <w:numId w:val="11"/>
        </w:numPr>
        <w:ind w:right="3"/>
        <w:rPr>
          <w:rFonts w:ascii="Arial" w:hAnsi="Arial" w:cs="Arial"/>
        </w:rPr>
      </w:pPr>
      <w:r w:rsidRPr="003730D2">
        <w:rPr>
          <w:rFonts w:ascii="Arial" w:hAnsi="Arial" w:cs="Arial"/>
        </w:rPr>
        <w:t>Voortgangsafspraken of moment van afsluiting</w:t>
      </w:r>
    </w:p>
    <w:p w14:paraId="10FCFAF6" w14:textId="77777777" w:rsidR="00661E68" w:rsidRPr="003730D2" w:rsidRDefault="00661E68" w:rsidP="00D90927">
      <w:pPr>
        <w:pStyle w:val="Lijstalinea"/>
        <w:numPr>
          <w:ilvl w:val="0"/>
          <w:numId w:val="11"/>
        </w:numPr>
        <w:ind w:right="3"/>
        <w:rPr>
          <w:rFonts w:ascii="Arial" w:hAnsi="Arial" w:cs="Arial"/>
        </w:rPr>
      </w:pPr>
      <w:r w:rsidRPr="003730D2">
        <w:rPr>
          <w:rFonts w:ascii="Arial" w:hAnsi="Arial" w:cs="Arial"/>
        </w:rPr>
        <w:t>Ondertekening door leerling, ouders en opsteller OPP</w:t>
      </w:r>
    </w:p>
    <w:p w14:paraId="54347A98" w14:textId="77777777" w:rsidR="00661E68" w:rsidRPr="003730D2" w:rsidRDefault="00661E68" w:rsidP="000C1E8D">
      <w:pPr>
        <w:pStyle w:val="Lijstalinea"/>
        <w:ind w:right="3"/>
        <w:rPr>
          <w:rFonts w:ascii="Arial" w:hAnsi="Arial" w:cs="Arial"/>
        </w:rPr>
      </w:pPr>
    </w:p>
    <w:p w14:paraId="7C500124" w14:textId="77777777" w:rsidR="00661E68" w:rsidRPr="003730D2" w:rsidRDefault="00661E68" w:rsidP="00F85BA5">
      <w:pPr>
        <w:pStyle w:val="Kop1"/>
      </w:pPr>
      <w:r w:rsidRPr="003730D2">
        <w:lastRenderedPageBreak/>
        <w:t xml:space="preserve"> </w:t>
      </w:r>
      <w:bookmarkStart w:id="22" w:name="_Toc134542105"/>
      <w:r w:rsidRPr="003730D2">
        <w:t>7.</w:t>
      </w:r>
      <w:r w:rsidRPr="003730D2">
        <w:rPr>
          <w:rFonts w:eastAsia="Arial"/>
        </w:rPr>
        <w:t xml:space="preserve"> </w:t>
      </w:r>
      <w:r w:rsidRPr="003730D2">
        <w:t>Kwaliteit</w:t>
      </w:r>
      <w:bookmarkEnd w:id="22"/>
      <w:r w:rsidRPr="003730D2">
        <w:t xml:space="preserve"> </w:t>
      </w:r>
    </w:p>
    <w:p w14:paraId="2448BFCF" w14:textId="77777777" w:rsidR="00661E68" w:rsidRPr="003730D2" w:rsidRDefault="00661E68" w:rsidP="00661E68">
      <w:pPr>
        <w:spacing w:after="0"/>
        <w:ind w:right="3"/>
        <w:rPr>
          <w:rFonts w:ascii="Arial" w:hAnsi="Arial" w:cs="Arial"/>
        </w:rPr>
      </w:pPr>
      <w:r w:rsidRPr="003730D2">
        <w:rPr>
          <w:rFonts w:ascii="Arial" w:hAnsi="Arial" w:cs="Arial"/>
          <w:b/>
          <w:sz w:val="20"/>
        </w:rPr>
        <w:t xml:space="preserve"> </w:t>
      </w:r>
    </w:p>
    <w:p w14:paraId="15F33A40" w14:textId="77777777" w:rsidR="00661E68" w:rsidRPr="00F85BA5" w:rsidRDefault="00661E68" w:rsidP="00F85BA5">
      <w:pPr>
        <w:pStyle w:val="Kop2"/>
      </w:pPr>
      <w:r w:rsidRPr="00F85BA5">
        <w:tab/>
      </w:r>
      <w:bookmarkStart w:id="23" w:name="_Toc134542106"/>
      <w:r w:rsidRPr="00F85BA5">
        <w:t xml:space="preserve">7.1 </w:t>
      </w:r>
      <w:r w:rsidRPr="00F85BA5">
        <w:tab/>
        <w:t>Basiskwaliteit</w:t>
      </w:r>
      <w:bookmarkEnd w:id="23"/>
      <w:r w:rsidRPr="00F85BA5">
        <w:t xml:space="preserve"> </w:t>
      </w:r>
    </w:p>
    <w:p w14:paraId="2F0E58C2" w14:textId="77777777" w:rsidR="00661E68" w:rsidRPr="003730D2" w:rsidRDefault="00661E68" w:rsidP="00661E68">
      <w:pPr>
        <w:spacing w:after="0"/>
        <w:ind w:right="3"/>
        <w:rPr>
          <w:rFonts w:ascii="Arial" w:hAnsi="Arial" w:cs="Arial"/>
        </w:rPr>
      </w:pPr>
      <w:r w:rsidRPr="003730D2">
        <w:rPr>
          <w:rFonts w:ascii="Arial" w:hAnsi="Arial" w:cs="Arial"/>
        </w:rPr>
        <w:t xml:space="preserve"> </w:t>
      </w:r>
    </w:p>
    <w:p w14:paraId="546FC418" w14:textId="77777777" w:rsidR="00661E68" w:rsidRPr="003730D2" w:rsidRDefault="00661E68" w:rsidP="00661E68">
      <w:pPr>
        <w:ind w:right="3"/>
        <w:rPr>
          <w:rFonts w:ascii="Arial" w:hAnsi="Arial" w:cs="Arial"/>
        </w:rPr>
      </w:pPr>
      <w:r w:rsidRPr="003730D2">
        <w:rPr>
          <w:rFonts w:ascii="Arial" w:hAnsi="Arial" w:cs="Arial"/>
        </w:rPr>
        <w:t xml:space="preserve">De inspectie voortgezet onderwijs heeft het Blaise Pascal College voor alle afdelingen het zogenaamde </w:t>
      </w:r>
      <w:r w:rsidRPr="003730D2">
        <w:rPr>
          <w:rFonts w:ascii="Arial" w:hAnsi="Arial" w:cs="Arial"/>
          <w:i/>
        </w:rPr>
        <w:t>basisarrangement</w:t>
      </w:r>
      <w:r w:rsidRPr="003730D2">
        <w:rPr>
          <w:rFonts w:ascii="Arial" w:hAnsi="Arial" w:cs="Arial"/>
        </w:rPr>
        <w:t xml:space="preserve"> (basistoezicht) toegekend. Hiermee wordt uitgedrukt dat de kwaliteit van het geboden onderwijs en de naleving van wet- en regelgeving in orde is. </w:t>
      </w:r>
    </w:p>
    <w:p w14:paraId="5EC2C0B5" w14:textId="77777777" w:rsidR="00661E68" w:rsidRPr="003730D2" w:rsidRDefault="00661E68" w:rsidP="00661E68">
      <w:pPr>
        <w:spacing w:after="0"/>
        <w:ind w:right="3"/>
        <w:rPr>
          <w:rFonts w:ascii="Arial" w:hAnsi="Arial" w:cs="Arial"/>
        </w:rPr>
      </w:pPr>
      <w:r w:rsidRPr="003730D2">
        <w:rPr>
          <w:rFonts w:ascii="Arial" w:hAnsi="Arial" w:cs="Arial"/>
        </w:rPr>
        <w:t xml:space="preserve">  </w:t>
      </w:r>
    </w:p>
    <w:p w14:paraId="7067C07C" w14:textId="77777777" w:rsidR="00661E68" w:rsidRPr="00F85BA5" w:rsidRDefault="00661E68" w:rsidP="00D90927">
      <w:pPr>
        <w:pStyle w:val="Kop2"/>
        <w:numPr>
          <w:ilvl w:val="1"/>
          <w:numId w:val="15"/>
        </w:numPr>
      </w:pPr>
      <w:r w:rsidRPr="00F85BA5">
        <w:tab/>
      </w:r>
      <w:bookmarkStart w:id="24" w:name="_Toc134542107"/>
      <w:r w:rsidRPr="00F85BA5">
        <w:t>Interne kwaliteitszorg</w:t>
      </w:r>
      <w:bookmarkEnd w:id="24"/>
      <w:r w:rsidRPr="00F85BA5">
        <w:t xml:space="preserve"> </w:t>
      </w:r>
    </w:p>
    <w:p w14:paraId="575041FE" w14:textId="77777777" w:rsidR="00661E68" w:rsidRPr="003730D2" w:rsidRDefault="00661E68" w:rsidP="00661E68">
      <w:pPr>
        <w:spacing w:after="0"/>
        <w:ind w:right="3"/>
        <w:rPr>
          <w:rFonts w:ascii="Arial" w:hAnsi="Arial" w:cs="Arial"/>
        </w:rPr>
      </w:pPr>
      <w:r w:rsidRPr="003730D2">
        <w:rPr>
          <w:rFonts w:ascii="Arial" w:hAnsi="Arial" w:cs="Arial"/>
          <w:b/>
        </w:rPr>
        <w:t xml:space="preserve"> </w:t>
      </w:r>
    </w:p>
    <w:p w14:paraId="7013DEC7" w14:textId="77777777" w:rsidR="00734C21" w:rsidRDefault="00734C21" w:rsidP="00734C21">
      <w:pPr>
        <w:rPr>
          <w:rFonts w:ascii="Arial" w:hAnsi="Arial" w:cs="Arial"/>
        </w:rPr>
      </w:pPr>
      <w:r w:rsidRPr="00CC0228">
        <w:rPr>
          <w:rFonts w:ascii="Arial" w:hAnsi="Arial" w:cs="Arial"/>
        </w:rPr>
        <w:t xml:space="preserve">Het Blaise Pascal College is voortdurend bezig met het verbeteren van de kwaliteit van </w:t>
      </w:r>
      <w:r>
        <w:rPr>
          <w:rFonts w:ascii="Arial" w:hAnsi="Arial" w:cs="Arial"/>
        </w:rPr>
        <w:t>zijn</w:t>
      </w:r>
      <w:r w:rsidRPr="00CC0228">
        <w:rPr>
          <w:rFonts w:ascii="Arial" w:hAnsi="Arial" w:cs="Arial"/>
        </w:rPr>
        <w:t xml:space="preserve"> onderwijs en het voldoen aan de behoeften en verwachtingen van onze </w:t>
      </w:r>
      <w:r>
        <w:rPr>
          <w:rFonts w:ascii="Arial" w:hAnsi="Arial" w:cs="Arial"/>
        </w:rPr>
        <w:t xml:space="preserve">medewerkers, </w:t>
      </w:r>
      <w:r w:rsidRPr="00CC0228">
        <w:rPr>
          <w:rFonts w:ascii="Arial" w:hAnsi="Arial" w:cs="Arial"/>
        </w:rPr>
        <w:t>leerlingen, ouders</w:t>
      </w:r>
      <w:r>
        <w:rPr>
          <w:rFonts w:ascii="Arial" w:hAnsi="Arial" w:cs="Arial"/>
        </w:rPr>
        <w:t xml:space="preserve"> </w:t>
      </w:r>
      <w:r w:rsidRPr="00CC0228">
        <w:rPr>
          <w:rFonts w:ascii="Arial" w:hAnsi="Arial" w:cs="Arial"/>
        </w:rPr>
        <w:t>en de samenleving als geheel. Daarom hebben we een uitgebreid kwaliteitszorgsysteem opgezet dat ons in staat stelt om ons onderwijs te evalueren, te verbeteren en te waarborgen.</w:t>
      </w:r>
    </w:p>
    <w:p w14:paraId="1E7992FE" w14:textId="77777777" w:rsidR="00734C21" w:rsidRPr="00CC0228" w:rsidRDefault="00734C21" w:rsidP="00734C21">
      <w:pPr>
        <w:rPr>
          <w:rFonts w:ascii="Arial" w:hAnsi="Arial" w:cs="Arial"/>
        </w:rPr>
      </w:pPr>
      <w:r w:rsidRPr="00CC0228">
        <w:rPr>
          <w:rFonts w:ascii="Arial" w:hAnsi="Arial" w:cs="Arial"/>
        </w:rPr>
        <w:t>Ons kwaliteitszorgsysteem omvat de volgende stappen:</w:t>
      </w:r>
    </w:p>
    <w:p w14:paraId="25A40411" w14:textId="77777777" w:rsidR="00734C21" w:rsidRPr="00CC0228" w:rsidRDefault="00734C21" w:rsidP="00734C21">
      <w:pPr>
        <w:pStyle w:val="Lijstalinea"/>
        <w:numPr>
          <w:ilvl w:val="1"/>
          <w:numId w:val="21"/>
        </w:numPr>
        <w:spacing w:after="0" w:line="240" w:lineRule="auto"/>
        <w:rPr>
          <w:rFonts w:ascii="Arial" w:hAnsi="Arial" w:cs="Arial"/>
        </w:rPr>
      </w:pPr>
      <w:r w:rsidRPr="00CC0228">
        <w:rPr>
          <w:rFonts w:ascii="Arial" w:hAnsi="Arial" w:cs="Arial"/>
        </w:rPr>
        <w:t>Het verzamelen van gegevens over leerlingen, inclusief toets- en examenresultaten, om te bepalen hoe effectief ons onderwijs is.</w:t>
      </w:r>
    </w:p>
    <w:p w14:paraId="203CB920" w14:textId="77777777" w:rsidR="00734C21" w:rsidRPr="00CC0228" w:rsidRDefault="00734C21" w:rsidP="00734C21">
      <w:pPr>
        <w:pStyle w:val="Lijstalinea"/>
        <w:numPr>
          <w:ilvl w:val="1"/>
          <w:numId w:val="21"/>
        </w:numPr>
        <w:spacing w:after="0" w:line="240" w:lineRule="auto"/>
        <w:rPr>
          <w:rFonts w:ascii="Arial" w:hAnsi="Arial" w:cs="Arial"/>
        </w:rPr>
      </w:pPr>
      <w:r w:rsidRPr="00CC0228">
        <w:rPr>
          <w:rFonts w:ascii="Arial" w:hAnsi="Arial" w:cs="Arial"/>
        </w:rPr>
        <w:t>Het analyseren van de gegevens om patronen en trends te identificeren en om te bepalen waar verbeteringen nodig zijn.</w:t>
      </w:r>
    </w:p>
    <w:p w14:paraId="5496B5E6" w14:textId="77777777" w:rsidR="00734C21" w:rsidRDefault="00734C21" w:rsidP="00734C21">
      <w:pPr>
        <w:pStyle w:val="Lijstalinea"/>
        <w:numPr>
          <w:ilvl w:val="1"/>
          <w:numId w:val="21"/>
        </w:numPr>
        <w:spacing w:after="0" w:line="240" w:lineRule="auto"/>
        <w:rPr>
          <w:rFonts w:ascii="Arial" w:hAnsi="Arial" w:cs="Arial"/>
        </w:rPr>
      </w:pPr>
      <w:r w:rsidRPr="00CC0228">
        <w:rPr>
          <w:rFonts w:ascii="Arial" w:hAnsi="Arial" w:cs="Arial"/>
        </w:rPr>
        <w:t>Het ontwikkelen en implementeren van een plan van aanpak om de geïdentificeerde gebieden van verbetering aan te pakken.</w:t>
      </w:r>
      <w:r>
        <w:rPr>
          <w:rFonts w:ascii="Arial" w:hAnsi="Arial" w:cs="Arial"/>
        </w:rPr>
        <w:t xml:space="preserve"> </w:t>
      </w:r>
    </w:p>
    <w:p w14:paraId="34CD1804" w14:textId="77777777" w:rsidR="00734C21" w:rsidRPr="00CC0228" w:rsidRDefault="00734C21" w:rsidP="00734C21">
      <w:pPr>
        <w:pStyle w:val="Lijstalinea"/>
        <w:numPr>
          <w:ilvl w:val="1"/>
          <w:numId w:val="21"/>
        </w:numPr>
        <w:spacing w:after="0" w:line="240" w:lineRule="auto"/>
        <w:rPr>
          <w:rFonts w:ascii="Arial" w:hAnsi="Arial" w:cs="Arial"/>
        </w:rPr>
      </w:pPr>
      <w:r w:rsidRPr="00CC0228">
        <w:rPr>
          <w:rFonts w:ascii="Arial" w:hAnsi="Arial" w:cs="Arial"/>
        </w:rPr>
        <w:t>Het evalueren van de resultaten van het plan van aanpak om te bepalen of de verbeteringen zijn gerealiseerd en of verdere aanpassingen nodig zijn.</w:t>
      </w:r>
    </w:p>
    <w:p w14:paraId="3B1F14AA" w14:textId="77777777" w:rsidR="00734C21" w:rsidRDefault="00734C21" w:rsidP="00734C21">
      <w:pPr>
        <w:rPr>
          <w:rFonts w:ascii="Arial" w:hAnsi="Arial" w:cs="Arial"/>
        </w:rPr>
      </w:pPr>
    </w:p>
    <w:p w14:paraId="0D1864A3" w14:textId="0F2B8CC8" w:rsidR="00661E68" w:rsidRPr="003730D2" w:rsidRDefault="00661E68" w:rsidP="00F85BA5">
      <w:pPr>
        <w:ind w:right="3"/>
        <w:rPr>
          <w:rFonts w:ascii="Arial" w:hAnsi="Arial" w:cs="Arial"/>
        </w:rPr>
      </w:pPr>
      <w:r w:rsidRPr="00E602E7">
        <w:rPr>
          <w:rFonts w:ascii="Arial" w:hAnsi="Arial" w:cs="Arial"/>
        </w:rPr>
        <w:t>Kortheidshalve wordt hier verder naar deze beleidsnotitie verwezen</w:t>
      </w:r>
      <w:r w:rsidR="00734C21">
        <w:rPr>
          <w:rFonts w:ascii="Arial" w:hAnsi="Arial" w:cs="Arial"/>
        </w:rPr>
        <w:t xml:space="preserve">, vermeld in het schoolplan. </w:t>
      </w:r>
    </w:p>
    <w:p w14:paraId="7BD97A02" w14:textId="77777777" w:rsidR="00661E68" w:rsidRPr="003730D2" w:rsidRDefault="00661E68" w:rsidP="00F85BA5">
      <w:pPr>
        <w:spacing w:after="0"/>
        <w:ind w:right="3"/>
        <w:rPr>
          <w:rFonts w:ascii="Arial" w:hAnsi="Arial" w:cs="Arial"/>
        </w:rPr>
      </w:pPr>
      <w:r w:rsidRPr="003730D2">
        <w:rPr>
          <w:rFonts w:ascii="Arial" w:hAnsi="Arial" w:cs="Arial"/>
        </w:rPr>
        <w:t xml:space="preserve"> </w:t>
      </w:r>
    </w:p>
    <w:p w14:paraId="612A92CA" w14:textId="1A6DAC04" w:rsidR="00661E68" w:rsidRPr="003730D2" w:rsidRDefault="00661E68" w:rsidP="00E602E7">
      <w:pPr>
        <w:pStyle w:val="Kop3"/>
      </w:pPr>
      <w:r w:rsidRPr="003730D2">
        <w:t xml:space="preserve">Kwaliteitscyclus  </w:t>
      </w:r>
    </w:p>
    <w:p w14:paraId="394E3729" w14:textId="77777777" w:rsidR="00661E68" w:rsidRPr="003730D2" w:rsidRDefault="00661E68" w:rsidP="00F85BA5">
      <w:pPr>
        <w:ind w:right="3"/>
        <w:rPr>
          <w:rFonts w:ascii="Arial" w:hAnsi="Arial" w:cs="Arial"/>
        </w:rPr>
      </w:pPr>
      <w:r w:rsidRPr="003730D2">
        <w:rPr>
          <w:rFonts w:ascii="Arial" w:hAnsi="Arial" w:cs="Arial"/>
        </w:rPr>
        <w:t xml:space="preserve">De kwaliteitszorg binnen het Blaise Pascal College verloopt volgens de bekende PDCA-cyclus: </w:t>
      </w:r>
    </w:p>
    <w:p w14:paraId="08A6E954" w14:textId="77777777" w:rsidR="00661E68" w:rsidRPr="003730D2" w:rsidRDefault="00661E68" w:rsidP="00F85BA5">
      <w:pPr>
        <w:spacing w:after="0"/>
        <w:ind w:right="3"/>
        <w:rPr>
          <w:rFonts w:ascii="Arial" w:hAnsi="Arial" w:cs="Arial"/>
        </w:rPr>
      </w:pPr>
      <w:r w:rsidRPr="003730D2">
        <w:rPr>
          <w:rFonts w:ascii="Arial" w:hAnsi="Arial" w:cs="Arial"/>
        </w:rPr>
        <w:t xml:space="preserve"> </w:t>
      </w:r>
    </w:p>
    <w:p w14:paraId="0651EF4C" w14:textId="77777777" w:rsidR="00661E68" w:rsidRPr="003730D2" w:rsidRDefault="00661E68" w:rsidP="00F85BA5">
      <w:pPr>
        <w:spacing w:after="0" w:line="216" w:lineRule="auto"/>
        <w:ind w:right="3" w:firstLine="3847"/>
        <w:rPr>
          <w:rFonts w:ascii="Arial" w:hAnsi="Arial" w:cs="Arial"/>
        </w:rPr>
      </w:pPr>
      <w:r w:rsidRPr="003730D2">
        <w:rPr>
          <w:rFonts w:ascii="Arial" w:hAnsi="Arial" w:cs="Arial"/>
          <w:noProof/>
        </w:rPr>
        <w:drawing>
          <wp:inline distT="0" distB="0" distL="0" distR="0" wp14:anchorId="34074BF5" wp14:editId="16F9D2FE">
            <wp:extent cx="1599291" cy="1054735"/>
            <wp:effectExtent l="0" t="0" r="0" b="0"/>
            <wp:docPr id="4414" name="Picture 4414"/>
            <wp:cNvGraphicFramePr/>
            <a:graphic xmlns:a="http://schemas.openxmlformats.org/drawingml/2006/main">
              <a:graphicData uri="http://schemas.openxmlformats.org/drawingml/2006/picture">
                <pic:pic xmlns:pic="http://schemas.openxmlformats.org/drawingml/2006/picture">
                  <pic:nvPicPr>
                    <pic:cNvPr id="4414" name="Picture 4414"/>
                    <pic:cNvPicPr/>
                  </pic:nvPicPr>
                  <pic:blipFill>
                    <a:blip r:embed="rId16"/>
                    <a:stretch>
                      <a:fillRect/>
                    </a:stretch>
                  </pic:blipFill>
                  <pic:spPr>
                    <a:xfrm>
                      <a:off x="0" y="0"/>
                      <a:ext cx="1599291" cy="1054735"/>
                    </a:xfrm>
                    <a:prstGeom prst="rect">
                      <a:avLst/>
                    </a:prstGeom>
                  </pic:spPr>
                </pic:pic>
              </a:graphicData>
            </a:graphic>
          </wp:inline>
        </w:drawing>
      </w:r>
      <w:r w:rsidRPr="003730D2">
        <w:rPr>
          <w:rFonts w:ascii="Arial" w:hAnsi="Arial" w:cs="Arial"/>
        </w:rPr>
        <w:t xml:space="preserve">     </w:t>
      </w:r>
      <w:r w:rsidRPr="003730D2">
        <w:rPr>
          <w:rFonts w:ascii="Arial" w:hAnsi="Arial" w:cs="Arial"/>
          <w:i/>
          <w:iCs/>
        </w:rPr>
        <w:t xml:space="preserve">  </w:t>
      </w:r>
      <w:r w:rsidRPr="003730D2">
        <w:rPr>
          <w:rFonts w:ascii="Arial" w:hAnsi="Arial" w:cs="Arial"/>
          <w:i/>
        </w:rPr>
        <w:tab/>
      </w:r>
      <w:r w:rsidRPr="003730D2">
        <w:rPr>
          <w:rFonts w:ascii="Arial" w:hAnsi="Arial" w:cs="Arial"/>
          <w:i/>
          <w:iCs/>
        </w:rPr>
        <w:t xml:space="preserve"> </w:t>
      </w:r>
    </w:p>
    <w:p w14:paraId="2E815ED1" w14:textId="77777777" w:rsidR="00734C21" w:rsidRDefault="00734C21" w:rsidP="00E602E7">
      <w:pPr>
        <w:pStyle w:val="Kop3"/>
      </w:pPr>
    </w:p>
    <w:p w14:paraId="2C82EC90" w14:textId="77777777" w:rsidR="00734C21" w:rsidRDefault="00734C21" w:rsidP="00E602E7">
      <w:pPr>
        <w:pStyle w:val="Kop3"/>
      </w:pPr>
    </w:p>
    <w:p w14:paraId="4099DB3B" w14:textId="77777777" w:rsidR="00734C21" w:rsidRDefault="00734C21" w:rsidP="00E602E7">
      <w:pPr>
        <w:pStyle w:val="Kop3"/>
      </w:pPr>
    </w:p>
    <w:p w14:paraId="5D6A3E3B" w14:textId="77777777" w:rsidR="00734C21" w:rsidRDefault="00734C21" w:rsidP="00E602E7">
      <w:pPr>
        <w:pStyle w:val="Kop3"/>
      </w:pPr>
    </w:p>
    <w:p w14:paraId="37A2853F" w14:textId="77777777" w:rsidR="00734C21" w:rsidRDefault="00734C21" w:rsidP="00E602E7">
      <w:pPr>
        <w:pStyle w:val="Kop3"/>
      </w:pPr>
    </w:p>
    <w:p w14:paraId="1055D76E" w14:textId="4FE24CA0" w:rsidR="00661E68" w:rsidRPr="00E602E7" w:rsidRDefault="00661E68" w:rsidP="00E602E7">
      <w:pPr>
        <w:pStyle w:val="Kop3"/>
      </w:pPr>
      <w:r w:rsidRPr="00E602E7">
        <w:t xml:space="preserve">Toelichting </w:t>
      </w:r>
    </w:p>
    <w:p w14:paraId="48365FDE" w14:textId="77777777" w:rsidR="00E602E7" w:rsidRDefault="00661E68" w:rsidP="00D90927">
      <w:pPr>
        <w:pStyle w:val="Lijstalinea"/>
        <w:numPr>
          <w:ilvl w:val="0"/>
          <w:numId w:val="18"/>
        </w:numPr>
        <w:spacing w:after="4" w:line="248" w:lineRule="auto"/>
        <w:ind w:right="3"/>
        <w:rPr>
          <w:rFonts w:ascii="Arial" w:hAnsi="Arial" w:cs="Arial"/>
        </w:rPr>
      </w:pPr>
      <w:r w:rsidRPr="00E602E7">
        <w:rPr>
          <w:rFonts w:ascii="Arial" w:hAnsi="Arial" w:cs="Arial"/>
          <w:b/>
          <w:i/>
        </w:rPr>
        <w:t>PLAN</w:t>
      </w:r>
    </w:p>
    <w:p w14:paraId="6908975F" w14:textId="77777777" w:rsidR="00661E68" w:rsidRPr="00E602E7" w:rsidRDefault="00661E68" w:rsidP="00E602E7">
      <w:pPr>
        <w:pStyle w:val="Lijstalinea"/>
        <w:spacing w:after="4" w:line="248" w:lineRule="auto"/>
        <w:ind w:left="360" w:right="3"/>
        <w:rPr>
          <w:rFonts w:ascii="Arial" w:hAnsi="Arial" w:cs="Arial"/>
        </w:rPr>
      </w:pPr>
      <w:r w:rsidRPr="00E602E7">
        <w:rPr>
          <w:rFonts w:ascii="Arial" w:hAnsi="Arial" w:cs="Arial"/>
        </w:rPr>
        <w:t xml:space="preserve">Kijk naar huidige werkzaamheden en ontwerp een plan voor de verbetering van deze werkzaamheden. Stel voor deze verbetering doelstellingen vast. </w:t>
      </w:r>
    </w:p>
    <w:p w14:paraId="09A3FB8B" w14:textId="77777777" w:rsidR="00E602E7" w:rsidRDefault="00661E68" w:rsidP="00D90927">
      <w:pPr>
        <w:pStyle w:val="Lijstalinea"/>
        <w:numPr>
          <w:ilvl w:val="0"/>
          <w:numId w:val="18"/>
        </w:numPr>
        <w:spacing w:after="4" w:line="248" w:lineRule="auto"/>
        <w:ind w:right="3"/>
        <w:rPr>
          <w:rFonts w:ascii="Arial" w:hAnsi="Arial" w:cs="Arial"/>
        </w:rPr>
      </w:pPr>
      <w:r w:rsidRPr="00E602E7">
        <w:rPr>
          <w:rFonts w:ascii="Arial" w:hAnsi="Arial" w:cs="Arial"/>
          <w:b/>
          <w:i/>
        </w:rPr>
        <w:t>DO</w:t>
      </w:r>
    </w:p>
    <w:p w14:paraId="72F5C9C7" w14:textId="77777777" w:rsidR="00661E68" w:rsidRPr="00E602E7" w:rsidRDefault="00661E68" w:rsidP="00E602E7">
      <w:pPr>
        <w:pStyle w:val="Lijstalinea"/>
        <w:spacing w:after="4" w:line="248" w:lineRule="auto"/>
        <w:ind w:left="360" w:right="3"/>
        <w:rPr>
          <w:rFonts w:ascii="Arial" w:hAnsi="Arial" w:cs="Arial"/>
        </w:rPr>
      </w:pPr>
      <w:r w:rsidRPr="00E602E7">
        <w:rPr>
          <w:rFonts w:ascii="Arial" w:hAnsi="Arial" w:cs="Arial"/>
        </w:rPr>
        <w:t xml:space="preserve">Voer de geplande verbetering uit en controleer. </w:t>
      </w:r>
    </w:p>
    <w:p w14:paraId="5A4ABFAB" w14:textId="77777777" w:rsidR="00E602E7" w:rsidRDefault="00661E68" w:rsidP="00D90927">
      <w:pPr>
        <w:pStyle w:val="Lijstalinea"/>
        <w:numPr>
          <w:ilvl w:val="0"/>
          <w:numId w:val="18"/>
        </w:numPr>
        <w:spacing w:after="4" w:line="248" w:lineRule="auto"/>
        <w:ind w:right="3"/>
        <w:rPr>
          <w:rFonts w:ascii="Arial" w:hAnsi="Arial" w:cs="Arial"/>
        </w:rPr>
      </w:pPr>
      <w:r w:rsidRPr="00E602E7">
        <w:rPr>
          <w:rFonts w:ascii="Arial" w:hAnsi="Arial" w:cs="Arial"/>
          <w:b/>
          <w:i/>
        </w:rPr>
        <w:t>CHECK</w:t>
      </w:r>
    </w:p>
    <w:p w14:paraId="00A7DE03" w14:textId="77777777" w:rsidR="00661E68" w:rsidRPr="00E602E7" w:rsidRDefault="00661E68" w:rsidP="00E602E7">
      <w:pPr>
        <w:pStyle w:val="Lijstalinea"/>
        <w:spacing w:after="4" w:line="248" w:lineRule="auto"/>
        <w:ind w:left="360" w:right="3"/>
        <w:rPr>
          <w:rFonts w:ascii="Arial" w:hAnsi="Arial" w:cs="Arial"/>
        </w:rPr>
      </w:pPr>
      <w:r w:rsidRPr="00E602E7">
        <w:rPr>
          <w:rFonts w:ascii="Arial" w:hAnsi="Arial" w:cs="Arial"/>
        </w:rPr>
        <w:t xml:space="preserve">Meet het resultaat van de verbetering en vergelijk deze met de oorspronkelijke situatie en toets deze aan de vastgestelde doelstellingen. </w:t>
      </w:r>
    </w:p>
    <w:p w14:paraId="42FCD93B" w14:textId="77777777" w:rsidR="00E602E7" w:rsidRDefault="00661E68" w:rsidP="00D90927">
      <w:pPr>
        <w:pStyle w:val="Lijstalinea"/>
        <w:numPr>
          <w:ilvl w:val="0"/>
          <w:numId w:val="18"/>
        </w:numPr>
        <w:spacing w:after="4" w:line="248" w:lineRule="auto"/>
        <w:ind w:right="3"/>
        <w:rPr>
          <w:rFonts w:ascii="Arial" w:hAnsi="Arial" w:cs="Arial"/>
        </w:rPr>
      </w:pPr>
      <w:r w:rsidRPr="00E602E7">
        <w:rPr>
          <w:rFonts w:ascii="Arial" w:hAnsi="Arial" w:cs="Arial"/>
          <w:b/>
          <w:i/>
        </w:rPr>
        <w:t>ACT</w:t>
      </w:r>
    </w:p>
    <w:p w14:paraId="7926727D" w14:textId="77777777" w:rsidR="00661E68" w:rsidRPr="00E602E7" w:rsidRDefault="00661E68" w:rsidP="00E602E7">
      <w:pPr>
        <w:pStyle w:val="Lijstalinea"/>
        <w:spacing w:after="4" w:line="248" w:lineRule="auto"/>
        <w:ind w:left="360" w:right="3"/>
        <w:rPr>
          <w:rFonts w:ascii="Arial" w:hAnsi="Arial" w:cs="Arial"/>
        </w:rPr>
      </w:pPr>
      <w:r w:rsidRPr="00E602E7">
        <w:rPr>
          <w:rFonts w:ascii="Arial" w:hAnsi="Arial" w:cs="Arial"/>
        </w:rPr>
        <w:t xml:space="preserve">Bijstellen aan de hand van de gevonden resultaten bij CHECK. </w:t>
      </w:r>
    </w:p>
    <w:p w14:paraId="53032AB5" w14:textId="77777777" w:rsidR="00661E68" w:rsidRPr="003730D2" w:rsidRDefault="00661E68" w:rsidP="00F85BA5">
      <w:pPr>
        <w:spacing w:after="0"/>
        <w:ind w:right="3"/>
        <w:rPr>
          <w:rFonts w:ascii="Arial" w:hAnsi="Arial" w:cs="Arial"/>
        </w:rPr>
      </w:pPr>
      <w:r w:rsidRPr="003730D2">
        <w:rPr>
          <w:rFonts w:ascii="Arial" w:hAnsi="Arial" w:cs="Arial"/>
        </w:rPr>
        <w:t xml:space="preserve"> </w:t>
      </w:r>
    </w:p>
    <w:p w14:paraId="3B8A40FD" w14:textId="77777777" w:rsidR="00661E68" w:rsidRPr="003730D2" w:rsidRDefault="00661E68" w:rsidP="00F85BA5">
      <w:pPr>
        <w:spacing w:after="0"/>
        <w:ind w:right="3"/>
        <w:rPr>
          <w:rFonts w:ascii="Arial" w:hAnsi="Arial" w:cs="Arial"/>
        </w:rPr>
      </w:pPr>
      <w:r w:rsidRPr="003730D2">
        <w:rPr>
          <w:rFonts w:ascii="Arial" w:hAnsi="Arial" w:cs="Arial"/>
        </w:rPr>
        <w:t xml:space="preserve"> </w:t>
      </w:r>
    </w:p>
    <w:p w14:paraId="41EBFE94" w14:textId="77777777" w:rsidR="00661E68" w:rsidRPr="003730D2" w:rsidRDefault="00661E68" w:rsidP="00E602E7">
      <w:pPr>
        <w:pStyle w:val="Kop2"/>
      </w:pPr>
      <w:bookmarkStart w:id="25" w:name="_Toc134542108"/>
      <w:r w:rsidRPr="003730D2">
        <w:t>7.3</w:t>
      </w:r>
      <w:r w:rsidR="00E602E7">
        <w:tab/>
      </w:r>
      <w:r w:rsidRPr="003730D2">
        <w:t>Tevredenheidsonderzoek</w:t>
      </w:r>
      <w:bookmarkEnd w:id="25"/>
      <w:r w:rsidRPr="003730D2">
        <w:t xml:space="preserve"> </w:t>
      </w:r>
    </w:p>
    <w:p w14:paraId="15925759" w14:textId="77777777" w:rsidR="00661E68" w:rsidRPr="003730D2" w:rsidRDefault="00661E68" w:rsidP="00F85BA5">
      <w:pPr>
        <w:spacing w:after="0"/>
        <w:ind w:right="3"/>
        <w:rPr>
          <w:rFonts w:ascii="Arial" w:hAnsi="Arial" w:cs="Arial"/>
        </w:rPr>
      </w:pPr>
      <w:r w:rsidRPr="003730D2">
        <w:rPr>
          <w:rFonts w:ascii="Arial" w:hAnsi="Arial" w:cs="Arial"/>
        </w:rPr>
        <w:t xml:space="preserve"> </w:t>
      </w:r>
    </w:p>
    <w:p w14:paraId="2A2DB42B" w14:textId="77777777" w:rsidR="00661E68" w:rsidRPr="003730D2" w:rsidRDefault="00661E68" w:rsidP="00F85BA5">
      <w:pPr>
        <w:spacing w:after="2" w:line="242" w:lineRule="auto"/>
        <w:ind w:right="3"/>
        <w:rPr>
          <w:rFonts w:ascii="Arial" w:hAnsi="Arial" w:cs="Arial"/>
        </w:rPr>
      </w:pPr>
      <w:r w:rsidRPr="003730D2">
        <w:rPr>
          <w:rFonts w:ascii="Arial" w:hAnsi="Arial" w:cs="Arial"/>
        </w:rPr>
        <w:t xml:space="preserve">Regelmatig  wordt een door de school tevredenheidsonderzoek gedaan. Een uitgebreide vragenlijst over alle aspecten van het onderwijsproces wordt ingevuld door de schoolleiding, de medewerkers, de leerlingen en de ouders. </w:t>
      </w:r>
    </w:p>
    <w:p w14:paraId="3665B05C" w14:textId="77777777" w:rsidR="00661E68" w:rsidRPr="003730D2" w:rsidRDefault="00661E68" w:rsidP="00F85BA5">
      <w:pPr>
        <w:spacing w:after="2" w:line="242" w:lineRule="auto"/>
        <w:ind w:right="3"/>
        <w:rPr>
          <w:rFonts w:ascii="Arial" w:hAnsi="Arial" w:cs="Arial"/>
        </w:rPr>
      </w:pPr>
      <w:r w:rsidRPr="003730D2">
        <w:rPr>
          <w:rFonts w:ascii="Arial" w:hAnsi="Arial" w:cs="Arial"/>
        </w:rPr>
        <w:t xml:space="preserve">De analyse van de antwoorden en de vergelijking met andere scholen in het land maken duidelijk, dat alle partijen zeer tevreden zijn met de kwaliteit van onderwijs en begeleiding die het Blaise Pascal College levert. </w:t>
      </w:r>
    </w:p>
    <w:p w14:paraId="762B91FC" w14:textId="3F43D4A9" w:rsidR="00661E68" w:rsidRDefault="000C1E8D" w:rsidP="00661E68">
      <w:pPr>
        <w:spacing w:after="0"/>
        <w:ind w:right="3"/>
        <w:rPr>
          <w:rFonts w:ascii="Arial" w:hAnsi="Arial" w:cs="Arial"/>
        </w:rPr>
      </w:pPr>
      <w:r>
        <w:rPr>
          <w:rFonts w:ascii="Arial" w:hAnsi="Arial" w:cs="Arial"/>
        </w:rPr>
        <w:t xml:space="preserve">Zodra de recente cijfers beschikbaar zullen deze worden opgenomen in dit ondersteuningsplan. </w:t>
      </w:r>
    </w:p>
    <w:p w14:paraId="28422F83" w14:textId="77777777" w:rsidR="000C1E8D" w:rsidRPr="003730D2" w:rsidRDefault="000C1E8D" w:rsidP="00661E68">
      <w:pPr>
        <w:spacing w:after="0"/>
        <w:ind w:right="3"/>
        <w:rPr>
          <w:rFonts w:ascii="Arial" w:hAnsi="Arial" w:cs="Arial"/>
        </w:rPr>
      </w:pPr>
    </w:p>
    <w:p w14:paraId="008C6537" w14:textId="77777777" w:rsidR="00661E68" w:rsidRPr="00E602E7" w:rsidRDefault="00661E68" w:rsidP="00661E68">
      <w:pPr>
        <w:spacing w:after="0"/>
        <w:ind w:right="3"/>
        <w:rPr>
          <w:rFonts w:ascii="Arial" w:hAnsi="Arial" w:cs="Arial"/>
        </w:rPr>
      </w:pPr>
      <w:r w:rsidRPr="00E602E7">
        <w:rPr>
          <w:rFonts w:ascii="Arial" w:eastAsia="Arial" w:hAnsi="Arial" w:cs="Arial"/>
          <w:i/>
          <w:sz w:val="20"/>
        </w:rPr>
        <w:t>Hoe tevreden zijn leerlingen over de school in 2019-2020?</w:t>
      </w:r>
      <w:r w:rsidRPr="00E602E7">
        <w:rPr>
          <w:rFonts w:ascii="Arial" w:hAnsi="Arial" w:cs="Arial"/>
          <w:i/>
        </w:rPr>
        <w:t xml:space="preserve"> </w:t>
      </w:r>
    </w:p>
    <w:p w14:paraId="25139B6A" w14:textId="77777777" w:rsidR="00661E68" w:rsidRPr="003730D2" w:rsidRDefault="00661E68" w:rsidP="00661E68">
      <w:pPr>
        <w:spacing w:after="46" w:line="216" w:lineRule="auto"/>
        <w:ind w:right="3" w:firstLine="19"/>
        <w:rPr>
          <w:rFonts w:ascii="Arial" w:hAnsi="Arial" w:cs="Arial"/>
          <w:highlight w:val="yellow"/>
        </w:rPr>
      </w:pPr>
      <w:r w:rsidRPr="003730D2">
        <w:rPr>
          <w:rFonts w:ascii="Arial" w:hAnsi="Arial" w:cs="Arial"/>
          <w:noProof/>
        </w:rPr>
        <w:drawing>
          <wp:inline distT="0" distB="0" distL="0" distR="0" wp14:anchorId="64EF4DA7" wp14:editId="4B82EA5E">
            <wp:extent cx="4191000" cy="2238375"/>
            <wp:effectExtent l="0" t="0" r="0" b="0"/>
            <wp:docPr id="4497" name="Picture 44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97"/>
                    <pic:cNvPicPr/>
                  </pic:nvPicPr>
                  <pic:blipFill>
                    <a:blip r:embed="rId17">
                      <a:extLst>
                        <a:ext uri="{28A0092B-C50C-407E-A947-70E740481C1C}">
                          <a14:useLocalDpi xmlns:a14="http://schemas.microsoft.com/office/drawing/2010/main" val="0"/>
                        </a:ext>
                      </a:extLst>
                    </a:blip>
                    <a:stretch>
                      <a:fillRect/>
                    </a:stretch>
                  </pic:blipFill>
                  <pic:spPr>
                    <a:xfrm>
                      <a:off x="0" y="0"/>
                      <a:ext cx="4191000" cy="2238375"/>
                    </a:xfrm>
                    <a:prstGeom prst="rect">
                      <a:avLst/>
                    </a:prstGeom>
                  </pic:spPr>
                </pic:pic>
              </a:graphicData>
            </a:graphic>
          </wp:inline>
        </w:drawing>
      </w:r>
      <w:r w:rsidRPr="003730D2">
        <w:rPr>
          <w:rFonts w:ascii="Arial" w:hAnsi="Arial" w:cs="Arial"/>
          <w:highlight w:val="yellow"/>
        </w:rPr>
        <w:t xml:space="preserve"> </w:t>
      </w:r>
      <w:r w:rsidRPr="003730D2">
        <w:rPr>
          <w:rFonts w:ascii="Arial" w:eastAsia="Arial" w:hAnsi="Arial" w:cs="Arial"/>
          <w:i/>
          <w:iCs/>
          <w:sz w:val="20"/>
          <w:szCs w:val="20"/>
          <w:highlight w:val="yellow"/>
        </w:rPr>
        <w:t xml:space="preserve"> </w:t>
      </w:r>
    </w:p>
    <w:p w14:paraId="7C3E0055" w14:textId="77777777" w:rsidR="00661E68" w:rsidRPr="00E602E7" w:rsidRDefault="00661E68" w:rsidP="00661E68">
      <w:pPr>
        <w:spacing w:after="5" w:line="249" w:lineRule="auto"/>
        <w:ind w:right="3"/>
        <w:rPr>
          <w:rFonts w:ascii="Arial" w:hAnsi="Arial" w:cs="Arial"/>
          <w:sz w:val="20"/>
          <w:szCs w:val="20"/>
        </w:rPr>
      </w:pPr>
      <w:r w:rsidRPr="00E602E7">
        <w:rPr>
          <w:rFonts w:ascii="Arial" w:hAnsi="Arial" w:cs="Arial"/>
          <w:i/>
          <w:sz w:val="20"/>
          <w:szCs w:val="20"/>
        </w:rPr>
        <w:t xml:space="preserve">Hoe tevreden zijn de leerlingen over het schoolklimaat en de veiligheid van de school in 2019-2020? </w:t>
      </w:r>
    </w:p>
    <w:p w14:paraId="719FA583" w14:textId="77777777" w:rsidR="00661E68" w:rsidRPr="003730D2" w:rsidRDefault="00661E68" w:rsidP="00E602E7">
      <w:pPr>
        <w:spacing w:after="0"/>
        <w:ind w:right="3"/>
        <w:rPr>
          <w:rFonts w:ascii="Arial" w:hAnsi="Arial" w:cs="Arial"/>
        </w:rPr>
      </w:pPr>
      <w:r w:rsidRPr="003730D2">
        <w:rPr>
          <w:rFonts w:ascii="Arial" w:hAnsi="Arial" w:cs="Arial"/>
          <w:i/>
        </w:rPr>
        <w:lastRenderedPageBreak/>
        <w:t xml:space="preserve"> </w:t>
      </w:r>
      <w:r w:rsidRPr="003730D2">
        <w:rPr>
          <w:rFonts w:ascii="Arial" w:hAnsi="Arial" w:cs="Arial"/>
          <w:noProof/>
        </w:rPr>
        <w:drawing>
          <wp:inline distT="0" distB="0" distL="0" distR="0" wp14:anchorId="7865E4CC" wp14:editId="78075F57">
            <wp:extent cx="4189717" cy="2037080"/>
            <wp:effectExtent l="0" t="0" r="0" b="0"/>
            <wp:docPr id="4499" name="Picture 44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99"/>
                    <pic:cNvPicPr/>
                  </pic:nvPicPr>
                  <pic:blipFill>
                    <a:blip r:embed="rId18">
                      <a:extLst>
                        <a:ext uri="{28A0092B-C50C-407E-A947-70E740481C1C}">
                          <a14:useLocalDpi xmlns:a14="http://schemas.microsoft.com/office/drawing/2010/main" val="0"/>
                        </a:ext>
                      </a:extLst>
                    </a:blip>
                    <a:stretch>
                      <a:fillRect/>
                    </a:stretch>
                  </pic:blipFill>
                  <pic:spPr>
                    <a:xfrm>
                      <a:off x="0" y="0"/>
                      <a:ext cx="4189717" cy="2037080"/>
                    </a:xfrm>
                    <a:prstGeom prst="rect">
                      <a:avLst/>
                    </a:prstGeom>
                  </pic:spPr>
                </pic:pic>
              </a:graphicData>
            </a:graphic>
          </wp:inline>
        </w:drawing>
      </w:r>
      <w:r w:rsidRPr="003730D2">
        <w:rPr>
          <w:rFonts w:ascii="Arial" w:eastAsia="Arial" w:hAnsi="Arial" w:cs="Arial"/>
          <w:sz w:val="20"/>
          <w:szCs w:val="20"/>
        </w:rPr>
        <w:t xml:space="preserve"> </w:t>
      </w:r>
    </w:p>
    <w:p w14:paraId="4F96FD7F" w14:textId="77777777" w:rsidR="000C1E8D" w:rsidRDefault="000C1E8D" w:rsidP="00661E68">
      <w:pPr>
        <w:spacing w:after="5" w:line="249" w:lineRule="auto"/>
        <w:ind w:right="3"/>
        <w:rPr>
          <w:rFonts w:ascii="Arial" w:hAnsi="Arial" w:cs="Arial"/>
          <w:i/>
          <w:sz w:val="20"/>
          <w:szCs w:val="20"/>
        </w:rPr>
      </w:pPr>
    </w:p>
    <w:p w14:paraId="149D9917" w14:textId="6E87DD1B" w:rsidR="00661E68" w:rsidRPr="00E602E7" w:rsidRDefault="00661E68" w:rsidP="00661E68">
      <w:pPr>
        <w:spacing w:after="5" w:line="249" w:lineRule="auto"/>
        <w:ind w:right="3"/>
        <w:rPr>
          <w:rFonts w:ascii="Arial" w:hAnsi="Arial" w:cs="Arial"/>
          <w:sz w:val="20"/>
          <w:szCs w:val="20"/>
        </w:rPr>
      </w:pPr>
      <w:r w:rsidRPr="00E602E7">
        <w:rPr>
          <w:rFonts w:ascii="Arial" w:hAnsi="Arial" w:cs="Arial"/>
          <w:i/>
          <w:sz w:val="20"/>
          <w:szCs w:val="20"/>
        </w:rPr>
        <w:t>Hoe tevreden zijn ouders over de school</w:t>
      </w:r>
      <w:r w:rsidRPr="00E602E7">
        <w:rPr>
          <w:rFonts w:ascii="Arial" w:hAnsi="Arial" w:cs="Arial"/>
          <w:sz w:val="20"/>
          <w:szCs w:val="20"/>
        </w:rPr>
        <w:t xml:space="preserve"> in 2019-2020? </w:t>
      </w:r>
    </w:p>
    <w:p w14:paraId="7D06BCA0" w14:textId="77777777" w:rsidR="00661E68" w:rsidRPr="003730D2" w:rsidRDefault="00661E68" w:rsidP="00E602E7">
      <w:pPr>
        <w:spacing w:after="0"/>
        <w:ind w:right="3"/>
        <w:rPr>
          <w:rFonts w:ascii="Arial" w:hAnsi="Arial" w:cs="Arial"/>
        </w:rPr>
      </w:pPr>
      <w:r w:rsidRPr="003730D2">
        <w:rPr>
          <w:rFonts w:ascii="Arial" w:hAnsi="Arial" w:cs="Arial"/>
          <w:noProof/>
        </w:rPr>
        <w:drawing>
          <wp:inline distT="0" distB="0" distL="0" distR="0" wp14:anchorId="4DE188E9" wp14:editId="604E39AB">
            <wp:extent cx="4191000" cy="2238375"/>
            <wp:effectExtent l="0" t="0" r="0" b="0"/>
            <wp:docPr id="4591" name="Picture 45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591"/>
                    <pic:cNvPicPr/>
                  </pic:nvPicPr>
                  <pic:blipFill>
                    <a:blip r:embed="rId19">
                      <a:extLst>
                        <a:ext uri="{28A0092B-C50C-407E-A947-70E740481C1C}">
                          <a14:useLocalDpi xmlns:a14="http://schemas.microsoft.com/office/drawing/2010/main" val="0"/>
                        </a:ext>
                      </a:extLst>
                    </a:blip>
                    <a:stretch>
                      <a:fillRect/>
                    </a:stretch>
                  </pic:blipFill>
                  <pic:spPr>
                    <a:xfrm>
                      <a:off x="0" y="0"/>
                      <a:ext cx="4191000" cy="2238375"/>
                    </a:xfrm>
                    <a:prstGeom prst="rect">
                      <a:avLst/>
                    </a:prstGeom>
                  </pic:spPr>
                </pic:pic>
              </a:graphicData>
            </a:graphic>
          </wp:inline>
        </w:drawing>
      </w:r>
      <w:r w:rsidRPr="003730D2">
        <w:rPr>
          <w:rFonts w:ascii="Arial" w:hAnsi="Arial" w:cs="Arial"/>
        </w:rPr>
        <w:t xml:space="preserve"> </w:t>
      </w:r>
    </w:p>
    <w:p w14:paraId="067F4BF3" w14:textId="77777777" w:rsidR="00661E68" w:rsidRPr="003730D2" w:rsidRDefault="00661E68" w:rsidP="00661E68">
      <w:pPr>
        <w:spacing w:after="0"/>
        <w:ind w:right="3"/>
        <w:rPr>
          <w:rFonts w:ascii="Arial" w:hAnsi="Arial" w:cs="Arial"/>
        </w:rPr>
      </w:pPr>
      <w:r w:rsidRPr="003730D2">
        <w:rPr>
          <w:rFonts w:ascii="Arial" w:hAnsi="Arial" w:cs="Arial"/>
          <w:b/>
        </w:rPr>
        <w:t xml:space="preserve"> </w:t>
      </w:r>
    </w:p>
    <w:p w14:paraId="5C916CA3" w14:textId="703CF75B" w:rsidR="00661E68" w:rsidRPr="003730D2" w:rsidRDefault="00E602E7" w:rsidP="00E602E7">
      <w:pPr>
        <w:pStyle w:val="Kop2"/>
      </w:pPr>
      <w:bookmarkStart w:id="26" w:name="_Toc134542109"/>
      <w:r>
        <w:t>7.4</w:t>
      </w:r>
      <w:r>
        <w:tab/>
      </w:r>
      <w:r w:rsidR="00661E68" w:rsidRPr="003730D2">
        <w:t>Jij en je gezondheid (voorheen: EMOVO</w:t>
      </w:r>
      <w:bookmarkEnd w:id="26"/>
      <w:r w:rsidR="004B54FF">
        <w:t>)</w:t>
      </w:r>
      <w:r w:rsidR="00661E68" w:rsidRPr="003730D2">
        <w:t xml:space="preserve"> </w:t>
      </w:r>
    </w:p>
    <w:p w14:paraId="52018E5E" w14:textId="77777777" w:rsidR="00661E68" w:rsidRPr="003730D2" w:rsidRDefault="00661E68" w:rsidP="00661E68">
      <w:pPr>
        <w:spacing w:after="0"/>
        <w:ind w:right="3"/>
        <w:rPr>
          <w:rFonts w:ascii="Arial" w:hAnsi="Arial" w:cs="Arial"/>
        </w:rPr>
      </w:pPr>
      <w:r w:rsidRPr="003730D2">
        <w:rPr>
          <w:rFonts w:ascii="Arial" w:hAnsi="Arial" w:cs="Arial"/>
          <w:b/>
        </w:rPr>
        <w:t xml:space="preserve"> </w:t>
      </w:r>
    </w:p>
    <w:p w14:paraId="20BF8E3B" w14:textId="77777777" w:rsidR="00661E68" w:rsidRPr="003730D2" w:rsidRDefault="00661E68" w:rsidP="00661E68">
      <w:pPr>
        <w:ind w:right="3"/>
        <w:rPr>
          <w:rFonts w:ascii="Arial" w:hAnsi="Arial" w:cs="Arial"/>
        </w:rPr>
      </w:pPr>
      <w:r w:rsidRPr="003730D2">
        <w:rPr>
          <w:rFonts w:ascii="Arial" w:hAnsi="Arial" w:cs="Arial"/>
        </w:rPr>
        <w:t xml:space="preserve">Dit onderzoek richt zich op de gezondheid en leefstijl van jongeren in de regio.  Leerlingen uit de 2e en 4e klas van het voortgezet onderwijs vullen via internet klassikaal op school een vragenlijst in over onder andere hun gezondheid en welzijn, leefstijl, relaties en thuissituatie.  </w:t>
      </w:r>
    </w:p>
    <w:p w14:paraId="6FC03E5B" w14:textId="77777777" w:rsidR="00661E68" w:rsidRPr="003730D2" w:rsidRDefault="00661E68" w:rsidP="00661E68">
      <w:pPr>
        <w:ind w:right="3"/>
        <w:rPr>
          <w:rFonts w:ascii="Arial" w:hAnsi="Arial" w:cs="Arial"/>
        </w:rPr>
      </w:pPr>
      <w:r w:rsidRPr="003730D2">
        <w:rPr>
          <w:rFonts w:ascii="Arial" w:hAnsi="Arial" w:cs="Arial"/>
        </w:rPr>
        <w:t xml:space="preserve">Na het invullen van deze vragen krijgt elke leerling een persoonlijk digitaal gezondheidsadvies op maat. Ook kunnen jongeren zich aanmelden voor een persoonlijk gesprek met de jeugdverpleegkundige als zij daar behoefte aan hebben.  </w:t>
      </w:r>
    </w:p>
    <w:p w14:paraId="3D25097E" w14:textId="77777777" w:rsidR="00661E68" w:rsidRPr="003730D2" w:rsidRDefault="00661E68" w:rsidP="00661E68">
      <w:pPr>
        <w:spacing w:after="0"/>
        <w:ind w:right="3"/>
        <w:rPr>
          <w:rFonts w:ascii="Arial" w:hAnsi="Arial" w:cs="Arial"/>
        </w:rPr>
      </w:pPr>
      <w:r w:rsidRPr="003730D2">
        <w:rPr>
          <w:rFonts w:ascii="Arial" w:hAnsi="Arial" w:cs="Arial"/>
          <w:b/>
        </w:rPr>
        <w:t xml:space="preserve">  </w:t>
      </w:r>
    </w:p>
    <w:p w14:paraId="50E9F7EC" w14:textId="77777777" w:rsidR="00661E68" w:rsidRPr="003730D2" w:rsidRDefault="00661E68" w:rsidP="00E602E7">
      <w:pPr>
        <w:pStyle w:val="Kop2"/>
      </w:pPr>
      <w:bookmarkStart w:id="27" w:name="_Toc134542110"/>
      <w:r w:rsidRPr="003730D2">
        <w:t xml:space="preserve">7.5 </w:t>
      </w:r>
      <w:r w:rsidRPr="003730D2">
        <w:tab/>
        <w:t>Kwaliteitszorg SVZ</w:t>
      </w:r>
      <w:bookmarkEnd w:id="27"/>
      <w:r w:rsidRPr="003730D2">
        <w:t xml:space="preserve"> </w:t>
      </w:r>
    </w:p>
    <w:p w14:paraId="3AD8E7B6" w14:textId="77777777" w:rsidR="00661E68" w:rsidRPr="003730D2" w:rsidRDefault="00661E68" w:rsidP="00661E68">
      <w:pPr>
        <w:spacing w:after="0"/>
        <w:ind w:right="3"/>
        <w:rPr>
          <w:rFonts w:ascii="Arial" w:hAnsi="Arial" w:cs="Arial"/>
        </w:rPr>
      </w:pPr>
      <w:r w:rsidRPr="003730D2">
        <w:rPr>
          <w:rFonts w:ascii="Arial" w:hAnsi="Arial" w:cs="Arial"/>
          <w:b/>
          <w:sz w:val="24"/>
        </w:rPr>
        <w:t xml:space="preserve"> </w:t>
      </w:r>
    </w:p>
    <w:p w14:paraId="2E3DF5D4" w14:textId="77777777" w:rsidR="00661E68" w:rsidRPr="003730D2" w:rsidRDefault="00661E68" w:rsidP="00661E68">
      <w:pPr>
        <w:ind w:right="3"/>
        <w:rPr>
          <w:rFonts w:ascii="Arial" w:hAnsi="Arial" w:cs="Arial"/>
        </w:rPr>
      </w:pPr>
      <w:r w:rsidRPr="003730D2">
        <w:rPr>
          <w:rFonts w:ascii="Arial" w:hAnsi="Arial" w:cs="Arial"/>
        </w:rPr>
        <w:t xml:space="preserve">In het ondersteuningsplan van SVZ staan de visie, uitgangspunten en doelen verwoord. Daarnaast hebben de scholen hun ambities gerelateerd aan de </w:t>
      </w:r>
      <w:proofErr w:type="spellStart"/>
      <w:r w:rsidRPr="003730D2">
        <w:rPr>
          <w:rFonts w:ascii="Arial" w:hAnsi="Arial" w:cs="Arial"/>
        </w:rPr>
        <w:t>schoolondersteuningsprofielen</w:t>
      </w:r>
      <w:proofErr w:type="spellEnd"/>
      <w:r w:rsidRPr="003730D2">
        <w:rPr>
          <w:rFonts w:ascii="Arial" w:hAnsi="Arial" w:cs="Arial"/>
        </w:rPr>
        <w:t xml:space="preserve">. Het is belangrijk in het kader van kwaliteitszorg dat de doelen en ambities regelmatig en cyclisch geëvalueerd worden. Monitoren is belangrijk om het succes en de realiteitszin van de doelen te borgen. Aanpassingen moeten leiden tot verbetering in het belang van leerlingen maar ook voor de medewerkers in de scholen, de ouders, het samenwerkingsverband en alle overige betrokkenen.  </w:t>
      </w:r>
    </w:p>
    <w:p w14:paraId="236E49C2" w14:textId="77777777" w:rsidR="00734C21" w:rsidRDefault="00734C21" w:rsidP="00661E68">
      <w:pPr>
        <w:ind w:right="3"/>
        <w:rPr>
          <w:rFonts w:ascii="Arial" w:hAnsi="Arial" w:cs="Arial"/>
        </w:rPr>
      </w:pPr>
    </w:p>
    <w:p w14:paraId="1A0C8F26" w14:textId="3B5AC6E8" w:rsidR="00661E68" w:rsidRPr="003730D2" w:rsidRDefault="00661E68" w:rsidP="00661E68">
      <w:pPr>
        <w:ind w:right="3"/>
        <w:rPr>
          <w:rFonts w:ascii="Arial" w:hAnsi="Arial" w:cs="Arial"/>
        </w:rPr>
      </w:pPr>
      <w:r w:rsidRPr="003730D2">
        <w:rPr>
          <w:rFonts w:ascii="Arial" w:hAnsi="Arial" w:cs="Arial"/>
        </w:rPr>
        <w:lastRenderedPageBreak/>
        <w:t xml:space="preserve">De kwalitatieve en kwantitatieve verantwoording van de middelen die ingezet worden in de scholen vormen nadrukkelijk onderdeel van het kwaliteitszorgsysteem van het samenwerkingsverband. De scholen dienen in hun rapportage aan het samenwerkingsverband aandacht te besteden aan de inzet van de middelen, activiteiten in </w:t>
      </w:r>
    </w:p>
    <w:p w14:paraId="6EDC6311" w14:textId="77777777" w:rsidR="00661E68" w:rsidRPr="003730D2" w:rsidRDefault="00661E68" w:rsidP="00661E68">
      <w:pPr>
        <w:ind w:right="3"/>
        <w:rPr>
          <w:rFonts w:ascii="Arial" w:hAnsi="Arial" w:cs="Arial"/>
        </w:rPr>
      </w:pPr>
      <w:r w:rsidRPr="003730D2">
        <w:rPr>
          <w:rFonts w:ascii="Arial" w:hAnsi="Arial" w:cs="Arial"/>
        </w:rPr>
        <w:t xml:space="preserve">Concreet heeft de directeur van SVZ twee keer per jaar overleg met een afvaardiging van elke school om met betrekking tot de ondersteuning de stand van zaken, ontwikkeling en de eventuele nieuwe ambities te bespreken. </w:t>
      </w:r>
    </w:p>
    <w:p w14:paraId="137A24C3" w14:textId="77777777" w:rsidR="00734C21" w:rsidRDefault="00734C21" w:rsidP="00E602E7">
      <w:pPr>
        <w:pStyle w:val="Kop1"/>
      </w:pPr>
      <w:bookmarkStart w:id="28" w:name="_Toc134542111"/>
    </w:p>
    <w:p w14:paraId="17D18135" w14:textId="54A80F2F" w:rsidR="00661E68" w:rsidRPr="00E602E7" w:rsidRDefault="00661E68" w:rsidP="00E602E7">
      <w:pPr>
        <w:pStyle w:val="Kop1"/>
      </w:pPr>
      <w:r w:rsidRPr="00E602E7">
        <w:t>8. Ambities en doelstellingen</w:t>
      </w:r>
      <w:bookmarkEnd w:id="28"/>
      <w:r w:rsidRPr="00E602E7">
        <w:t xml:space="preserve"> </w:t>
      </w:r>
    </w:p>
    <w:p w14:paraId="5B5695CF" w14:textId="77777777" w:rsidR="00661E68" w:rsidRPr="003730D2" w:rsidRDefault="00661E68" w:rsidP="00661E68">
      <w:pPr>
        <w:spacing w:after="0"/>
        <w:ind w:right="3"/>
        <w:rPr>
          <w:rFonts w:ascii="Arial" w:hAnsi="Arial" w:cs="Arial"/>
        </w:rPr>
      </w:pPr>
      <w:r w:rsidRPr="003730D2">
        <w:rPr>
          <w:rFonts w:ascii="Arial" w:hAnsi="Arial" w:cs="Arial"/>
          <w:b/>
          <w:sz w:val="20"/>
        </w:rPr>
        <w:t xml:space="preserve"> </w:t>
      </w:r>
    </w:p>
    <w:p w14:paraId="23BE11F3" w14:textId="77777777" w:rsidR="00661E68" w:rsidRPr="003730D2" w:rsidRDefault="00661E68" w:rsidP="00E602E7">
      <w:pPr>
        <w:pStyle w:val="Kop2"/>
      </w:pPr>
      <w:bookmarkStart w:id="29" w:name="_Toc134542112"/>
      <w:r w:rsidRPr="003730D2">
        <w:t xml:space="preserve">8.1 </w:t>
      </w:r>
      <w:r w:rsidRPr="003730D2">
        <w:tab/>
        <w:t>Ambities</w:t>
      </w:r>
      <w:bookmarkEnd w:id="29"/>
      <w:r w:rsidRPr="003730D2">
        <w:t xml:space="preserve"> </w:t>
      </w:r>
    </w:p>
    <w:p w14:paraId="4DC35265" w14:textId="77777777" w:rsidR="00661E68" w:rsidRPr="003730D2" w:rsidRDefault="00661E68" w:rsidP="00661E68">
      <w:pPr>
        <w:spacing w:after="0"/>
        <w:ind w:right="3"/>
        <w:rPr>
          <w:rFonts w:ascii="Arial" w:hAnsi="Arial" w:cs="Arial"/>
        </w:rPr>
      </w:pPr>
      <w:r w:rsidRPr="003730D2">
        <w:rPr>
          <w:rFonts w:ascii="Arial" w:hAnsi="Arial" w:cs="Arial"/>
        </w:rPr>
        <w:t xml:space="preserve"> </w:t>
      </w:r>
    </w:p>
    <w:p w14:paraId="593CD298" w14:textId="6FB2D959" w:rsidR="00661E68" w:rsidRPr="003730D2" w:rsidRDefault="00661E68" w:rsidP="00661E68">
      <w:pPr>
        <w:ind w:right="3"/>
        <w:rPr>
          <w:rFonts w:ascii="Arial" w:hAnsi="Arial" w:cs="Arial"/>
        </w:rPr>
      </w:pPr>
      <w:r w:rsidRPr="003730D2">
        <w:rPr>
          <w:rFonts w:ascii="Arial" w:hAnsi="Arial" w:cs="Arial"/>
        </w:rPr>
        <w:t>Allereerst is het de ambitie van het Blaise Pascal College om geheel te voldoen aan de kwaliteitseisen, die aan een begeleidingsschool worden gesteld</w:t>
      </w:r>
      <w:r w:rsidR="000D36CA">
        <w:rPr>
          <w:rFonts w:ascii="Arial" w:hAnsi="Arial" w:cs="Arial"/>
        </w:rPr>
        <w:t xml:space="preserve">. Het belangrijkste is echter dat elke leerling op onze school tot zijn recht komt. </w:t>
      </w:r>
    </w:p>
    <w:p w14:paraId="4CBA2F69" w14:textId="77777777" w:rsidR="00661E68" w:rsidRPr="00B9066B" w:rsidRDefault="00661E68" w:rsidP="00B9066B">
      <w:pPr>
        <w:pStyle w:val="Kop2"/>
      </w:pPr>
      <w:bookmarkStart w:id="30" w:name="_Toc134542113"/>
      <w:r w:rsidRPr="00B9066B">
        <w:t xml:space="preserve">8.2 </w:t>
      </w:r>
      <w:r w:rsidRPr="00B9066B">
        <w:tab/>
        <w:t>Doelstellingen</w:t>
      </w:r>
      <w:bookmarkEnd w:id="30"/>
      <w:r w:rsidRPr="00B9066B">
        <w:t xml:space="preserve"> </w:t>
      </w:r>
    </w:p>
    <w:p w14:paraId="1DB9B187" w14:textId="77777777" w:rsidR="00661E68" w:rsidRPr="003730D2" w:rsidRDefault="00661E68" w:rsidP="00661E68">
      <w:pPr>
        <w:spacing w:after="0"/>
        <w:ind w:right="3"/>
        <w:rPr>
          <w:rFonts w:ascii="Arial" w:hAnsi="Arial" w:cs="Arial"/>
        </w:rPr>
      </w:pPr>
      <w:r w:rsidRPr="003730D2">
        <w:rPr>
          <w:rFonts w:ascii="Arial" w:hAnsi="Arial" w:cs="Arial"/>
        </w:rPr>
        <w:t xml:space="preserve"> </w:t>
      </w:r>
    </w:p>
    <w:p w14:paraId="77DC4E79" w14:textId="33F294C4" w:rsidR="00661E68" w:rsidRPr="003730D2" w:rsidRDefault="00661E68" w:rsidP="00661E68">
      <w:pPr>
        <w:ind w:right="3"/>
        <w:rPr>
          <w:rFonts w:ascii="Arial" w:hAnsi="Arial" w:cs="Arial"/>
        </w:rPr>
      </w:pPr>
      <w:r w:rsidRPr="003730D2">
        <w:rPr>
          <w:rFonts w:ascii="Arial" w:hAnsi="Arial" w:cs="Arial"/>
        </w:rPr>
        <w:t xml:space="preserve">Regelmatig wordt het </w:t>
      </w:r>
      <w:proofErr w:type="spellStart"/>
      <w:r w:rsidRPr="003730D2">
        <w:rPr>
          <w:rFonts w:ascii="Arial" w:hAnsi="Arial" w:cs="Arial"/>
        </w:rPr>
        <w:t>schoolondersteuningsplan</w:t>
      </w:r>
      <w:proofErr w:type="spellEnd"/>
      <w:r w:rsidRPr="003730D2">
        <w:rPr>
          <w:rFonts w:ascii="Arial" w:hAnsi="Arial" w:cs="Arial"/>
        </w:rPr>
        <w:t xml:space="preserve"> geëvalueerd</w:t>
      </w:r>
      <w:r w:rsidR="00832B87">
        <w:rPr>
          <w:rFonts w:ascii="Arial" w:hAnsi="Arial" w:cs="Arial"/>
        </w:rPr>
        <w:t xml:space="preserve"> en indien nodig, aangepast</w:t>
      </w:r>
      <w:r w:rsidRPr="003730D2">
        <w:rPr>
          <w:rFonts w:ascii="Arial" w:hAnsi="Arial" w:cs="Arial"/>
        </w:rPr>
        <w:t xml:space="preserve">. </w:t>
      </w:r>
      <w:r w:rsidR="00832B87">
        <w:rPr>
          <w:rFonts w:ascii="Arial" w:hAnsi="Arial" w:cs="Arial"/>
        </w:rPr>
        <w:t xml:space="preserve">De ondersteuningsstructuur heeft in leerjaar 2022 – 2023 een vaste vorm gekregen wat de komende schooljaren willen behouden. Natuurlijk zijn er nog verbeterpunten te formuleren in de ondersteuningsstructuur. </w:t>
      </w:r>
    </w:p>
    <w:p w14:paraId="06821FB7" w14:textId="77777777" w:rsidR="00661E68" w:rsidRPr="003730D2" w:rsidRDefault="00661E68" w:rsidP="00B9066B">
      <w:pPr>
        <w:pStyle w:val="Kop3"/>
      </w:pPr>
      <w:r w:rsidRPr="003730D2">
        <w:t xml:space="preserve">Korte termijn doelen: </w:t>
      </w:r>
    </w:p>
    <w:p w14:paraId="4907705E" w14:textId="36EAF402" w:rsidR="00661E68" w:rsidRDefault="00661E68" w:rsidP="00D90927">
      <w:pPr>
        <w:numPr>
          <w:ilvl w:val="0"/>
          <w:numId w:val="19"/>
        </w:numPr>
        <w:spacing w:after="4" w:line="248" w:lineRule="auto"/>
        <w:ind w:right="3"/>
        <w:jc w:val="both"/>
        <w:rPr>
          <w:rFonts w:ascii="Arial" w:hAnsi="Arial" w:cs="Arial"/>
        </w:rPr>
      </w:pPr>
      <w:r w:rsidRPr="003730D2">
        <w:rPr>
          <w:rFonts w:ascii="Arial" w:hAnsi="Arial" w:cs="Arial"/>
        </w:rPr>
        <w:t>Het organiseren van een tweetal ouderbijeenkomsten omtrent een actueel (opvoedings-)</w:t>
      </w:r>
      <w:r w:rsidR="00B9066B">
        <w:rPr>
          <w:rFonts w:ascii="Arial" w:hAnsi="Arial" w:cs="Arial"/>
        </w:rPr>
        <w:t xml:space="preserve"> </w:t>
      </w:r>
      <w:r w:rsidRPr="003730D2">
        <w:rPr>
          <w:rFonts w:ascii="Arial" w:hAnsi="Arial" w:cs="Arial"/>
        </w:rPr>
        <w:t xml:space="preserve">thema  </w:t>
      </w:r>
    </w:p>
    <w:p w14:paraId="6E9FD13B" w14:textId="5362BFC2" w:rsidR="00832B87" w:rsidRPr="003730D2" w:rsidRDefault="00832B87" w:rsidP="00D90927">
      <w:pPr>
        <w:numPr>
          <w:ilvl w:val="0"/>
          <w:numId w:val="19"/>
        </w:numPr>
        <w:spacing w:after="4" w:line="248" w:lineRule="auto"/>
        <w:ind w:right="3"/>
        <w:jc w:val="both"/>
        <w:rPr>
          <w:rFonts w:ascii="Arial" w:hAnsi="Arial" w:cs="Arial"/>
        </w:rPr>
      </w:pPr>
      <w:r>
        <w:rPr>
          <w:rFonts w:ascii="Arial" w:hAnsi="Arial" w:cs="Arial"/>
        </w:rPr>
        <w:t xml:space="preserve">Organiseren van studiemiddag </w:t>
      </w:r>
      <w:r w:rsidR="00235063">
        <w:rPr>
          <w:rFonts w:ascii="Arial" w:hAnsi="Arial" w:cs="Arial"/>
        </w:rPr>
        <w:t>over het werken met en invullen van het OPP (light)</w:t>
      </w:r>
    </w:p>
    <w:p w14:paraId="3D6EAB87" w14:textId="77777777" w:rsidR="00661E68" w:rsidRPr="003730D2" w:rsidRDefault="00661E68" w:rsidP="00D90927">
      <w:pPr>
        <w:numPr>
          <w:ilvl w:val="0"/>
          <w:numId w:val="19"/>
        </w:numPr>
        <w:spacing w:after="4" w:line="248" w:lineRule="auto"/>
        <w:ind w:right="3"/>
        <w:jc w:val="both"/>
        <w:rPr>
          <w:rFonts w:ascii="Arial" w:hAnsi="Arial" w:cs="Arial"/>
        </w:rPr>
      </w:pPr>
      <w:r w:rsidRPr="003730D2">
        <w:rPr>
          <w:rFonts w:ascii="Arial" w:hAnsi="Arial" w:cs="Arial"/>
        </w:rPr>
        <w:t xml:space="preserve">Het vergroten van de gespreksvaardigheid van mentoren op het gebied van </w:t>
      </w:r>
    </w:p>
    <w:p w14:paraId="59B72AAA" w14:textId="4294C898" w:rsidR="00661E68" w:rsidRDefault="00661E68" w:rsidP="00832B87">
      <w:pPr>
        <w:pStyle w:val="Lijstalinea"/>
        <w:ind w:left="360" w:right="3"/>
        <w:rPr>
          <w:rFonts w:ascii="Arial" w:hAnsi="Arial" w:cs="Arial"/>
        </w:rPr>
      </w:pPr>
      <w:r w:rsidRPr="00B9066B">
        <w:rPr>
          <w:rFonts w:ascii="Arial" w:hAnsi="Arial" w:cs="Arial"/>
        </w:rPr>
        <w:t xml:space="preserve">(ziekte)verzuim en depressieve/suïcidale leerlingen </w:t>
      </w:r>
    </w:p>
    <w:p w14:paraId="60E03CB1" w14:textId="55227D91" w:rsidR="00832B87" w:rsidRPr="00832B87" w:rsidRDefault="00235063" w:rsidP="00832B87">
      <w:pPr>
        <w:pStyle w:val="Lijstalinea"/>
        <w:numPr>
          <w:ilvl w:val="0"/>
          <w:numId w:val="19"/>
        </w:numPr>
        <w:ind w:right="3"/>
        <w:rPr>
          <w:rFonts w:ascii="Arial" w:hAnsi="Arial" w:cs="Arial"/>
        </w:rPr>
      </w:pPr>
      <w:r>
        <w:rPr>
          <w:rFonts w:ascii="Arial" w:hAnsi="Arial" w:cs="Arial"/>
        </w:rPr>
        <w:t xml:space="preserve">Kennisvergroting over het gebruik en de invulling van het leerlingvolgsysteem. </w:t>
      </w:r>
    </w:p>
    <w:p w14:paraId="62ECA6AE" w14:textId="5AC93F1D" w:rsidR="00B9066B" w:rsidRDefault="00832B87" w:rsidP="00D90927">
      <w:pPr>
        <w:pStyle w:val="Lijstalinea"/>
        <w:numPr>
          <w:ilvl w:val="0"/>
          <w:numId w:val="19"/>
        </w:numPr>
        <w:spacing w:after="4" w:line="248" w:lineRule="auto"/>
        <w:ind w:right="3"/>
        <w:jc w:val="both"/>
        <w:rPr>
          <w:rFonts w:ascii="Arial" w:hAnsi="Arial" w:cs="Arial"/>
        </w:rPr>
      </w:pPr>
      <w:r>
        <w:rPr>
          <w:rFonts w:ascii="Arial" w:hAnsi="Arial" w:cs="Arial"/>
        </w:rPr>
        <w:t xml:space="preserve">Kennisvergroting en </w:t>
      </w:r>
      <w:r w:rsidR="00235063">
        <w:rPr>
          <w:rFonts w:ascii="Arial" w:hAnsi="Arial" w:cs="Arial"/>
        </w:rPr>
        <w:t xml:space="preserve">verbetering van de </w:t>
      </w:r>
      <w:r>
        <w:rPr>
          <w:rFonts w:ascii="Arial" w:hAnsi="Arial" w:cs="Arial"/>
        </w:rPr>
        <w:t xml:space="preserve">signalering </w:t>
      </w:r>
      <w:r w:rsidR="00235063">
        <w:rPr>
          <w:rFonts w:ascii="Arial" w:hAnsi="Arial" w:cs="Arial"/>
        </w:rPr>
        <w:t xml:space="preserve">omtrent </w:t>
      </w:r>
      <w:r>
        <w:rPr>
          <w:rFonts w:ascii="Arial" w:hAnsi="Arial" w:cs="Arial"/>
        </w:rPr>
        <w:t>sociaal emotionele problematiek</w:t>
      </w:r>
    </w:p>
    <w:p w14:paraId="0AB3CF8C" w14:textId="6DED11B6" w:rsidR="00832B87" w:rsidRDefault="00832B87" w:rsidP="00D90927">
      <w:pPr>
        <w:pStyle w:val="Lijstalinea"/>
        <w:numPr>
          <w:ilvl w:val="0"/>
          <w:numId w:val="19"/>
        </w:numPr>
        <w:spacing w:after="4" w:line="248" w:lineRule="auto"/>
        <w:ind w:right="3"/>
        <w:jc w:val="both"/>
        <w:rPr>
          <w:rFonts w:ascii="Arial" w:hAnsi="Arial" w:cs="Arial"/>
        </w:rPr>
      </w:pPr>
      <w:r>
        <w:rPr>
          <w:rFonts w:ascii="Arial" w:hAnsi="Arial" w:cs="Arial"/>
        </w:rPr>
        <w:t xml:space="preserve">Verbetering </w:t>
      </w:r>
      <w:r w:rsidR="00235063">
        <w:rPr>
          <w:rFonts w:ascii="Arial" w:hAnsi="Arial" w:cs="Arial"/>
        </w:rPr>
        <w:t xml:space="preserve">van het </w:t>
      </w:r>
      <w:r>
        <w:rPr>
          <w:rFonts w:ascii="Arial" w:hAnsi="Arial" w:cs="Arial"/>
        </w:rPr>
        <w:t xml:space="preserve">klassenmanagement </w:t>
      </w:r>
    </w:p>
    <w:p w14:paraId="02BE1DD3" w14:textId="77777777" w:rsidR="00661E68" w:rsidRPr="003730D2" w:rsidRDefault="00661E68" w:rsidP="00D90927">
      <w:pPr>
        <w:numPr>
          <w:ilvl w:val="0"/>
          <w:numId w:val="19"/>
        </w:numPr>
        <w:spacing w:after="4" w:line="248" w:lineRule="auto"/>
        <w:ind w:right="3"/>
        <w:jc w:val="both"/>
        <w:rPr>
          <w:rFonts w:ascii="Arial" w:hAnsi="Arial" w:cs="Arial"/>
        </w:rPr>
      </w:pPr>
      <w:r w:rsidRPr="003730D2">
        <w:rPr>
          <w:rFonts w:ascii="Arial" w:hAnsi="Arial" w:cs="Arial"/>
        </w:rPr>
        <w:t>Dossiers zijn goed gevuld bij leerlingen met een ondersteuningsbehoefte en noodzaak tot overstap naar een andere onderwijsgever.</w:t>
      </w:r>
    </w:p>
    <w:p w14:paraId="528ACFBD" w14:textId="77777777" w:rsidR="00661E68" w:rsidRPr="003730D2" w:rsidRDefault="00661E68" w:rsidP="00661E68">
      <w:pPr>
        <w:spacing w:after="0"/>
        <w:ind w:right="3"/>
        <w:rPr>
          <w:rFonts w:ascii="Arial" w:hAnsi="Arial" w:cs="Arial"/>
        </w:rPr>
      </w:pPr>
    </w:p>
    <w:p w14:paraId="32506652" w14:textId="77777777" w:rsidR="00B9066B" w:rsidRPr="00B9066B" w:rsidRDefault="00661E68" w:rsidP="00B9066B">
      <w:pPr>
        <w:pStyle w:val="Kop3"/>
      </w:pPr>
      <w:r w:rsidRPr="003730D2">
        <w:t>Lange termijn doelen:</w:t>
      </w:r>
    </w:p>
    <w:p w14:paraId="5F810240" w14:textId="4F118973" w:rsidR="00832B87" w:rsidRPr="003730D2" w:rsidRDefault="00832B87" w:rsidP="00D90927">
      <w:pPr>
        <w:pStyle w:val="Lijstalinea"/>
        <w:numPr>
          <w:ilvl w:val="0"/>
          <w:numId w:val="19"/>
        </w:numPr>
        <w:ind w:right="3"/>
        <w:rPr>
          <w:rFonts w:ascii="Arial" w:hAnsi="Arial" w:cs="Arial"/>
        </w:rPr>
      </w:pPr>
      <w:r>
        <w:rPr>
          <w:rFonts w:ascii="Arial" w:hAnsi="Arial" w:cs="Arial"/>
        </w:rPr>
        <w:t>Gedifferentieerd onderwijs</w:t>
      </w:r>
      <w:r w:rsidR="00B678BF">
        <w:rPr>
          <w:rFonts w:ascii="Arial" w:hAnsi="Arial" w:cs="Arial"/>
        </w:rPr>
        <w:t>aan</w:t>
      </w:r>
      <w:r>
        <w:rPr>
          <w:rFonts w:ascii="Arial" w:hAnsi="Arial" w:cs="Arial"/>
        </w:rPr>
        <w:t>bod</w:t>
      </w:r>
    </w:p>
    <w:p w14:paraId="0A0F8308" w14:textId="77777777" w:rsidR="00B9066B" w:rsidRDefault="00661E68" w:rsidP="00B9066B">
      <w:pPr>
        <w:spacing w:after="0"/>
        <w:ind w:right="3"/>
        <w:rPr>
          <w:rFonts w:ascii="Arial" w:hAnsi="Arial" w:cs="Arial"/>
        </w:rPr>
      </w:pPr>
      <w:r w:rsidRPr="003730D2">
        <w:rPr>
          <w:rFonts w:ascii="Arial" w:hAnsi="Arial" w:cs="Arial"/>
        </w:rPr>
        <w:t xml:space="preserve"> </w:t>
      </w:r>
    </w:p>
    <w:p w14:paraId="10226D47" w14:textId="77777777" w:rsidR="00B9066B" w:rsidRDefault="00B9066B">
      <w:pPr>
        <w:rPr>
          <w:rFonts w:ascii="Arial" w:eastAsia="Calibri" w:hAnsi="Arial" w:cs="Calibri"/>
          <w:b/>
          <w:color w:val="000000"/>
          <w:sz w:val="24"/>
          <w:lang w:eastAsia="nl-NL"/>
        </w:rPr>
      </w:pPr>
      <w:r>
        <w:br w:type="page"/>
      </w:r>
    </w:p>
    <w:p w14:paraId="053FBC0B" w14:textId="14DEBDDB" w:rsidR="00661E68" w:rsidRPr="003730D2" w:rsidRDefault="00661E68" w:rsidP="00661E68">
      <w:pPr>
        <w:spacing w:after="0"/>
        <w:ind w:right="3"/>
        <w:rPr>
          <w:rFonts w:ascii="Arial" w:hAnsi="Arial" w:cs="Arial"/>
          <w:color w:val="000000" w:themeColor="text1"/>
        </w:rPr>
      </w:pPr>
      <w:r w:rsidRPr="003730D2">
        <w:rPr>
          <w:rFonts w:ascii="Arial" w:hAnsi="Arial" w:cs="Arial"/>
          <w:color w:val="000000" w:themeColor="text1"/>
        </w:rPr>
        <w:lastRenderedPageBreak/>
        <w:t>Bijlage</w:t>
      </w:r>
      <w:r w:rsidR="00734C21">
        <w:rPr>
          <w:rFonts w:ascii="Arial" w:hAnsi="Arial" w:cs="Arial"/>
          <w:color w:val="000000" w:themeColor="text1"/>
        </w:rPr>
        <w:t xml:space="preserve"> 1: Schoolplan (link volgt nog)</w:t>
      </w:r>
    </w:p>
    <w:p w14:paraId="791DAEFC" w14:textId="40262A83" w:rsidR="00661E68" w:rsidRDefault="00661E68" w:rsidP="00661E68">
      <w:pPr>
        <w:spacing w:after="0"/>
        <w:ind w:right="3"/>
        <w:rPr>
          <w:rFonts w:ascii="Arial" w:hAnsi="Arial" w:cs="Arial"/>
          <w:color w:val="000000" w:themeColor="text1"/>
        </w:rPr>
      </w:pPr>
      <w:r w:rsidRPr="003730D2">
        <w:rPr>
          <w:rFonts w:ascii="Arial" w:hAnsi="Arial" w:cs="Arial"/>
          <w:color w:val="000000" w:themeColor="text1"/>
        </w:rPr>
        <w:t>Bijlage 2</w:t>
      </w:r>
      <w:r w:rsidR="00734C21">
        <w:rPr>
          <w:rFonts w:ascii="Arial" w:hAnsi="Arial" w:cs="Arial"/>
          <w:color w:val="000000" w:themeColor="text1"/>
        </w:rPr>
        <w:t xml:space="preserve">: </w:t>
      </w:r>
      <w:r w:rsidRPr="003730D2">
        <w:rPr>
          <w:rFonts w:ascii="Arial" w:hAnsi="Arial" w:cs="Arial"/>
          <w:color w:val="000000" w:themeColor="text1"/>
        </w:rPr>
        <w:t xml:space="preserve"> </w:t>
      </w:r>
      <w:hyperlink r:id="rId20" w:history="1">
        <w:r w:rsidRPr="00E81FA2">
          <w:rPr>
            <w:rStyle w:val="Hyperlink"/>
            <w:rFonts w:ascii="Arial" w:hAnsi="Arial" w:cs="Arial"/>
          </w:rPr>
          <w:t>Ondersteuningsprofiel Samenwerkingsverband</w:t>
        </w:r>
      </w:hyperlink>
    </w:p>
    <w:p w14:paraId="1339C706" w14:textId="63A72085" w:rsidR="00734C21" w:rsidRPr="003730D2" w:rsidRDefault="00734C21" w:rsidP="00661E68">
      <w:pPr>
        <w:spacing w:after="0"/>
        <w:ind w:right="3"/>
        <w:rPr>
          <w:rFonts w:ascii="Arial" w:hAnsi="Arial" w:cs="Arial"/>
          <w:color w:val="000000" w:themeColor="text1"/>
        </w:rPr>
      </w:pPr>
      <w:r>
        <w:rPr>
          <w:rFonts w:ascii="Arial" w:hAnsi="Arial" w:cs="Arial"/>
          <w:color w:val="000000" w:themeColor="text1"/>
        </w:rPr>
        <w:t xml:space="preserve">Bijlage 3:  Analyse </w:t>
      </w:r>
      <w:proofErr w:type="spellStart"/>
      <w:r>
        <w:rPr>
          <w:rFonts w:ascii="Arial" w:hAnsi="Arial" w:cs="Arial"/>
          <w:color w:val="000000" w:themeColor="text1"/>
        </w:rPr>
        <w:t>basisondersteuningsprofiel</w:t>
      </w:r>
      <w:proofErr w:type="spellEnd"/>
    </w:p>
    <w:p w14:paraId="02CEF435" w14:textId="77777777" w:rsidR="00661E68" w:rsidRPr="003730D2" w:rsidRDefault="00661E68" w:rsidP="00661E68">
      <w:pPr>
        <w:spacing w:after="0"/>
        <w:ind w:right="3"/>
        <w:rPr>
          <w:rFonts w:ascii="Arial" w:hAnsi="Arial" w:cs="Arial"/>
          <w:color w:val="000000" w:themeColor="text1"/>
        </w:rPr>
      </w:pPr>
    </w:p>
    <w:tbl>
      <w:tblPr>
        <w:tblW w:w="9570" w:type="dxa"/>
        <w:tblInd w:w="38" w:type="dxa"/>
        <w:shd w:val="clear" w:color="auto" w:fill="E7E6E6" w:themeFill="background2"/>
        <w:tblCellMar>
          <w:top w:w="29" w:type="dxa"/>
          <w:left w:w="32" w:type="dxa"/>
          <w:right w:w="115" w:type="dxa"/>
        </w:tblCellMar>
        <w:tblLook w:val="04A0" w:firstRow="1" w:lastRow="0" w:firstColumn="1" w:lastColumn="0" w:noHBand="0" w:noVBand="1"/>
      </w:tblPr>
      <w:tblGrid>
        <w:gridCol w:w="153"/>
        <w:gridCol w:w="9417"/>
      </w:tblGrid>
      <w:tr w:rsidR="00B9066B" w:rsidRPr="003730D2" w14:paraId="6ACD6E3D" w14:textId="77777777" w:rsidTr="00B9066B">
        <w:trPr>
          <w:trHeight w:val="338"/>
        </w:trPr>
        <w:tc>
          <w:tcPr>
            <w:tcW w:w="153" w:type="dxa"/>
            <w:tcBorders>
              <w:top w:val="nil"/>
              <w:left w:val="nil"/>
              <w:bottom w:val="nil"/>
              <w:right w:val="single" w:sz="4" w:space="0" w:color="000000" w:themeColor="text1"/>
            </w:tcBorders>
            <w:shd w:val="clear" w:color="auto" w:fill="E7E6E6" w:themeFill="background2"/>
          </w:tcPr>
          <w:p w14:paraId="587B5611" w14:textId="77777777" w:rsidR="00B9066B" w:rsidRPr="00B9066B" w:rsidRDefault="00B9066B" w:rsidP="00661E68">
            <w:pPr>
              <w:ind w:right="3"/>
              <w:rPr>
                <w:rFonts w:ascii="Arial" w:hAnsi="Arial" w:cs="Arial"/>
              </w:rPr>
            </w:pPr>
          </w:p>
        </w:tc>
        <w:tc>
          <w:tcPr>
            <w:tcW w:w="9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Pr>
          <w:p w14:paraId="0EA1A897" w14:textId="77777777" w:rsidR="00B9066B" w:rsidRPr="00B9066B" w:rsidRDefault="00B9066B" w:rsidP="00661E68">
            <w:pPr>
              <w:ind w:right="3"/>
              <w:rPr>
                <w:rFonts w:ascii="Arial" w:hAnsi="Arial" w:cs="Arial"/>
              </w:rPr>
            </w:pPr>
            <w:r w:rsidRPr="00B9066B">
              <w:rPr>
                <w:rFonts w:ascii="Arial" w:hAnsi="Arial" w:cs="Arial"/>
                <w:b/>
                <w:bCs/>
                <w:sz w:val="24"/>
                <w:szCs w:val="24"/>
              </w:rPr>
              <w:t xml:space="preserve">Bijlage 3  Analyse </w:t>
            </w:r>
            <w:proofErr w:type="spellStart"/>
            <w:r w:rsidRPr="00B9066B">
              <w:rPr>
                <w:rFonts w:ascii="Arial" w:hAnsi="Arial" w:cs="Arial"/>
                <w:b/>
                <w:bCs/>
                <w:sz w:val="24"/>
                <w:szCs w:val="24"/>
              </w:rPr>
              <w:t>basisondersteuningsprofiel</w:t>
            </w:r>
            <w:proofErr w:type="spellEnd"/>
            <w:r w:rsidRPr="00B9066B">
              <w:rPr>
                <w:rFonts w:ascii="Arial" w:hAnsi="Arial" w:cs="Arial"/>
                <w:b/>
                <w:bCs/>
                <w:sz w:val="24"/>
                <w:szCs w:val="24"/>
              </w:rPr>
              <w:t xml:space="preserve"> ‘begeleidingsschool’ Blaise Pascal College </w:t>
            </w:r>
          </w:p>
        </w:tc>
      </w:tr>
    </w:tbl>
    <w:p w14:paraId="660AFBA4" w14:textId="77777777" w:rsidR="00661E68" w:rsidRPr="003730D2" w:rsidRDefault="00661E68" w:rsidP="00661E68">
      <w:pPr>
        <w:spacing w:after="0"/>
        <w:ind w:right="3"/>
        <w:rPr>
          <w:rFonts w:ascii="Arial" w:hAnsi="Arial" w:cs="Arial"/>
        </w:rPr>
      </w:pPr>
      <w:r w:rsidRPr="003730D2">
        <w:rPr>
          <w:rFonts w:ascii="Arial" w:hAnsi="Arial" w:cs="Arial"/>
          <w:b/>
          <w:sz w:val="20"/>
        </w:rPr>
        <w:t xml:space="preserve"> </w:t>
      </w:r>
    </w:p>
    <w:p w14:paraId="4E64A88E" w14:textId="77777777" w:rsidR="00661E68" w:rsidRPr="003730D2" w:rsidRDefault="00661E68" w:rsidP="00661E68">
      <w:pPr>
        <w:spacing w:after="0"/>
        <w:ind w:right="3"/>
        <w:rPr>
          <w:rFonts w:ascii="Arial" w:hAnsi="Arial" w:cs="Arial"/>
        </w:rPr>
      </w:pPr>
      <w:r w:rsidRPr="003730D2">
        <w:rPr>
          <w:rFonts w:ascii="Arial" w:hAnsi="Arial" w:cs="Arial"/>
          <w:b/>
          <w:i/>
          <w:sz w:val="20"/>
        </w:rPr>
        <w:t xml:space="preserve">Vooropmerkingen </w:t>
      </w:r>
    </w:p>
    <w:p w14:paraId="06A33199" w14:textId="77777777" w:rsidR="00661E68" w:rsidRPr="003730D2" w:rsidRDefault="00661E68" w:rsidP="00D90927">
      <w:pPr>
        <w:numPr>
          <w:ilvl w:val="0"/>
          <w:numId w:val="12"/>
        </w:numPr>
        <w:spacing w:after="20" w:line="239" w:lineRule="auto"/>
        <w:ind w:left="0" w:right="3" w:hanging="360"/>
        <w:rPr>
          <w:rFonts w:ascii="Arial" w:hAnsi="Arial" w:cs="Arial"/>
        </w:rPr>
      </w:pPr>
      <w:r w:rsidRPr="003730D2">
        <w:rPr>
          <w:rFonts w:ascii="Arial" w:hAnsi="Arial" w:cs="Arial"/>
          <w:i/>
          <w:sz w:val="20"/>
        </w:rPr>
        <w:t xml:space="preserve">In onderstaand overzicht is als norm gehanteerd: als 75% van de docenten iets kan of doet wordt het ‘Aanwezig’ geacht. </w:t>
      </w:r>
    </w:p>
    <w:p w14:paraId="3DB25E2C" w14:textId="77777777" w:rsidR="00661E68" w:rsidRPr="003730D2" w:rsidRDefault="00661E68" w:rsidP="00D90927">
      <w:pPr>
        <w:numPr>
          <w:ilvl w:val="0"/>
          <w:numId w:val="12"/>
        </w:numPr>
        <w:spacing w:after="20" w:line="239" w:lineRule="auto"/>
        <w:ind w:left="0" w:right="3" w:hanging="360"/>
        <w:rPr>
          <w:rFonts w:ascii="Arial" w:hAnsi="Arial" w:cs="Arial"/>
        </w:rPr>
      </w:pPr>
      <w:r w:rsidRPr="003730D2">
        <w:rPr>
          <w:rFonts w:ascii="Arial" w:hAnsi="Arial" w:cs="Arial"/>
          <w:i/>
          <w:sz w:val="20"/>
        </w:rPr>
        <w:t xml:space="preserve">Indien in onderstaand schema het kruisje in de kolom ‘In ontwikkeling’ uiterst rechts is geplaatst, dan betekent dat dat de ontwikkeling reeds in een vergevorderd stadium is. </w:t>
      </w:r>
    </w:p>
    <w:p w14:paraId="7ED3A289" w14:textId="77777777" w:rsidR="00661E68" w:rsidRPr="003730D2" w:rsidRDefault="00661E68" w:rsidP="00661E68">
      <w:pPr>
        <w:spacing w:after="0"/>
        <w:ind w:right="3"/>
        <w:rPr>
          <w:rFonts w:ascii="Arial" w:hAnsi="Arial" w:cs="Arial"/>
        </w:rPr>
      </w:pPr>
      <w:r w:rsidRPr="003730D2">
        <w:rPr>
          <w:rFonts w:ascii="Arial" w:hAnsi="Arial" w:cs="Arial"/>
          <w:b/>
        </w:rPr>
        <w:t xml:space="preserve"> </w:t>
      </w:r>
    </w:p>
    <w:tbl>
      <w:tblPr>
        <w:tblW w:w="9521" w:type="dxa"/>
        <w:tblInd w:w="88" w:type="dxa"/>
        <w:tblCellMar>
          <w:left w:w="104" w:type="dxa"/>
          <w:right w:w="46" w:type="dxa"/>
        </w:tblCellMar>
        <w:tblLook w:val="04A0" w:firstRow="1" w:lastRow="0" w:firstColumn="1" w:lastColumn="0" w:noHBand="0" w:noVBand="1"/>
      </w:tblPr>
      <w:tblGrid>
        <w:gridCol w:w="301"/>
        <w:gridCol w:w="6984"/>
        <w:gridCol w:w="1247"/>
        <w:gridCol w:w="989"/>
      </w:tblGrid>
      <w:tr w:rsidR="00661E68" w:rsidRPr="003730D2" w14:paraId="6394273E" w14:textId="77777777" w:rsidTr="00661E68">
        <w:trPr>
          <w:trHeight w:val="445"/>
        </w:trPr>
        <w:tc>
          <w:tcPr>
            <w:tcW w:w="301" w:type="dxa"/>
            <w:tcBorders>
              <w:top w:val="single" w:sz="4" w:space="0" w:color="000000"/>
              <w:left w:val="single" w:sz="4" w:space="0" w:color="000000"/>
              <w:bottom w:val="single" w:sz="4" w:space="0" w:color="000000"/>
              <w:right w:val="single" w:sz="4" w:space="0" w:color="000000"/>
            </w:tcBorders>
            <w:shd w:val="clear" w:color="auto" w:fill="FFFF99"/>
          </w:tcPr>
          <w:p w14:paraId="180F58D5" w14:textId="77777777" w:rsidR="00661E68" w:rsidRPr="003730D2" w:rsidRDefault="00661E68" w:rsidP="00661E68">
            <w:pPr>
              <w:ind w:right="3"/>
              <w:rPr>
                <w:rFonts w:ascii="Arial" w:hAnsi="Arial" w:cs="Arial"/>
              </w:rPr>
            </w:pPr>
            <w:r w:rsidRPr="003730D2">
              <w:rPr>
                <w:rFonts w:ascii="Arial" w:hAnsi="Arial" w:cs="Arial"/>
                <w:sz w:val="18"/>
              </w:rPr>
              <w:t xml:space="preserve"> </w:t>
            </w:r>
          </w:p>
        </w:tc>
        <w:tc>
          <w:tcPr>
            <w:tcW w:w="6984" w:type="dxa"/>
            <w:tcBorders>
              <w:top w:val="single" w:sz="4" w:space="0" w:color="000000"/>
              <w:left w:val="single" w:sz="4" w:space="0" w:color="000000"/>
              <w:bottom w:val="single" w:sz="4" w:space="0" w:color="000000"/>
              <w:right w:val="single" w:sz="4" w:space="0" w:color="000000"/>
            </w:tcBorders>
            <w:shd w:val="clear" w:color="auto" w:fill="FFFF99"/>
          </w:tcPr>
          <w:p w14:paraId="1FCFAEFC" w14:textId="77777777" w:rsidR="00661E68" w:rsidRPr="003730D2" w:rsidRDefault="00661E68" w:rsidP="00661E68">
            <w:pPr>
              <w:ind w:right="3"/>
              <w:rPr>
                <w:rFonts w:ascii="Arial" w:hAnsi="Arial" w:cs="Arial"/>
              </w:rPr>
            </w:pPr>
            <w:r w:rsidRPr="003730D2">
              <w:rPr>
                <w:rFonts w:ascii="Arial" w:hAnsi="Arial" w:cs="Arial"/>
                <w:b/>
                <w:sz w:val="18"/>
              </w:rPr>
              <w:t xml:space="preserve">Aspecten </w:t>
            </w:r>
          </w:p>
        </w:tc>
        <w:tc>
          <w:tcPr>
            <w:tcW w:w="1247" w:type="dxa"/>
            <w:tcBorders>
              <w:top w:val="single" w:sz="4" w:space="0" w:color="000000"/>
              <w:left w:val="single" w:sz="4" w:space="0" w:color="000000"/>
              <w:bottom w:val="single" w:sz="4" w:space="0" w:color="000000"/>
              <w:right w:val="single" w:sz="4" w:space="0" w:color="000000"/>
            </w:tcBorders>
            <w:shd w:val="clear" w:color="auto" w:fill="FFFF99"/>
          </w:tcPr>
          <w:p w14:paraId="7D78B796" w14:textId="77777777" w:rsidR="00661E68" w:rsidRPr="003730D2" w:rsidRDefault="00661E68" w:rsidP="00661E68">
            <w:pPr>
              <w:ind w:right="3" w:firstLine="432"/>
              <w:rPr>
                <w:rFonts w:ascii="Arial" w:hAnsi="Arial" w:cs="Arial"/>
              </w:rPr>
            </w:pPr>
            <w:r w:rsidRPr="003730D2">
              <w:rPr>
                <w:rFonts w:ascii="Arial" w:hAnsi="Arial" w:cs="Arial"/>
                <w:b/>
                <w:sz w:val="18"/>
              </w:rPr>
              <w:t xml:space="preserve">In  ontwikkeling </w:t>
            </w:r>
          </w:p>
        </w:tc>
        <w:tc>
          <w:tcPr>
            <w:tcW w:w="989" w:type="dxa"/>
            <w:tcBorders>
              <w:top w:val="single" w:sz="4" w:space="0" w:color="000000"/>
              <w:left w:val="single" w:sz="4" w:space="0" w:color="000000"/>
              <w:bottom w:val="single" w:sz="4" w:space="0" w:color="000000"/>
              <w:right w:val="single" w:sz="4" w:space="0" w:color="000000"/>
            </w:tcBorders>
            <w:shd w:val="clear" w:color="auto" w:fill="FFFF99"/>
          </w:tcPr>
          <w:p w14:paraId="1B27DE9F" w14:textId="77777777" w:rsidR="00661E68" w:rsidRPr="003730D2" w:rsidRDefault="00661E68" w:rsidP="00661E68">
            <w:pPr>
              <w:ind w:right="3"/>
              <w:rPr>
                <w:rFonts w:ascii="Arial" w:hAnsi="Arial" w:cs="Arial"/>
              </w:rPr>
            </w:pPr>
            <w:r w:rsidRPr="003730D2">
              <w:rPr>
                <w:rFonts w:ascii="Arial" w:hAnsi="Arial" w:cs="Arial"/>
                <w:b/>
                <w:sz w:val="18"/>
              </w:rPr>
              <w:t xml:space="preserve">Aanwezig </w:t>
            </w:r>
          </w:p>
        </w:tc>
      </w:tr>
      <w:tr w:rsidR="00661E68" w:rsidRPr="003730D2" w14:paraId="66140383" w14:textId="77777777" w:rsidTr="00661E68">
        <w:trPr>
          <w:trHeight w:val="254"/>
        </w:trPr>
        <w:tc>
          <w:tcPr>
            <w:tcW w:w="9521" w:type="dxa"/>
            <w:gridSpan w:val="4"/>
            <w:tcBorders>
              <w:top w:val="single" w:sz="4" w:space="0" w:color="000000"/>
              <w:left w:val="single" w:sz="4" w:space="0" w:color="000000"/>
              <w:bottom w:val="single" w:sz="4" w:space="0" w:color="000000"/>
              <w:right w:val="single" w:sz="4" w:space="0" w:color="000000"/>
            </w:tcBorders>
            <w:shd w:val="clear" w:color="auto" w:fill="FFFFCC"/>
          </w:tcPr>
          <w:p w14:paraId="45B2592E" w14:textId="77777777" w:rsidR="00661E68" w:rsidRPr="003730D2" w:rsidRDefault="00661E68" w:rsidP="00661E68">
            <w:pPr>
              <w:ind w:right="3"/>
              <w:rPr>
                <w:rFonts w:ascii="Arial" w:hAnsi="Arial" w:cs="Arial"/>
              </w:rPr>
            </w:pPr>
            <w:r w:rsidRPr="003730D2">
              <w:rPr>
                <w:rFonts w:ascii="Arial" w:hAnsi="Arial" w:cs="Arial"/>
                <w:b/>
                <w:sz w:val="20"/>
              </w:rPr>
              <w:t xml:space="preserve">Dialoog over speciale onderwijsbehoeften </w:t>
            </w:r>
          </w:p>
        </w:tc>
      </w:tr>
      <w:tr w:rsidR="00661E68" w:rsidRPr="003730D2" w14:paraId="2DAD6C61" w14:textId="77777777" w:rsidTr="00661E68">
        <w:trPr>
          <w:trHeight w:val="499"/>
        </w:trPr>
        <w:tc>
          <w:tcPr>
            <w:tcW w:w="301" w:type="dxa"/>
            <w:tcBorders>
              <w:top w:val="single" w:sz="4" w:space="0" w:color="000000"/>
              <w:left w:val="single" w:sz="4" w:space="0" w:color="000000"/>
              <w:bottom w:val="single" w:sz="4" w:space="0" w:color="000000"/>
              <w:right w:val="single" w:sz="4" w:space="0" w:color="000000"/>
            </w:tcBorders>
            <w:shd w:val="clear" w:color="auto" w:fill="DAE5F0"/>
          </w:tcPr>
          <w:p w14:paraId="28D7B592" w14:textId="77777777" w:rsidR="00661E68" w:rsidRPr="003730D2" w:rsidRDefault="00661E68" w:rsidP="00661E68">
            <w:pPr>
              <w:ind w:right="3"/>
              <w:rPr>
                <w:rFonts w:ascii="Arial" w:hAnsi="Arial" w:cs="Arial"/>
              </w:rPr>
            </w:pPr>
            <w:r w:rsidRPr="003730D2">
              <w:rPr>
                <w:rFonts w:ascii="Arial" w:hAnsi="Arial" w:cs="Arial"/>
                <w:sz w:val="20"/>
              </w:rPr>
              <w:t xml:space="preserve">a </w:t>
            </w:r>
          </w:p>
        </w:tc>
        <w:tc>
          <w:tcPr>
            <w:tcW w:w="6984" w:type="dxa"/>
            <w:tcBorders>
              <w:top w:val="single" w:sz="4" w:space="0" w:color="000000"/>
              <w:left w:val="single" w:sz="4" w:space="0" w:color="000000"/>
              <w:bottom w:val="single" w:sz="4" w:space="0" w:color="000000"/>
              <w:right w:val="single" w:sz="4" w:space="0" w:color="000000"/>
            </w:tcBorders>
            <w:shd w:val="clear" w:color="auto" w:fill="DAE5F0"/>
          </w:tcPr>
          <w:p w14:paraId="765D7AFA" w14:textId="77777777" w:rsidR="00661E68" w:rsidRPr="003730D2" w:rsidRDefault="00661E68" w:rsidP="00661E68">
            <w:pPr>
              <w:ind w:right="3"/>
              <w:rPr>
                <w:rFonts w:ascii="Arial" w:hAnsi="Arial" w:cs="Arial"/>
              </w:rPr>
            </w:pPr>
            <w:r w:rsidRPr="003730D2">
              <w:rPr>
                <w:rFonts w:ascii="Arial" w:hAnsi="Arial" w:cs="Arial"/>
                <w:sz w:val="20"/>
              </w:rPr>
              <w:t xml:space="preserve">De school brengt onderwijsbehoeften in kaart door informatie bij aanmelding en overdrachtsgegevens, warme overdracht en gesprek ouders </w:t>
            </w:r>
          </w:p>
        </w:tc>
        <w:tc>
          <w:tcPr>
            <w:tcW w:w="1247" w:type="dxa"/>
            <w:tcBorders>
              <w:top w:val="single" w:sz="4" w:space="0" w:color="000000"/>
              <w:left w:val="single" w:sz="4" w:space="0" w:color="000000"/>
              <w:bottom w:val="single" w:sz="4" w:space="0" w:color="000000"/>
              <w:right w:val="single" w:sz="4" w:space="0" w:color="000000"/>
            </w:tcBorders>
            <w:shd w:val="clear" w:color="auto" w:fill="DAE5F0"/>
          </w:tcPr>
          <w:p w14:paraId="7B43B9F5"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DAE5F0"/>
          </w:tcPr>
          <w:p w14:paraId="7041F6FE"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0CFA0D98" w14:textId="77777777" w:rsidTr="00661E68">
        <w:trPr>
          <w:trHeight w:val="499"/>
        </w:trPr>
        <w:tc>
          <w:tcPr>
            <w:tcW w:w="301" w:type="dxa"/>
            <w:tcBorders>
              <w:top w:val="single" w:sz="4" w:space="0" w:color="000000"/>
              <w:left w:val="single" w:sz="4" w:space="0" w:color="000000"/>
              <w:bottom w:val="single" w:sz="4" w:space="0" w:color="000000"/>
              <w:right w:val="single" w:sz="4" w:space="0" w:color="000000"/>
            </w:tcBorders>
            <w:shd w:val="clear" w:color="auto" w:fill="DAE5F0"/>
          </w:tcPr>
          <w:p w14:paraId="712393AF" w14:textId="77777777" w:rsidR="00661E68" w:rsidRPr="003730D2" w:rsidRDefault="00661E68" w:rsidP="00661E68">
            <w:pPr>
              <w:ind w:right="3"/>
              <w:rPr>
                <w:rFonts w:ascii="Arial" w:hAnsi="Arial" w:cs="Arial"/>
              </w:rPr>
            </w:pPr>
            <w:r w:rsidRPr="003730D2">
              <w:rPr>
                <w:rFonts w:ascii="Arial" w:hAnsi="Arial" w:cs="Arial"/>
                <w:sz w:val="20"/>
              </w:rPr>
              <w:t xml:space="preserve">b </w:t>
            </w:r>
          </w:p>
        </w:tc>
        <w:tc>
          <w:tcPr>
            <w:tcW w:w="6984" w:type="dxa"/>
            <w:tcBorders>
              <w:top w:val="single" w:sz="4" w:space="0" w:color="000000"/>
              <w:left w:val="single" w:sz="4" w:space="0" w:color="000000"/>
              <w:bottom w:val="single" w:sz="4" w:space="0" w:color="000000"/>
              <w:right w:val="single" w:sz="4" w:space="0" w:color="000000"/>
            </w:tcBorders>
            <w:shd w:val="clear" w:color="auto" w:fill="DAE5F0"/>
          </w:tcPr>
          <w:p w14:paraId="7CE5A797" w14:textId="77777777" w:rsidR="00661E68" w:rsidRPr="003730D2" w:rsidRDefault="00661E68" w:rsidP="00661E68">
            <w:pPr>
              <w:ind w:right="3"/>
              <w:rPr>
                <w:rFonts w:ascii="Arial" w:hAnsi="Arial" w:cs="Arial"/>
              </w:rPr>
            </w:pPr>
            <w:r w:rsidRPr="003730D2">
              <w:rPr>
                <w:rFonts w:ascii="Arial" w:hAnsi="Arial" w:cs="Arial"/>
                <w:sz w:val="20"/>
              </w:rPr>
              <w:t xml:space="preserve">Iedere medewerker reageert op signalen door zelf actie te ondernemen of door signalen door te spelen </w:t>
            </w:r>
          </w:p>
        </w:tc>
        <w:tc>
          <w:tcPr>
            <w:tcW w:w="1247" w:type="dxa"/>
            <w:tcBorders>
              <w:top w:val="single" w:sz="4" w:space="0" w:color="000000"/>
              <w:left w:val="single" w:sz="4" w:space="0" w:color="000000"/>
              <w:bottom w:val="single" w:sz="4" w:space="0" w:color="000000"/>
              <w:right w:val="single" w:sz="4" w:space="0" w:color="000000"/>
            </w:tcBorders>
            <w:shd w:val="clear" w:color="auto" w:fill="DAE5F0"/>
          </w:tcPr>
          <w:p w14:paraId="115B5859"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c>
          <w:tcPr>
            <w:tcW w:w="989" w:type="dxa"/>
            <w:tcBorders>
              <w:top w:val="single" w:sz="4" w:space="0" w:color="000000"/>
              <w:left w:val="single" w:sz="4" w:space="0" w:color="000000"/>
              <w:bottom w:val="single" w:sz="4" w:space="0" w:color="000000"/>
              <w:right w:val="single" w:sz="4" w:space="0" w:color="000000"/>
            </w:tcBorders>
            <w:shd w:val="clear" w:color="auto" w:fill="DAE5F0"/>
          </w:tcPr>
          <w:p w14:paraId="785917FC" w14:textId="77777777" w:rsidR="00661E68" w:rsidRPr="003730D2" w:rsidRDefault="00661E68" w:rsidP="00661E68">
            <w:pPr>
              <w:ind w:right="3"/>
              <w:jc w:val="center"/>
              <w:rPr>
                <w:rFonts w:ascii="Arial" w:hAnsi="Arial" w:cs="Arial"/>
              </w:rPr>
            </w:pPr>
          </w:p>
        </w:tc>
      </w:tr>
      <w:tr w:rsidR="00661E68" w:rsidRPr="003730D2" w14:paraId="5C5415B3" w14:textId="77777777" w:rsidTr="00661E68">
        <w:trPr>
          <w:trHeight w:val="254"/>
        </w:trPr>
        <w:tc>
          <w:tcPr>
            <w:tcW w:w="301" w:type="dxa"/>
            <w:tcBorders>
              <w:top w:val="single" w:sz="4" w:space="0" w:color="000000"/>
              <w:left w:val="single" w:sz="4" w:space="0" w:color="000000"/>
              <w:bottom w:val="single" w:sz="4" w:space="0" w:color="000000"/>
              <w:right w:val="single" w:sz="4" w:space="0" w:color="000000"/>
            </w:tcBorders>
            <w:shd w:val="clear" w:color="auto" w:fill="DAE5F0"/>
          </w:tcPr>
          <w:p w14:paraId="6FE83B2F" w14:textId="77777777" w:rsidR="00661E68" w:rsidRPr="003730D2" w:rsidRDefault="00661E68" w:rsidP="00661E68">
            <w:pPr>
              <w:ind w:right="3"/>
              <w:rPr>
                <w:rFonts w:ascii="Arial" w:hAnsi="Arial" w:cs="Arial"/>
              </w:rPr>
            </w:pPr>
            <w:r w:rsidRPr="003730D2">
              <w:rPr>
                <w:rFonts w:ascii="Arial" w:hAnsi="Arial" w:cs="Arial"/>
                <w:sz w:val="20"/>
              </w:rPr>
              <w:t xml:space="preserve">c </w:t>
            </w:r>
          </w:p>
        </w:tc>
        <w:tc>
          <w:tcPr>
            <w:tcW w:w="6984" w:type="dxa"/>
            <w:tcBorders>
              <w:top w:val="single" w:sz="4" w:space="0" w:color="000000"/>
              <w:left w:val="single" w:sz="4" w:space="0" w:color="000000"/>
              <w:bottom w:val="single" w:sz="4" w:space="0" w:color="000000"/>
              <w:right w:val="single" w:sz="4" w:space="0" w:color="000000"/>
            </w:tcBorders>
            <w:shd w:val="clear" w:color="auto" w:fill="DAE5F0"/>
          </w:tcPr>
          <w:p w14:paraId="3B337867" w14:textId="77777777" w:rsidR="00661E68" w:rsidRPr="003730D2" w:rsidRDefault="00661E68" w:rsidP="00661E68">
            <w:pPr>
              <w:ind w:right="3"/>
              <w:rPr>
                <w:rFonts w:ascii="Arial" w:hAnsi="Arial" w:cs="Arial"/>
              </w:rPr>
            </w:pPr>
            <w:r w:rsidRPr="003730D2">
              <w:rPr>
                <w:rFonts w:ascii="Arial" w:hAnsi="Arial" w:cs="Arial"/>
                <w:i/>
                <w:sz w:val="20"/>
              </w:rPr>
              <w:t xml:space="preserve">Gegevens leerlingvolgsysteem:  </w:t>
            </w:r>
          </w:p>
        </w:tc>
        <w:tc>
          <w:tcPr>
            <w:tcW w:w="1247" w:type="dxa"/>
            <w:tcBorders>
              <w:top w:val="single" w:sz="4" w:space="0" w:color="000000"/>
              <w:left w:val="single" w:sz="4" w:space="0" w:color="000000"/>
              <w:bottom w:val="single" w:sz="4" w:space="0" w:color="000000"/>
              <w:right w:val="single" w:sz="4" w:space="0" w:color="000000"/>
            </w:tcBorders>
            <w:shd w:val="clear" w:color="auto" w:fill="DAE5F0"/>
          </w:tcPr>
          <w:p w14:paraId="409EEAD9"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DAE5F0"/>
          </w:tcPr>
          <w:p w14:paraId="2BA46219"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r>
      <w:tr w:rsidR="00661E68" w:rsidRPr="003730D2" w14:paraId="69527C0D" w14:textId="77777777" w:rsidTr="00661E68">
        <w:trPr>
          <w:trHeight w:val="499"/>
        </w:trPr>
        <w:tc>
          <w:tcPr>
            <w:tcW w:w="301" w:type="dxa"/>
            <w:tcBorders>
              <w:top w:val="single" w:sz="4" w:space="0" w:color="000000"/>
              <w:left w:val="single" w:sz="4" w:space="0" w:color="000000"/>
              <w:bottom w:val="single" w:sz="4" w:space="0" w:color="000000"/>
              <w:right w:val="single" w:sz="4" w:space="0" w:color="000000"/>
            </w:tcBorders>
            <w:shd w:val="clear" w:color="auto" w:fill="EAF0DD"/>
          </w:tcPr>
          <w:p w14:paraId="20D14BD8" w14:textId="77777777" w:rsidR="00661E68" w:rsidRPr="003730D2" w:rsidRDefault="00661E68" w:rsidP="00661E68">
            <w:pPr>
              <w:ind w:right="3"/>
              <w:rPr>
                <w:rFonts w:ascii="Arial" w:hAnsi="Arial" w:cs="Arial"/>
              </w:rPr>
            </w:pPr>
            <w:r w:rsidRPr="003730D2">
              <w:rPr>
                <w:rFonts w:ascii="Arial" w:hAnsi="Arial" w:cs="Arial"/>
                <w:sz w:val="20"/>
              </w:rPr>
              <w:t xml:space="preserve"> </w:t>
            </w:r>
          </w:p>
        </w:tc>
        <w:tc>
          <w:tcPr>
            <w:tcW w:w="6984" w:type="dxa"/>
            <w:tcBorders>
              <w:top w:val="single" w:sz="4" w:space="0" w:color="000000"/>
              <w:left w:val="single" w:sz="4" w:space="0" w:color="000000"/>
              <w:bottom w:val="single" w:sz="4" w:space="0" w:color="000000"/>
              <w:right w:val="single" w:sz="4" w:space="0" w:color="000000"/>
            </w:tcBorders>
            <w:shd w:val="clear" w:color="auto" w:fill="EAF0DD"/>
          </w:tcPr>
          <w:p w14:paraId="185772D1" w14:textId="4897AB18" w:rsidR="00661E68" w:rsidRPr="00B9066B" w:rsidRDefault="00661E68" w:rsidP="00D90927">
            <w:pPr>
              <w:pStyle w:val="Lijstalinea"/>
              <w:numPr>
                <w:ilvl w:val="0"/>
                <w:numId w:val="20"/>
              </w:numPr>
              <w:ind w:right="3"/>
              <w:rPr>
                <w:rFonts w:ascii="Arial" w:hAnsi="Arial" w:cs="Arial"/>
              </w:rPr>
            </w:pPr>
            <w:r w:rsidRPr="00B9066B">
              <w:rPr>
                <w:rFonts w:ascii="Arial" w:hAnsi="Arial" w:cs="Arial"/>
                <w:sz w:val="20"/>
              </w:rPr>
              <w:t xml:space="preserve">Docenten/mentoren voeren </w:t>
            </w:r>
            <w:proofErr w:type="spellStart"/>
            <w:r w:rsidRPr="00B9066B">
              <w:rPr>
                <w:rFonts w:ascii="Arial" w:hAnsi="Arial" w:cs="Arial"/>
                <w:sz w:val="20"/>
              </w:rPr>
              <w:t>leerlinggegevens</w:t>
            </w:r>
            <w:proofErr w:type="spellEnd"/>
            <w:r w:rsidRPr="00B9066B">
              <w:rPr>
                <w:rFonts w:ascii="Arial" w:hAnsi="Arial" w:cs="Arial"/>
                <w:sz w:val="20"/>
              </w:rPr>
              <w:t xml:space="preserve"> structureel in het leerlingvolgsy</w:t>
            </w:r>
            <w:r w:rsidR="004B54FF">
              <w:rPr>
                <w:rFonts w:ascii="Arial" w:hAnsi="Arial" w:cs="Arial"/>
                <w:sz w:val="20"/>
              </w:rPr>
              <w:t>s</w:t>
            </w:r>
            <w:r w:rsidRPr="00B9066B">
              <w:rPr>
                <w:rFonts w:ascii="Arial" w:hAnsi="Arial" w:cs="Arial"/>
                <w:sz w:val="20"/>
              </w:rPr>
              <w:t>tee</w:t>
            </w:r>
            <w:r w:rsidR="004B54FF">
              <w:rPr>
                <w:rFonts w:ascii="Arial" w:hAnsi="Arial" w:cs="Arial"/>
                <w:sz w:val="20"/>
              </w:rPr>
              <w:t xml:space="preserve">m in (Magister). </w:t>
            </w:r>
            <w:r w:rsidRPr="00B9066B">
              <w:rPr>
                <w:rFonts w:ascii="Arial" w:hAnsi="Arial" w:cs="Arial"/>
                <w:i/>
                <w:sz w:val="20"/>
              </w:rPr>
              <w:t xml:space="preserve"> </w:t>
            </w:r>
          </w:p>
        </w:tc>
        <w:tc>
          <w:tcPr>
            <w:tcW w:w="1247" w:type="dxa"/>
            <w:tcBorders>
              <w:top w:val="single" w:sz="4" w:space="0" w:color="000000"/>
              <w:left w:val="single" w:sz="4" w:space="0" w:color="000000"/>
              <w:bottom w:val="single" w:sz="4" w:space="0" w:color="000000"/>
              <w:right w:val="single" w:sz="4" w:space="0" w:color="000000"/>
            </w:tcBorders>
            <w:shd w:val="clear" w:color="auto" w:fill="EAF0DD"/>
          </w:tcPr>
          <w:p w14:paraId="6DDC6B21" w14:textId="77777777" w:rsidR="00661E68" w:rsidRPr="003730D2" w:rsidRDefault="00661E68" w:rsidP="00661E68">
            <w:pPr>
              <w:ind w:right="3"/>
              <w:jc w:val="right"/>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EAF0DD"/>
          </w:tcPr>
          <w:p w14:paraId="3C06BB76"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27CEDC25" w14:textId="77777777" w:rsidTr="00661E68">
        <w:trPr>
          <w:trHeight w:val="497"/>
        </w:trPr>
        <w:tc>
          <w:tcPr>
            <w:tcW w:w="301" w:type="dxa"/>
            <w:tcBorders>
              <w:top w:val="single" w:sz="4" w:space="0" w:color="000000"/>
              <w:left w:val="single" w:sz="4" w:space="0" w:color="000000"/>
              <w:bottom w:val="single" w:sz="4" w:space="0" w:color="000000"/>
              <w:right w:val="single" w:sz="4" w:space="0" w:color="000000"/>
            </w:tcBorders>
            <w:shd w:val="clear" w:color="auto" w:fill="EAF0DD"/>
          </w:tcPr>
          <w:p w14:paraId="1C6DE4ED" w14:textId="77777777" w:rsidR="00661E68" w:rsidRPr="003730D2" w:rsidRDefault="00661E68" w:rsidP="00661E68">
            <w:pPr>
              <w:ind w:right="3"/>
              <w:rPr>
                <w:rFonts w:ascii="Arial" w:hAnsi="Arial" w:cs="Arial"/>
              </w:rPr>
            </w:pPr>
            <w:r w:rsidRPr="003730D2">
              <w:rPr>
                <w:rFonts w:ascii="Arial" w:hAnsi="Arial" w:cs="Arial"/>
                <w:sz w:val="20"/>
              </w:rPr>
              <w:t xml:space="preserve"> </w:t>
            </w:r>
          </w:p>
        </w:tc>
        <w:tc>
          <w:tcPr>
            <w:tcW w:w="6984" w:type="dxa"/>
            <w:tcBorders>
              <w:top w:val="single" w:sz="4" w:space="0" w:color="000000"/>
              <w:left w:val="single" w:sz="4" w:space="0" w:color="000000"/>
              <w:bottom w:val="single" w:sz="4" w:space="0" w:color="000000"/>
              <w:right w:val="single" w:sz="4" w:space="0" w:color="000000"/>
            </w:tcBorders>
            <w:shd w:val="clear" w:color="auto" w:fill="EAF0DD"/>
          </w:tcPr>
          <w:p w14:paraId="3EF428A5" w14:textId="77777777" w:rsidR="00661E68" w:rsidRPr="00B9066B" w:rsidRDefault="00661E68" w:rsidP="00D90927">
            <w:pPr>
              <w:pStyle w:val="Lijstalinea"/>
              <w:numPr>
                <w:ilvl w:val="0"/>
                <w:numId w:val="20"/>
              </w:numPr>
              <w:ind w:right="3"/>
              <w:rPr>
                <w:rFonts w:ascii="Arial" w:hAnsi="Arial" w:cs="Arial"/>
              </w:rPr>
            </w:pPr>
            <w:r w:rsidRPr="00B9066B">
              <w:rPr>
                <w:rFonts w:ascii="Arial" w:hAnsi="Arial" w:cs="Arial"/>
                <w:sz w:val="20"/>
              </w:rPr>
              <w:t>Gegevens betreft basisvaardigheden, referentieniveaus en sociaalemotionele      ontwikkeling</w:t>
            </w:r>
            <w:r w:rsidRPr="00B9066B">
              <w:rPr>
                <w:rFonts w:ascii="Arial" w:hAnsi="Arial" w:cs="Arial"/>
                <w:i/>
                <w:sz w:val="20"/>
              </w:rPr>
              <w:t xml:space="preserve"> </w:t>
            </w:r>
          </w:p>
        </w:tc>
        <w:tc>
          <w:tcPr>
            <w:tcW w:w="1247" w:type="dxa"/>
            <w:tcBorders>
              <w:top w:val="single" w:sz="4" w:space="0" w:color="000000"/>
              <w:left w:val="single" w:sz="4" w:space="0" w:color="000000"/>
              <w:bottom w:val="single" w:sz="4" w:space="0" w:color="000000"/>
              <w:right w:val="single" w:sz="4" w:space="0" w:color="000000"/>
            </w:tcBorders>
            <w:shd w:val="clear" w:color="auto" w:fill="EAF0DD"/>
          </w:tcPr>
          <w:p w14:paraId="37C825E6" w14:textId="77777777" w:rsidR="00661E68" w:rsidRPr="003730D2" w:rsidRDefault="00661E68" w:rsidP="00661E68">
            <w:pPr>
              <w:ind w:right="3"/>
              <w:jc w:val="right"/>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EAF0DD"/>
          </w:tcPr>
          <w:p w14:paraId="1462A7DF"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2F315D6F" w14:textId="77777777" w:rsidTr="00661E68">
        <w:trPr>
          <w:trHeight w:val="252"/>
        </w:trPr>
        <w:tc>
          <w:tcPr>
            <w:tcW w:w="301" w:type="dxa"/>
            <w:tcBorders>
              <w:top w:val="single" w:sz="4" w:space="0" w:color="000000"/>
              <w:left w:val="single" w:sz="4" w:space="0" w:color="000000"/>
              <w:bottom w:val="single" w:sz="4" w:space="0" w:color="000000"/>
              <w:right w:val="single" w:sz="4" w:space="0" w:color="000000"/>
            </w:tcBorders>
            <w:shd w:val="clear" w:color="auto" w:fill="EAF0DD"/>
          </w:tcPr>
          <w:p w14:paraId="45E051E1" w14:textId="77777777" w:rsidR="00661E68" w:rsidRPr="003730D2" w:rsidRDefault="00661E68" w:rsidP="00661E68">
            <w:pPr>
              <w:ind w:right="3"/>
              <w:rPr>
                <w:rFonts w:ascii="Arial" w:hAnsi="Arial" w:cs="Arial"/>
              </w:rPr>
            </w:pPr>
            <w:r w:rsidRPr="003730D2">
              <w:rPr>
                <w:rFonts w:ascii="Arial" w:hAnsi="Arial" w:cs="Arial"/>
                <w:sz w:val="20"/>
              </w:rPr>
              <w:t xml:space="preserve"> </w:t>
            </w:r>
          </w:p>
        </w:tc>
        <w:tc>
          <w:tcPr>
            <w:tcW w:w="6984" w:type="dxa"/>
            <w:tcBorders>
              <w:top w:val="single" w:sz="4" w:space="0" w:color="000000"/>
              <w:left w:val="single" w:sz="4" w:space="0" w:color="000000"/>
              <w:bottom w:val="single" w:sz="4" w:space="0" w:color="000000"/>
              <w:right w:val="single" w:sz="4" w:space="0" w:color="000000"/>
            </w:tcBorders>
            <w:shd w:val="clear" w:color="auto" w:fill="EAF0DD"/>
          </w:tcPr>
          <w:p w14:paraId="49B207CB" w14:textId="77777777" w:rsidR="00661E68" w:rsidRPr="00B9066B" w:rsidRDefault="00661E68" w:rsidP="00D90927">
            <w:pPr>
              <w:pStyle w:val="Lijstalinea"/>
              <w:numPr>
                <w:ilvl w:val="0"/>
                <w:numId w:val="20"/>
              </w:numPr>
              <w:ind w:right="3"/>
              <w:rPr>
                <w:rFonts w:ascii="Arial" w:hAnsi="Arial" w:cs="Arial"/>
              </w:rPr>
            </w:pPr>
            <w:r w:rsidRPr="00B9066B">
              <w:rPr>
                <w:rFonts w:ascii="Arial" w:hAnsi="Arial" w:cs="Arial"/>
                <w:sz w:val="20"/>
              </w:rPr>
              <w:t>Mentoren kunnen deze gegevens analyseren</w:t>
            </w:r>
            <w:r w:rsidRPr="00B9066B">
              <w:rPr>
                <w:rFonts w:ascii="Arial" w:hAnsi="Arial" w:cs="Arial"/>
                <w:i/>
                <w:sz w:val="20"/>
              </w:rPr>
              <w:t xml:space="preserve"> </w:t>
            </w:r>
          </w:p>
        </w:tc>
        <w:tc>
          <w:tcPr>
            <w:tcW w:w="1247" w:type="dxa"/>
            <w:tcBorders>
              <w:top w:val="single" w:sz="4" w:space="0" w:color="000000"/>
              <w:left w:val="single" w:sz="4" w:space="0" w:color="000000"/>
              <w:bottom w:val="single" w:sz="4" w:space="0" w:color="000000"/>
              <w:right w:val="single" w:sz="4" w:space="0" w:color="000000"/>
            </w:tcBorders>
            <w:shd w:val="clear" w:color="auto" w:fill="EAF0DD"/>
          </w:tcPr>
          <w:p w14:paraId="4DE1D588" w14:textId="77777777" w:rsidR="00661E68" w:rsidRPr="003730D2" w:rsidRDefault="00661E68" w:rsidP="00661E68">
            <w:pPr>
              <w:ind w:right="3"/>
              <w:jc w:val="right"/>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EAF0DD"/>
          </w:tcPr>
          <w:p w14:paraId="6BC993A0"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1E800002" w14:textId="77777777" w:rsidTr="00661E68">
        <w:trPr>
          <w:trHeight w:val="744"/>
        </w:trPr>
        <w:tc>
          <w:tcPr>
            <w:tcW w:w="301" w:type="dxa"/>
            <w:tcBorders>
              <w:top w:val="single" w:sz="4" w:space="0" w:color="000000"/>
              <w:left w:val="single" w:sz="4" w:space="0" w:color="000000"/>
              <w:bottom w:val="single" w:sz="4" w:space="0" w:color="000000"/>
              <w:right w:val="single" w:sz="4" w:space="0" w:color="000000"/>
            </w:tcBorders>
            <w:shd w:val="clear" w:color="auto" w:fill="DAE5F0"/>
          </w:tcPr>
          <w:p w14:paraId="13DA2BFE" w14:textId="77777777" w:rsidR="00661E68" w:rsidRPr="003730D2" w:rsidRDefault="00661E68" w:rsidP="00661E68">
            <w:pPr>
              <w:ind w:right="3"/>
              <w:rPr>
                <w:rFonts w:ascii="Arial" w:hAnsi="Arial" w:cs="Arial"/>
              </w:rPr>
            </w:pPr>
            <w:r w:rsidRPr="003730D2">
              <w:rPr>
                <w:rFonts w:ascii="Arial" w:hAnsi="Arial" w:cs="Arial"/>
                <w:sz w:val="20"/>
              </w:rPr>
              <w:t xml:space="preserve">d </w:t>
            </w:r>
          </w:p>
        </w:tc>
        <w:tc>
          <w:tcPr>
            <w:tcW w:w="6984" w:type="dxa"/>
            <w:tcBorders>
              <w:top w:val="single" w:sz="4" w:space="0" w:color="000000"/>
              <w:left w:val="single" w:sz="4" w:space="0" w:color="000000"/>
              <w:bottom w:val="single" w:sz="4" w:space="0" w:color="000000"/>
              <w:right w:val="single" w:sz="4" w:space="0" w:color="000000"/>
            </w:tcBorders>
            <w:shd w:val="clear" w:color="auto" w:fill="DAE5F0"/>
          </w:tcPr>
          <w:p w14:paraId="33D65962" w14:textId="77777777" w:rsidR="00661E68" w:rsidRPr="003730D2" w:rsidRDefault="00661E68" w:rsidP="00661E68">
            <w:pPr>
              <w:ind w:right="3"/>
              <w:rPr>
                <w:rFonts w:ascii="Arial" w:hAnsi="Arial" w:cs="Arial"/>
              </w:rPr>
            </w:pPr>
            <w:r w:rsidRPr="003730D2">
              <w:rPr>
                <w:rFonts w:ascii="Arial" w:hAnsi="Arial" w:cs="Arial"/>
                <w:sz w:val="20"/>
              </w:rPr>
              <w:t xml:space="preserve">Minimaal 2 x per jaar bespreking van analyse van alle leerlingen, opbrengst onderwijsbehoeften per leerling en plan van aanpak op basis van een analyse van het LVS </w:t>
            </w:r>
          </w:p>
        </w:tc>
        <w:tc>
          <w:tcPr>
            <w:tcW w:w="1247" w:type="dxa"/>
            <w:tcBorders>
              <w:top w:val="single" w:sz="4" w:space="0" w:color="000000"/>
              <w:left w:val="single" w:sz="4" w:space="0" w:color="000000"/>
              <w:bottom w:val="single" w:sz="4" w:space="0" w:color="000000"/>
              <w:right w:val="single" w:sz="4" w:space="0" w:color="000000"/>
            </w:tcBorders>
            <w:shd w:val="clear" w:color="auto" w:fill="DAE5F0"/>
          </w:tcPr>
          <w:p w14:paraId="412FE196"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DAE5F0"/>
          </w:tcPr>
          <w:p w14:paraId="64EE214A"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1A94AA73" w14:textId="77777777" w:rsidTr="00661E68">
        <w:trPr>
          <w:trHeight w:val="254"/>
        </w:trPr>
        <w:tc>
          <w:tcPr>
            <w:tcW w:w="301" w:type="dxa"/>
            <w:tcBorders>
              <w:top w:val="single" w:sz="4" w:space="0" w:color="000000"/>
              <w:left w:val="single" w:sz="4" w:space="0" w:color="000000"/>
              <w:bottom w:val="single" w:sz="4" w:space="0" w:color="000000"/>
              <w:right w:val="single" w:sz="4" w:space="0" w:color="000000"/>
            </w:tcBorders>
            <w:shd w:val="clear" w:color="auto" w:fill="DAE5F0"/>
          </w:tcPr>
          <w:p w14:paraId="2F8D0453" w14:textId="77777777" w:rsidR="00661E68" w:rsidRPr="003730D2" w:rsidRDefault="00661E68" w:rsidP="00661E68">
            <w:pPr>
              <w:ind w:right="3"/>
              <w:rPr>
                <w:rFonts w:ascii="Arial" w:hAnsi="Arial" w:cs="Arial"/>
              </w:rPr>
            </w:pPr>
            <w:r w:rsidRPr="003730D2">
              <w:rPr>
                <w:rFonts w:ascii="Arial" w:hAnsi="Arial" w:cs="Arial"/>
                <w:sz w:val="20"/>
              </w:rPr>
              <w:t xml:space="preserve">e </w:t>
            </w:r>
          </w:p>
        </w:tc>
        <w:tc>
          <w:tcPr>
            <w:tcW w:w="6984" w:type="dxa"/>
            <w:tcBorders>
              <w:top w:val="single" w:sz="4" w:space="0" w:color="000000"/>
              <w:left w:val="single" w:sz="4" w:space="0" w:color="000000"/>
              <w:bottom w:val="single" w:sz="4" w:space="0" w:color="000000"/>
              <w:right w:val="single" w:sz="4" w:space="0" w:color="000000"/>
            </w:tcBorders>
            <w:shd w:val="clear" w:color="auto" w:fill="DAE5F0"/>
          </w:tcPr>
          <w:p w14:paraId="4FEBB573" w14:textId="77777777" w:rsidR="00661E68" w:rsidRPr="003730D2" w:rsidRDefault="00661E68" w:rsidP="00661E68">
            <w:pPr>
              <w:ind w:right="3"/>
              <w:rPr>
                <w:rFonts w:ascii="Arial" w:hAnsi="Arial" w:cs="Arial"/>
              </w:rPr>
            </w:pPr>
            <w:r w:rsidRPr="003730D2">
              <w:rPr>
                <w:rFonts w:ascii="Arial" w:hAnsi="Arial" w:cs="Arial"/>
                <w:sz w:val="20"/>
              </w:rPr>
              <w:t xml:space="preserve">De school stelt informatie over onderwijsbehoeften beschikbaar voor professionals </w:t>
            </w:r>
          </w:p>
        </w:tc>
        <w:tc>
          <w:tcPr>
            <w:tcW w:w="1247" w:type="dxa"/>
            <w:tcBorders>
              <w:top w:val="single" w:sz="4" w:space="0" w:color="000000"/>
              <w:left w:val="single" w:sz="4" w:space="0" w:color="000000"/>
              <w:bottom w:val="single" w:sz="4" w:space="0" w:color="000000"/>
              <w:right w:val="single" w:sz="4" w:space="0" w:color="000000"/>
            </w:tcBorders>
            <w:shd w:val="clear" w:color="auto" w:fill="DAE5F0"/>
          </w:tcPr>
          <w:p w14:paraId="209CD9B1"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DAE5F0"/>
          </w:tcPr>
          <w:p w14:paraId="3C5817C5"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0F8B3C38" w14:textId="77777777" w:rsidTr="00661E68">
        <w:trPr>
          <w:trHeight w:val="254"/>
        </w:trPr>
        <w:tc>
          <w:tcPr>
            <w:tcW w:w="301" w:type="dxa"/>
            <w:tcBorders>
              <w:top w:val="single" w:sz="4" w:space="0" w:color="000000"/>
              <w:left w:val="single" w:sz="4" w:space="0" w:color="000000"/>
              <w:bottom w:val="single" w:sz="4" w:space="0" w:color="000000"/>
              <w:right w:val="single" w:sz="4" w:space="0" w:color="000000"/>
            </w:tcBorders>
            <w:shd w:val="clear" w:color="auto" w:fill="DAE5F0"/>
          </w:tcPr>
          <w:p w14:paraId="545BB500" w14:textId="77777777" w:rsidR="00661E68" w:rsidRPr="003730D2" w:rsidRDefault="00661E68" w:rsidP="00661E68">
            <w:pPr>
              <w:ind w:right="3"/>
              <w:rPr>
                <w:rFonts w:ascii="Arial" w:hAnsi="Arial" w:cs="Arial"/>
              </w:rPr>
            </w:pPr>
            <w:r w:rsidRPr="003730D2">
              <w:rPr>
                <w:rFonts w:ascii="Arial" w:hAnsi="Arial" w:cs="Arial"/>
                <w:sz w:val="20"/>
              </w:rPr>
              <w:t xml:space="preserve">f </w:t>
            </w:r>
          </w:p>
        </w:tc>
        <w:tc>
          <w:tcPr>
            <w:tcW w:w="6984" w:type="dxa"/>
            <w:tcBorders>
              <w:top w:val="single" w:sz="4" w:space="0" w:color="000000"/>
              <w:left w:val="single" w:sz="4" w:space="0" w:color="000000"/>
              <w:bottom w:val="single" w:sz="4" w:space="0" w:color="000000"/>
              <w:right w:val="single" w:sz="4" w:space="0" w:color="000000"/>
            </w:tcBorders>
            <w:shd w:val="clear" w:color="auto" w:fill="DAE5F0"/>
          </w:tcPr>
          <w:p w14:paraId="5D3B95D1" w14:textId="77777777" w:rsidR="00661E68" w:rsidRPr="003730D2" w:rsidRDefault="00661E68" w:rsidP="00661E68">
            <w:pPr>
              <w:ind w:right="3"/>
              <w:rPr>
                <w:rFonts w:ascii="Arial" w:hAnsi="Arial" w:cs="Arial"/>
              </w:rPr>
            </w:pPr>
            <w:r w:rsidRPr="003730D2">
              <w:rPr>
                <w:rFonts w:ascii="Arial" w:hAnsi="Arial" w:cs="Arial"/>
                <w:sz w:val="20"/>
              </w:rPr>
              <w:t xml:space="preserve">Mentor stelt informatie over onderwijsbehoeften beschikbaar in school </w:t>
            </w:r>
          </w:p>
        </w:tc>
        <w:tc>
          <w:tcPr>
            <w:tcW w:w="1247" w:type="dxa"/>
            <w:tcBorders>
              <w:top w:val="single" w:sz="4" w:space="0" w:color="000000"/>
              <w:left w:val="single" w:sz="4" w:space="0" w:color="000000"/>
              <w:bottom w:val="single" w:sz="4" w:space="0" w:color="000000"/>
              <w:right w:val="single" w:sz="4" w:space="0" w:color="000000"/>
            </w:tcBorders>
            <w:shd w:val="clear" w:color="auto" w:fill="DAE5F0"/>
          </w:tcPr>
          <w:p w14:paraId="51EF6471"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DAE5F0"/>
          </w:tcPr>
          <w:p w14:paraId="67ED2402"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46E1D313" w14:textId="77777777" w:rsidTr="00661E68">
        <w:trPr>
          <w:trHeight w:val="254"/>
        </w:trPr>
        <w:tc>
          <w:tcPr>
            <w:tcW w:w="301" w:type="dxa"/>
            <w:tcBorders>
              <w:top w:val="single" w:sz="4" w:space="0" w:color="000000"/>
              <w:left w:val="single" w:sz="4" w:space="0" w:color="000000"/>
              <w:bottom w:val="single" w:sz="4" w:space="0" w:color="000000"/>
              <w:right w:val="single" w:sz="4" w:space="0" w:color="000000"/>
            </w:tcBorders>
            <w:shd w:val="clear" w:color="auto" w:fill="DAE5F0"/>
          </w:tcPr>
          <w:p w14:paraId="6B91DB80" w14:textId="77777777" w:rsidR="00661E68" w:rsidRPr="003730D2" w:rsidRDefault="00661E68" w:rsidP="00661E68">
            <w:pPr>
              <w:ind w:right="3"/>
              <w:rPr>
                <w:rFonts w:ascii="Arial" w:hAnsi="Arial" w:cs="Arial"/>
              </w:rPr>
            </w:pPr>
            <w:r w:rsidRPr="003730D2">
              <w:rPr>
                <w:rFonts w:ascii="Arial" w:hAnsi="Arial" w:cs="Arial"/>
                <w:sz w:val="20"/>
              </w:rPr>
              <w:t xml:space="preserve">g </w:t>
            </w:r>
          </w:p>
        </w:tc>
        <w:tc>
          <w:tcPr>
            <w:tcW w:w="6984" w:type="dxa"/>
            <w:tcBorders>
              <w:top w:val="single" w:sz="4" w:space="0" w:color="000000"/>
              <w:left w:val="single" w:sz="4" w:space="0" w:color="000000"/>
              <w:bottom w:val="single" w:sz="4" w:space="0" w:color="000000"/>
              <w:right w:val="single" w:sz="4" w:space="0" w:color="000000"/>
            </w:tcBorders>
            <w:shd w:val="clear" w:color="auto" w:fill="DAE5F0"/>
          </w:tcPr>
          <w:p w14:paraId="559EAF51" w14:textId="77777777" w:rsidR="00661E68" w:rsidRPr="003730D2" w:rsidRDefault="00661E68" w:rsidP="00661E68">
            <w:pPr>
              <w:ind w:right="3"/>
              <w:rPr>
                <w:rFonts w:ascii="Arial" w:hAnsi="Arial" w:cs="Arial"/>
              </w:rPr>
            </w:pPr>
            <w:r w:rsidRPr="003730D2">
              <w:rPr>
                <w:rFonts w:ascii="Arial" w:hAnsi="Arial" w:cs="Arial"/>
                <w:sz w:val="20"/>
              </w:rPr>
              <w:t xml:space="preserve">Docenten e.a. professionals halen informatie over onderwijsbehoeften </w:t>
            </w:r>
          </w:p>
        </w:tc>
        <w:tc>
          <w:tcPr>
            <w:tcW w:w="1247" w:type="dxa"/>
            <w:tcBorders>
              <w:top w:val="single" w:sz="4" w:space="0" w:color="000000"/>
              <w:left w:val="single" w:sz="4" w:space="0" w:color="000000"/>
              <w:bottom w:val="single" w:sz="4" w:space="0" w:color="000000"/>
              <w:right w:val="single" w:sz="4" w:space="0" w:color="000000"/>
            </w:tcBorders>
            <w:shd w:val="clear" w:color="auto" w:fill="DAE5F0"/>
          </w:tcPr>
          <w:p w14:paraId="43B88CF8"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DAE5F0"/>
          </w:tcPr>
          <w:p w14:paraId="1A04D811"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7BE74670" w14:textId="77777777" w:rsidTr="00661E68">
        <w:trPr>
          <w:trHeight w:val="254"/>
        </w:trPr>
        <w:tc>
          <w:tcPr>
            <w:tcW w:w="301" w:type="dxa"/>
            <w:tcBorders>
              <w:top w:val="single" w:sz="4" w:space="0" w:color="000000"/>
              <w:left w:val="single" w:sz="4" w:space="0" w:color="000000"/>
              <w:bottom w:val="single" w:sz="4" w:space="0" w:color="000000"/>
              <w:right w:val="single" w:sz="4" w:space="0" w:color="000000"/>
            </w:tcBorders>
            <w:shd w:val="clear" w:color="auto" w:fill="DAE5F0"/>
          </w:tcPr>
          <w:p w14:paraId="606B6401" w14:textId="77777777" w:rsidR="00661E68" w:rsidRPr="003730D2" w:rsidRDefault="00661E68" w:rsidP="00661E68">
            <w:pPr>
              <w:ind w:right="3"/>
              <w:rPr>
                <w:rFonts w:ascii="Arial" w:hAnsi="Arial" w:cs="Arial"/>
              </w:rPr>
            </w:pPr>
            <w:r w:rsidRPr="003730D2">
              <w:rPr>
                <w:rFonts w:ascii="Arial" w:hAnsi="Arial" w:cs="Arial"/>
                <w:sz w:val="20"/>
              </w:rPr>
              <w:t xml:space="preserve">h </w:t>
            </w:r>
          </w:p>
        </w:tc>
        <w:tc>
          <w:tcPr>
            <w:tcW w:w="6984" w:type="dxa"/>
            <w:tcBorders>
              <w:top w:val="single" w:sz="4" w:space="0" w:color="000000"/>
              <w:left w:val="single" w:sz="4" w:space="0" w:color="000000"/>
              <w:bottom w:val="single" w:sz="4" w:space="0" w:color="000000"/>
              <w:right w:val="single" w:sz="4" w:space="0" w:color="000000"/>
            </w:tcBorders>
            <w:shd w:val="clear" w:color="auto" w:fill="DAE5F0"/>
          </w:tcPr>
          <w:p w14:paraId="12E86DFB" w14:textId="77777777" w:rsidR="00661E68" w:rsidRPr="003730D2" w:rsidRDefault="00661E68" w:rsidP="00661E68">
            <w:pPr>
              <w:ind w:right="3"/>
              <w:rPr>
                <w:rFonts w:ascii="Arial" w:hAnsi="Arial" w:cs="Arial"/>
              </w:rPr>
            </w:pPr>
            <w:r w:rsidRPr="003730D2">
              <w:rPr>
                <w:rFonts w:ascii="Arial" w:hAnsi="Arial" w:cs="Arial"/>
                <w:sz w:val="20"/>
              </w:rPr>
              <w:t xml:space="preserve">Voor speciale onderwijsbehoeften diagnostisch expertise inschakelen </w:t>
            </w:r>
          </w:p>
        </w:tc>
        <w:tc>
          <w:tcPr>
            <w:tcW w:w="1247" w:type="dxa"/>
            <w:tcBorders>
              <w:top w:val="single" w:sz="4" w:space="0" w:color="000000"/>
              <w:left w:val="single" w:sz="4" w:space="0" w:color="000000"/>
              <w:bottom w:val="single" w:sz="4" w:space="0" w:color="000000"/>
              <w:right w:val="single" w:sz="4" w:space="0" w:color="000000"/>
            </w:tcBorders>
            <w:shd w:val="clear" w:color="auto" w:fill="DAE5F0"/>
          </w:tcPr>
          <w:p w14:paraId="79CFF412"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DAE5F0"/>
          </w:tcPr>
          <w:p w14:paraId="39D35817"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23506ADB" w14:textId="77777777" w:rsidTr="00661E68">
        <w:trPr>
          <w:trHeight w:val="254"/>
        </w:trPr>
        <w:tc>
          <w:tcPr>
            <w:tcW w:w="9521" w:type="dxa"/>
            <w:gridSpan w:val="4"/>
            <w:tcBorders>
              <w:top w:val="single" w:sz="4" w:space="0" w:color="000000"/>
              <w:left w:val="single" w:sz="4" w:space="0" w:color="000000"/>
              <w:bottom w:val="single" w:sz="4" w:space="0" w:color="000000"/>
              <w:right w:val="single" w:sz="4" w:space="0" w:color="000000"/>
            </w:tcBorders>
            <w:shd w:val="clear" w:color="auto" w:fill="FFFFCC"/>
          </w:tcPr>
          <w:p w14:paraId="72863FF4" w14:textId="77777777" w:rsidR="00661E68" w:rsidRPr="003730D2" w:rsidRDefault="00661E68" w:rsidP="00661E68">
            <w:pPr>
              <w:ind w:right="3"/>
              <w:rPr>
                <w:rFonts w:ascii="Arial" w:hAnsi="Arial" w:cs="Arial"/>
              </w:rPr>
            </w:pPr>
            <w:r w:rsidRPr="003730D2">
              <w:rPr>
                <w:rFonts w:ascii="Arial" w:hAnsi="Arial" w:cs="Arial"/>
                <w:b/>
                <w:sz w:val="20"/>
              </w:rPr>
              <w:t xml:space="preserve">Veilig schoolklimaat door aanwezigheid/toepassing van: </w:t>
            </w:r>
          </w:p>
        </w:tc>
      </w:tr>
      <w:tr w:rsidR="00661E68" w:rsidRPr="003730D2" w14:paraId="4F6B4E92" w14:textId="77777777" w:rsidTr="00661E68">
        <w:trPr>
          <w:trHeight w:val="254"/>
        </w:trPr>
        <w:tc>
          <w:tcPr>
            <w:tcW w:w="301" w:type="dxa"/>
            <w:tcBorders>
              <w:top w:val="single" w:sz="4" w:space="0" w:color="000000"/>
              <w:left w:val="single" w:sz="4" w:space="0" w:color="000000"/>
              <w:bottom w:val="single" w:sz="4" w:space="0" w:color="000000"/>
              <w:right w:val="single" w:sz="4" w:space="0" w:color="000000"/>
            </w:tcBorders>
            <w:shd w:val="clear" w:color="auto" w:fill="DAE5F0"/>
          </w:tcPr>
          <w:p w14:paraId="5F2006BC" w14:textId="77777777" w:rsidR="00661E68" w:rsidRPr="003730D2" w:rsidRDefault="00661E68" w:rsidP="00661E68">
            <w:pPr>
              <w:ind w:right="3"/>
              <w:rPr>
                <w:rFonts w:ascii="Arial" w:hAnsi="Arial" w:cs="Arial"/>
              </w:rPr>
            </w:pPr>
            <w:r w:rsidRPr="003730D2">
              <w:rPr>
                <w:rFonts w:ascii="Arial" w:hAnsi="Arial" w:cs="Arial"/>
                <w:sz w:val="20"/>
              </w:rPr>
              <w:t xml:space="preserve">a </w:t>
            </w:r>
          </w:p>
        </w:tc>
        <w:tc>
          <w:tcPr>
            <w:tcW w:w="6984" w:type="dxa"/>
            <w:tcBorders>
              <w:top w:val="single" w:sz="4" w:space="0" w:color="000000"/>
              <w:left w:val="single" w:sz="4" w:space="0" w:color="000000"/>
              <w:bottom w:val="single" w:sz="4" w:space="0" w:color="000000"/>
              <w:right w:val="single" w:sz="4" w:space="0" w:color="000000"/>
            </w:tcBorders>
            <w:shd w:val="clear" w:color="auto" w:fill="DAE5F0"/>
          </w:tcPr>
          <w:p w14:paraId="6AAF3675" w14:textId="77777777" w:rsidR="00661E68" w:rsidRPr="003730D2" w:rsidRDefault="00661E68" w:rsidP="00661E68">
            <w:pPr>
              <w:ind w:right="3"/>
              <w:rPr>
                <w:rFonts w:ascii="Arial" w:hAnsi="Arial" w:cs="Arial"/>
              </w:rPr>
            </w:pPr>
            <w:r w:rsidRPr="003730D2">
              <w:rPr>
                <w:rFonts w:ascii="Arial" w:hAnsi="Arial" w:cs="Arial"/>
                <w:sz w:val="20"/>
              </w:rPr>
              <w:t xml:space="preserve">Verzuimprotocol </w:t>
            </w:r>
          </w:p>
        </w:tc>
        <w:tc>
          <w:tcPr>
            <w:tcW w:w="1247" w:type="dxa"/>
            <w:tcBorders>
              <w:top w:val="single" w:sz="4" w:space="0" w:color="000000"/>
              <w:left w:val="single" w:sz="4" w:space="0" w:color="000000"/>
              <w:bottom w:val="single" w:sz="4" w:space="0" w:color="000000"/>
              <w:right w:val="single" w:sz="4" w:space="0" w:color="000000"/>
            </w:tcBorders>
            <w:shd w:val="clear" w:color="auto" w:fill="DAE5F0"/>
          </w:tcPr>
          <w:p w14:paraId="5EC91060"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DAE5F0"/>
          </w:tcPr>
          <w:p w14:paraId="628625F7"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2AA2EA2C" w14:textId="77777777" w:rsidTr="00661E68">
        <w:trPr>
          <w:trHeight w:val="254"/>
        </w:trPr>
        <w:tc>
          <w:tcPr>
            <w:tcW w:w="301" w:type="dxa"/>
            <w:tcBorders>
              <w:top w:val="single" w:sz="4" w:space="0" w:color="000000"/>
              <w:left w:val="single" w:sz="4" w:space="0" w:color="000000"/>
              <w:bottom w:val="single" w:sz="4" w:space="0" w:color="000000"/>
              <w:right w:val="single" w:sz="4" w:space="0" w:color="000000"/>
            </w:tcBorders>
            <w:shd w:val="clear" w:color="auto" w:fill="DAE5F0"/>
          </w:tcPr>
          <w:p w14:paraId="62B208B6" w14:textId="77777777" w:rsidR="00661E68" w:rsidRPr="003730D2" w:rsidRDefault="00661E68" w:rsidP="00661E68">
            <w:pPr>
              <w:ind w:right="3"/>
              <w:rPr>
                <w:rFonts w:ascii="Arial" w:hAnsi="Arial" w:cs="Arial"/>
              </w:rPr>
            </w:pPr>
            <w:r w:rsidRPr="003730D2">
              <w:rPr>
                <w:rFonts w:ascii="Arial" w:hAnsi="Arial" w:cs="Arial"/>
                <w:sz w:val="20"/>
              </w:rPr>
              <w:t xml:space="preserve">b </w:t>
            </w:r>
          </w:p>
        </w:tc>
        <w:tc>
          <w:tcPr>
            <w:tcW w:w="6984" w:type="dxa"/>
            <w:tcBorders>
              <w:top w:val="single" w:sz="4" w:space="0" w:color="000000"/>
              <w:left w:val="single" w:sz="4" w:space="0" w:color="000000"/>
              <w:bottom w:val="single" w:sz="4" w:space="0" w:color="000000"/>
              <w:right w:val="single" w:sz="4" w:space="0" w:color="000000"/>
            </w:tcBorders>
            <w:shd w:val="clear" w:color="auto" w:fill="DAE5F0"/>
          </w:tcPr>
          <w:p w14:paraId="63050781" w14:textId="77777777" w:rsidR="00661E68" w:rsidRPr="003730D2" w:rsidRDefault="00661E68" w:rsidP="00661E68">
            <w:pPr>
              <w:ind w:right="3"/>
              <w:rPr>
                <w:rFonts w:ascii="Arial" w:hAnsi="Arial" w:cs="Arial"/>
              </w:rPr>
            </w:pPr>
            <w:r w:rsidRPr="003730D2">
              <w:rPr>
                <w:rFonts w:ascii="Arial" w:hAnsi="Arial" w:cs="Arial"/>
                <w:sz w:val="20"/>
              </w:rPr>
              <w:t xml:space="preserve">Pestprotocol </w:t>
            </w:r>
          </w:p>
        </w:tc>
        <w:tc>
          <w:tcPr>
            <w:tcW w:w="1247" w:type="dxa"/>
            <w:tcBorders>
              <w:top w:val="single" w:sz="4" w:space="0" w:color="000000"/>
              <w:left w:val="single" w:sz="4" w:space="0" w:color="000000"/>
              <w:bottom w:val="single" w:sz="4" w:space="0" w:color="000000"/>
              <w:right w:val="single" w:sz="4" w:space="0" w:color="000000"/>
            </w:tcBorders>
            <w:shd w:val="clear" w:color="auto" w:fill="DAE5F0"/>
          </w:tcPr>
          <w:p w14:paraId="52FDD473"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DAE5F0"/>
          </w:tcPr>
          <w:p w14:paraId="6ECC31E4"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5D2CC975" w14:textId="77777777" w:rsidTr="00661E68">
        <w:trPr>
          <w:trHeight w:val="254"/>
        </w:trPr>
        <w:tc>
          <w:tcPr>
            <w:tcW w:w="301" w:type="dxa"/>
            <w:tcBorders>
              <w:top w:val="single" w:sz="4" w:space="0" w:color="000000"/>
              <w:left w:val="single" w:sz="4" w:space="0" w:color="000000"/>
              <w:bottom w:val="single" w:sz="4" w:space="0" w:color="000000"/>
              <w:right w:val="single" w:sz="4" w:space="0" w:color="000000"/>
            </w:tcBorders>
            <w:shd w:val="clear" w:color="auto" w:fill="DAE5F0"/>
          </w:tcPr>
          <w:p w14:paraId="46FE54A7" w14:textId="77777777" w:rsidR="00661E68" w:rsidRPr="003730D2" w:rsidRDefault="00661E68" w:rsidP="00661E68">
            <w:pPr>
              <w:ind w:right="3"/>
              <w:rPr>
                <w:rFonts w:ascii="Arial" w:hAnsi="Arial" w:cs="Arial"/>
              </w:rPr>
            </w:pPr>
            <w:r w:rsidRPr="003730D2">
              <w:rPr>
                <w:rFonts w:ascii="Arial" w:hAnsi="Arial" w:cs="Arial"/>
                <w:sz w:val="20"/>
              </w:rPr>
              <w:t xml:space="preserve">c </w:t>
            </w:r>
          </w:p>
        </w:tc>
        <w:tc>
          <w:tcPr>
            <w:tcW w:w="6984" w:type="dxa"/>
            <w:tcBorders>
              <w:top w:val="single" w:sz="4" w:space="0" w:color="000000"/>
              <w:left w:val="single" w:sz="4" w:space="0" w:color="000000"/>
              <w:bottom w:val="single" w:sz="4" w:space="0" w:color="000000"/>
              <w:right w:val="single" w:sz="4" w:space="0" w:color="000000"/>
            </w:tcBorders>
            <w:shd w:val="clear" w:color="auto" w:fill="DAE5F0"/>
          </w:tcPr>
          <w:p w14:paraId="26026D20" w14:textId="77777777" w:rsidR="00661E68" w:rsidRPr="003730D2" w:rsidRDefault="00661E68" w:rsidP="00661E68">
            <w:pPr>
              <w:ind w:right="3"/>
              <w:rPr>
                <w:rFonts w:ascii="Arial" w:hAnsi="Arial" w:cs="Arial"/>
              </w:rPr>
            </w:pPr>
            <w:r w:rsidRPr="003730D2">
              <w:rPr>
                <w:rFonts w:ascii="Arial" w:hAnsi="Arial" w:cs="Arial"/>
                <w:sz w:val="20"/>
              </w:rPr>
              <w:t xml:space="preserve">Vertrouwenspersoon </w:t>
            </w:r>
          </w:p>
        </w:tc>
        <w:tc>
          <w:tcPr>
            <w:tcW w:w="1247" w:type="dxa"/>
            <w:tcBorders>
              <w:top w:val="single" w:sz="4" w:space="0" w:color="000000"/>
              <w:left w:val="single" w:sz="4" w:space="0" w:color="000000"/>
              <w:bottom w:val="single" w:sz="4" w:space="0" w:color="000000"/>
              <w:right w:val="single" w:sz="4" w:space="0" w:color="000000"/>
            </w:tcBorders>
            <w:shd w:val="clear" w:color="auto" w:fill="DAE5F0"/>
          </w:tcPr>
          <w:p w14:paraId="46213207"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DAE5F0"/>
          </w:tcPr>
          <w:p w14:paraId="02890260"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6FCB1354" w14:textId="77777777" w:rsidTr="00661E68">
        <w:trPr>
          <w:trHeight w:val="254"/>
        </w:trPr>
        <w:tc>
          <w:tcPr>
            <w:tcW w:w="301" w:type="dxa"/>
            <w:tcBorders>
              <w:top w:val="single" w:sz="4" w:space="0" w:color="000000"/>
              <w:left w:val="single" w:sz="4" w:space="0" w:color="000000"/>
              <w:bottom w:val="single" w:sz="4" w:space="0" w:color="000000"/>
              <w:right w:val="single" w:sz="4" w:space="0" w:color="000000"/>
            </w:tcBorders>
            <w:shd w:val="clear" w:color="auto" w:fill="DAE5F0"/>
          </w:tcPr>
          <w:p w14:paraId="1A396A45" w14:textId="77777777" w:rsidR="00661E68" w:rsidRPr="003730D2" w:rsidRDefault="00661E68" w:rsidP="00661E68">
            <w:pPr>
              <w:ind w:right="3"/>
              <w:rPr>
                <w:rFonts w:ascii="Arial" w:hAnsi="Arial" w:cs="Arial"/>
              </w:rPr>
            </w:pPr>
            <w:r w:rsidRPr="003730D2">
              <w:rPr>
                <w:rFonts w:ascii="Arial" w:hAnsi="Arial" w:cs="Arial"/>
                <w:sz w:val="20"/>
              </w:rPr>
              <w:lastRenderedPageBreak/>
              <w:t xml:space="preserve">d </w:t>
            </w:r>
          </w:p>
        </w:tc>
        <w:tc>
          <w:tcPr>
            <w:tcW w:w="6984" w:type="dxa"/>
            <w:tcBorders>
              <w:top w:val="single" w:sz="4" w:space="0" w:color="000000"/>
              <w:left w:val="single" w:sz="4" w:space="0" w:color="000000"/>
              <w:bottom w:val="single" w:sz="4" w:space="0" w:color="000000"/>
              <w:right w:val="single" w:sz="4" w:space="0" w:color="000000"/>
            </w:tcBorders>
            <w:shd w:val="clear" w:color="auto" w:fill="DAE5F0"/>
          </w:tcPr>
          <w:p w14:paraId="27AE9E9A" w14:textId="77777777" w:rsidR="00661E68" w:rsidRPr="003730D2" w:rsidRDefault="00661E68" w:rsidP="00661E68">
            <w:pPr>
              <w:ind w:right="3"/>
              <w:rPr>
                <w:rFonts w:ascii="Arial" w:hAnsi="Arial" w:cs="Arial"/>
              </w:rPr>
            </w:pPr>
            <w:r w:rsidRPr="003730D2">
              <w:rPr>
                <w:rFonts w:ascii="Arial" w:hAnsi="Arial" w:cs="Arial"/>
                <w:sz w:val="20"/>
              </w:rPr>
              <w:t xml:space="preserve">Convenant veilige en leefbare school </w:t>
            </w:r>
          </w:p>
        </w:tc>
        <w:tc>
          <w:tcPr>
            <w:tcW w:w="1247" w:type="dxa"/>
            <w:tcBorders>
              <w:top w:val="single" w:sz="4" w:space="0" w:color="000000"/>
              <w:left w:val="single" w:sz="4" w:space="0" w:color="000000"/>
              <w:bottom w:val="single" w:sz="4" w:space="0" w:color="000000"/>
              <w:right w:val="single" w:sz="4" w:space="0" w:color="000000"/>
            </w:tcBorders>
            <w:shd w:val="clear" w:color="auto" w:fill="DAE5F0"/>
          </w:tcPr>
          <w:p w14:paraId="710742FF"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DAE5F0"/>
          </w:tcPr>
          <w:p w14:paraId="3EA234A9"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6192EB56" w14:textId="77777777" w:rsidTr="00661E68">
        <w:trPr>
          <w:trHeight w:val="254"/>
        </w:trPr>
        <w:tc>
          <w:tcPr>
            <w:tcW w:w="301" w:type="dxa"/>
            <w:tcBorders>
              <w:top w:val="single" w:sz="4" w:space="0" w:color="000000"/>
              <w:left w:val="single" w:sz="4" w:space="0" w:color="000000"/>
              <w:bottom w:val="single" w:sz="4" w:space="0" w:color="000000"/>
              <w:right w:val="single" w:sz="4" w:space="0" w:color="000000"/>
            </w:tcBorders>
            <w:shd w:val="clear" w:color="auto" w:fill="DAE5F0"/>
          </w:tcPr>
          <w:p w14:paraId="5CB178D9" w14:textId="77777777" w:rsidR="00661E68" w:rsidRPr="003730D2" w:rsidRDefault="00661E68" w:rsidP="00661E68">
            <w:pPr>
              <w:ind w:right="3"/>
              <w:rPr>
                <w:rFonts w:ascii="Arial" w:hAnsi="Arial" w:cs="Arial"/>
              </w:rPr>
            </w:pPr>
            <w:r w:rsidRPr="003730D2">
              <w:rPr>
                <w:rFonts w:ascii="Arial" w:hAnsi="Arial" w:cs="Arial"/>
                <w:sz w:val="20"/>
              </w:rPr>
              <w:t xml:space="preserve">e </w:t>
            </w:r>
          </w:p>
        </w:tc>
        <w:tc>
          <w:tcPr>
            <w:tcW w:w="6984" w:type="dxa"/>
            <w:tcBorders>
              <w:top w:val="single" w:sz="4" w:space="0" w:color="000000"/>
              <w:left w:val="single" w:sz="4" w:space="0" w:color="000000"/>
              <w:bottom w:val="single" w:sz="4" w:space="0" w:color="000000"/>
              <w:right w:val="single" w:sz="4" w:space="0" w:color="000000"/>
            </w:tcBorders>
            <w:shd w:val="clear" w:color="auto" w:fill="DAE5F0"/>
          </w:tcPr>
          <w:p w14:paraId="1F75F613" w14:textId="77777777" w:rsidR="00661E68" w:rsidRPr="003730D2" w:rsidRDefault="00661E68" w:rsidP="00661E68">
            <w:pPr>
              <w:ind w:right="3"/>
              <w:rPr>
                <w:rFonts w:ascii="Arial" w:hAnsi="Arial" w:cs="Arial"/>
              </w:rPr>
            </w:pPr>
            <w:r w:rsidRPr="003730D2">
              <w:rPr>
                <w:rFonts w:ascii="Arial" w:hAnsi="Arial" w:cs="Arial"/>
                <w:sz w:val="20"/>
              </w:rPr>
              <w:t xml:space="preserve">Meldcode kindermishandeling en huiselijk geweld </w:t>
            </w:r>
          </w:p>
        </w:tc>
        <w:tc>
          <w:tcPr>
            <w:tcW w:w="1247" w:type="dxa"/>
            <w:tcBorders>
              <w:top w:val="single" w:sz="4" w:space="0" w:color="000000"/>
              <w:left w:val="single" w:sz="4" w:space="0" w:color="000000"/>
              <w:bottom w:val="single" w:sz="4" w:space="0" w:color="000000"/>
              <w:right w:val="single" w:sz="4" w:space="0" w:color="000000"/>
            </w:tcBorders>
            <w:shd w:val="clear" w:color="auto" w:fill="DAE5F0"/>
          </w:tcPr>
          <w:p w14:paraId="0B6DF732"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DAE5F0"/>
          </w:tcPr>
          <w:p w14:paraId="14B0E6CC"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1240D837" w14:textId="77777777" w:rsidTr="00661E68">
        <w:trPr>
          <w:trHeight w:val="494"/>
        </w:trPr>
        <w:tc>
          <w:tcPr>
            <w:tcW w:w="301" w:type="dxa"/>
            <w:tcBorders>
              <w:top w:val="single" w:sz="4" w:space="0" w:color="000000"/>
              <w:left w:val="single" w:sz="4" w:space="0" w:color="000000"/>
              <w:bottom w:val="single" w:sz="4" w:space="0" w:color="000000"/>
              <w:right w:val="single" w:sz="4" w:space="0" w:color="000000"/>
            </w:tcBorders>
            <w:shd w:val="clear" w:color="auto" w:fill="DAE5F0"/>
          </w:tcPr>
          <w:p w14:paraId="5C5B2A2B" w14:textId="77777777" w:rsidR="00661E68" w:rsidRPr="003730D2" w:rsidRDefault="00661E68" w:rsidP="00661E68">
            <w:pPr>
              <w:ind w:right="3"/>
              <w:rPr>
                <w:rFonts w:ascii="Arial" w:hAnsi="Arial" w:cs="Arial"/>
              </w:rPr>
            </w:pPr>
            <w:r w:rsidRPr="003730D2">
              <w:rPr>
                <w:rFonts w:ascii="Arial" w:hAnsi="Arial" w:cs="Arial"/>
                <w:sz w:val="20"/>
              </w:rPr>
              <w:t xml:space="preserve">f </w:t>
            </w:r>
          </w:p>
        </w:tc>
        <w:tc>
          <w:tcPr>
            <w:tcW w:w="6984" w:type="dxa"/>
            <w:tcBorders>
              <w:top w:val="single" w:sz="4" w:space="0" w:color="000000"/>
              <w:left w:val="single" w:sz="4" w:space="0" w:color="000000"/>
              <w:bottom w:val="single" w:sz="4" w:space="0" w:color="000000"/>
              <w:right w:val="single" w:sz="4" w:space="0" w:color="000000"/>
            </w:tcBorders>
            <w:shd w:val="clear" w:color="auto" w:fill="DAE5F0"/>
          </w:tcPr>
          <w:p w14:paraId="306D8AFD" w14:textId="77777777" w:rsidR="00661E68" w:rsidRPr="003730D2" w:rsidRDefault="00661E68" w:rsidP="00661E68">
            <w:pPr>
              <w:ind w:right="3"/>
              <w:rPr>
                <w:rFonts w:ascii="Arial" w:hAnsi="Arial" w:cs="Arial"/>
              </w:rPr>
            </w:pPr>
            <w:r w:rsidRPr="003730D2">
              <w:rPr>
                <w:rFonts w:ascii="Arial" w:hAnsi="Arial" w:cs="Arial"/>
                <w:sz w:val="20"/>
              </w:rPr>
              <w:t xml:space="preserve">Er zijn gemeenschappelijke afspraken/gedragscodes, waarin meegenomen wettelijke voorschriften. </w:t>
            </w:r>
          </w:p>
        </w:tc>
        <w:tc>
          <w:tcPr>
            <w:tcW w:w="1247" w:type="dxa"/>
            <w:tcBorders>
              <w:top w:val="single" w:sz="4" w:space="0" w:color="000000"/>
              <w:left w:val="single" w:sz="4" w:space="0" w:color="000000"/>
              <w:bottom w:val="single" w:sz="4" w:space="0" w:color="000000"/>
              <w:right w:val="single" w:sz="4" w:space="0" w:color="000000"/>
            </w:tcBorders>
            <w:shd w:val="clear" w:color="auto" w:fill="DAE5F0"/>
          </w:tcPr>
          <w:p w14:paraId="7579DDCE"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DAE5F0"/>
          </w:tcPr>
          <w:p w14:paraId="5F3F1621"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6DAFF355" w14:textId="77777777" w:rsidTr="00661E68">
        <w:trPr>
          <w:trHeight w:val="254"/>
        </w:trPr>
        <w:tc>
          <w:tcPr>
            <w:tcW w:w="9521" w:type="dxa"/>
            <w:gridSpan w:val="4"/>
            <w:tcBorders>
              <w:top w:val="single" w:sz="4" w:space="0" w:color="000000"/>
              <w:left w:val="single" w:sz="4" w:space="0" w:color="000000"/>
              <w:bottom w:val="single" w:sz="4" w:space="0" w:color="000000"/>
              <w:right w:val="single" w:sz="4" w:space="0" w:color="000000"/>
            </w:tcBorders>
            <w:shd w:val="clear" w:color="auto" w:fill="FFFFCC"/>
          </w:tcPr>
          <w:p w14:paraId="5CB382DB" w14:textId="77777777" w:rsidR="00661E68" w:rsidRPr="003730D2" w:rsidRDefault="00661E68" w:rsidP="00661E68">
            <w:pPr>
              <w:ind w:right="3"/>
              <w:rPr>
                <w:rFonts w:ascii="Arial" w:hAnsi="Arial" w:cs="Arial"/>
              </w:rPr>
            </w:pPr>
            <w:r w:rsidRPr="003730D2">
              <w:rPr>
                <w:rFonts w:ascii="Arial" w:hAnsi="Arial" w:cs="Arial"/>
                <w:b/>
                <w:sz w:val="20"/>
              </w:rPr>
              <w:t xml:space="preserve">Differentiatie </w:t>
            </w:r>
          </w:p>
        </w:tc>
      </w:tr>
      <w:tr w:rsidR="00661E68" w:rsidRPr="003730D2" w14:paraId="014AD909" w14:textId="77777777" w:rsidTr="00661E68">
        <w:trPr>
          <w:trHeight w:val="499"/>
        </w:trPr>
        <w:tc>
          <w:tcPr>
            <w:tcW w:w="301" w:type="dxa"/>
            <w:tcBorders>
              <w:top w:val="single" w:sz="4" w:space="0" w:color="000000"/>
              <w:left w:val="single" w:sz="4" w:space="0" w:color="000000"/>
              <w:bottom w:val="single" w:sz="4" w:space="0" w:color="000000"/>
              <w:right w:val="single" w:sz="4" w:space="0" w:color="000000"/>
            </w:tcBorders>
            <w:shd w:val="clear" w:color="auto" w:fill="DAE5F0"/>
          </w:tcPr>
          <w:p w14:paraId="1216F3AD" w14:textId="77777777" w:rsidR="00661E68" w:rsidRPr="003730D2" w:rsidRDefault="00661E68" w:rsidP="00661E68">
            <w:pPr>
              <w:ind w:right="3"/>
              <w:rPr>
                <w:rFonts w:ascii="Arial" w:hAnsi="Arial" w:cs="Arial"/>
              </w:rPr>
            </w:pPr>
            <w:r w:rsidRPr="003730D2">
              <w:rPr>
                <w:rFonts w:ascii="Arial" w:hAnsi="Arial" w:cs="Arial"/>
                <w:sz w:val="20"/>
              </w:rPr>
              <w:t xml:space="preserve">a </w:t>
            </w:r>
          </w:p>
        </w:tc>
        <w:tc>
          <w:tcPr>
            <w:tcW w:w="6984" w:type="dxa"/>
            <w:tcBorders>
              <w:top w:val="single" w:sz="4" w:space="0" w:color="000000"/>
              <w:left w:val="single" w:sz="4" w:space="0" w:color="000000"/>
              <w:bottom w:val="single" w:sz="4" w:space="0" w:color="000000"/>
              <w:right w:val="single" w:sz="4" w:space="0" w:color="000000"/>
            </w:tcBorders>
            <w:shd w:val="clear" w:color="auto" w:fill="DAE5F0"/>
          </w:tcPr>
          <w:p w14:paraId="158EE7A0" w14:textId="77777777" w:rsidR="00661E68" w:rsidRPr="003730D2" w:rsidRDefault="00661E68" w:rsidP="00661E68">
            <w:pPr>
              <w:ind w:right="3"/>
              <w:rPr>
                <w:rFonts w:ascii="Arial" w:hAnsi="Arial" w:cs="Arial"/>
              </w:rPr>
            </w:pPr>
            <w:r w:rsidRPr="003730D2">
              <w:rPr>
                <w:rFonts w:ascii="Arial" w:hAnsi="Arial" w:cs="Arial"/>
                <w:sz w:val="20"/>
              </w:rPr>
              <w:t xml:space="preserve">Extra ondersteuning wordt vastgelegd in het individuele ontwikkelingsperspectief(plan) (OPP) </w:t>
            </w:r>
          </w:p>
        </w:tc>
        <w:tc>
          <w:tcPr>
            <w:tcW w:w="1247" w:type="dxa"/>
            <w:tcBorders>
              <w:top w:val="single" w:sz="4" w:space="0" w:color="000000"/>
              <w:left w:val="single" w:sz="4" w:space="0" w:color="000000"/>
              <w:bottom w:val="single" w:sz="4" w:space="0" w:color="000000"/>
              <w:right w:val="single" w:sz="4" w:space="0" w:color="000000"/>
            </w:tcBorders>
            <w:shd w:val="clear" w:color="auto" w:fill="DAE5F0"/>
          </w:tcPr>
          <w:p w14:paraId="2658AC4F"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DAE5F0"/>
          </w:tcPr>
          <w:p w14:paraId="32D71B9B"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099F5D09" w14:textId="77777777" w:rsidTr="00661E68">
        <w:trPr>
          <w:trHeight w:val="254"/>
        </w:trPr>
        <w:tc>
          <w:tcPr>
            <w:tcW w:w="301" w:type="dxa"/>
            <w:tcBorders>
              <w:top w:val="single" w:sz="4" w:space="0" w:color="000000"/>
              <w:left w:val="single" w:sz="4" w:space="0" w:color="000000"/>
              <w:bottom w:val="single" w:sz="4" w:space="0" w:color="000000"/>
              <w:right w:val="single" w:sz="4" w:space="0" w:color="000000"/>
            </w:tcBorders>
            <w:shd w:val="clear" w:color="auto" w:fill="DAE5F0"/>
          </w:tcPr>
          <w:p w14:paraId="2F74EBF0" w14:textId="77777777" w:rsidR="00661E68" w:rsidRPr="003730D2" w:rsidRDefault="00661E68" w:rsidP="00661E68">
            <w:pPr>
              <w:ind w:right="3"/>
              <w:rPr>
                <w:rFonts w:ascii="Arial" w:hAnsi="Arial" w:cs="Arial"/>
              </w:rPr>
            </w:pPr>
            <w:r w:rsidRPr="003730D2">
              <w:rPr>
                <w:rFonts w:ascii="Arial" w:hAnsi="Arial" w:cs="Arial"/>
                <w:sz w:val="20"/>
              </w:rPr>
              <w:t xml:space="preserve">b </w:t>
            </w:r>
          </w:p>
        </w:tc>
        <w:tc>
          <w:tcPr>
            <w:tcW w:w="6984" w:type="dxa"/>
            <w:tcBorders>
              <w:top w:val="single" w:sz="4" w:space="0" w:color="000000"/>
              <w:left w:val="single" w:sz="4" w:space="0" w:color="000000"/>
              <w:bottom w:val="single" w:sz="4" w:space="0" w:color="000000"/>
              <w:right w:val="single" w:sz="4" w:space="0" w:color="000000"/>
            </w:tcBorders>
            <w:shd w:val="clear" w:color="auto" w:fill="DAE5F0"/>
          </w:tcPr>
          <w:p w14:paraId="338C1C79" w14:textId="77777777" w:rsidR="00661E68" w:rsidRPr="003730D2" w:rsidRDefault="00661E68" w:rsidP="00661E68">
            <w:pPr>
              <w:ind w:right="3"/>
              <w:rPr>
                <w:rFonts w:ascii="Arial" w:hAnsi="Arial" w:cs="Arial"/>
              </w:rPr>
            </w:pPr>
            <w:r w:rsidRPr="003730D2">
              <w:rPr>
                <w:rFonts w:ascii="Arial" w:hAnsi="Arial" w:cs="Arial"/>
                <w:sz w:val="20"/>
              </w:rPr>
              <w:t xml:space="preserve">Docenten maken zo nodig aanpassingen in de lessen </w:t>
            </w:r>
          </w:p>
        </w:tc>
        <w:tc>
          <w:tcPr>
            <w:tcW w:w="1247" w:type="dxa"/>
            <w:tcBorders>
              <w:top w:val="single" w:sz="4" w:space="0" w:color="000000"/>
              <w:left w:val="single" w:sz="4" w:space="0" w:color="000000"/>
              <w:bottom w:val="single" w:sz="4" w:space="0" w:color="000000"/>
              <w:right w:val="single" w:sz="4" w:space="0" w:color="000000"/>
            </w:tcBorders>
            <w:shd w:val="clear" w:color="auto" w:fill="DAE5F0"/>
          </w:tcPr>
          <w:p w14:paraId="212D1B79"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DAE5F0"/>
          </w:tcPr>
          <w:p w14:paraId="5A83B40E"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1BAA32FA" w14:textId="77777777" w:rsidTr="00661E68">
        <w:trPr>
          <w:trHeight w:val="254"/>
        </w:trPr>
        <w:tc>
          <w:tcPr>
            <w:tcW w:w="301" w:type="dxa"/>
            <w:tcBorders>
              <w:top w:val="single" w:sz="4" w:space="0" w:color="000000"/>
              <w:left w:val="single" w:sz="4" w:space="0" w:color="000000"/>
              <w:bottom w:val="single" w:sz="4" w:space="0" w:color="000000"/>
              <w:right w:val="single" w:sz="4" w:space="0" w:color="000000"/>
            </w:tcBorders>
            <w:shd w:val="clear" w:color="auto" w:fill="DAE5F0"/>
          </w:tcPr>
          <w:p w14:paraId="41C0D944" w14:textId="77777777" w:rsidR="00661E68" w:rsidRPr="003730D2" w:rsidRDefault="00661E68" w:rsidP="00661E68">
            <w:pPr>
              <w:ind w:right="3"/>
              <w:rPr>
                <w:rFonts w:ascii="Arial" w:hAnsi="Arial" w:cs="Arial"/>
              </w:rPr>
            </w:pPr>
            <w:r w:rsidRPr="003730D2">
              <w:rPr>
                <w:rFonts w:ascii="Arial" w:hAnsi="Arial" w:cs="Arial"/>
                <w:sz w:val="20"/>
              </w:rPr>
              <w:t xml:space="preserve">c </w:t>
            </w:r>
          </w:p>
        </w:tc>
        <w:tc>
          <w:tcPr>
            <w:tcW w:w="6984" w:type="dxa"/>
            <w:tcBorders>
              <w:top w:val="single" w:sz="4" w:space="0" w:color="000000"/>
              <w:left w:val="single" w:sz="4" w:space="0" w:color="000000"/>
              <w:bottom w:val="single" w:sz="4" w:space="0" w:color="000000"/>
              <w:right w:val="single" w:sz="4" w:space="0" w:color="000000"/>
            </w:tcBorders>
            <w:shd w:val="clear" w:color="auto" w:fill="DAE5F0"/>
          </w:tcPr>
          <w:p w14:paraId="1E5BEBFC" w14:textId="77777777" w:rsidR="00661E68" w:rsidRPr="003730D2" w:rsidRDefault="00661E68" w:rsidP="00661E68">
            <w:pPr>
              <w:ind w:right="3"/>
              <w:rPr>
                <w:rFonts w:ascii="Arial" w:hAnsi="Arial" w:cs="Arial"/>
              </w:rPr>
            </w:pPr>
            <w:r w:rsidRPr="003730D2">
              <w:rPr>
                <w:rFonts w:ascii="Arial" w:hAnsi="Arial" w:cs="Arial"/>
                <w:sz w:val="20"/>
              </w:rPr>
              <w:t xml:space="preserve">Er wordt door de docenten tijdens de lessen gedifferentieerd op grond van: </w:t>
            </w:r>
          </w:p>
        </w:tc>
        <w:tc>
          <w:tcPr>
            <w:tcW w:w="1247" w:type="dxa"/>
            <w:tcBorders>
              <w:top w:val="single" w:sz="4" w:space="0" w:color="000000"/>
              <w:left w:val="single" w:sz="4" w:space="0" w:color="000000"/>
              <w:bottom w:val="single" w:sz="4" w:space="0" w:color="000000"/>
              <w:right w:val="single" w:sz="4" w:space="0" w:color="000000"/>
            </w:tcBorders>
            <w:shd w:val="clear" w:color="auto" w:fill="DAE5F0"/>
          </w:tcPr>
          <w:p w14:paraId="4778D3B3"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DAE5F0"/>
          </w:tcPr>
          <w:p w14:paraId="015E59DD"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r>
      <w:tr w:rsidR="00661E68" w:rsidRPr="003730D2" w14:paraId="5464F15A" w14:textId="77777777" w:rsidTr="00661E68">
        <w:trPr>
          <w:trHeight w:val="254"/>
        </w:trPr>
        <w:tc>
          <w:tcPr>
            <w:tcW w:w="301" w:type="dxa"/>
            <w:tcBorders>
              <w:top w:val="single" w:sz="4" w:space="0" w:color="000000"/>
              <w:left w:val="single" w:sz="4" w:space="0" w:color="000000"/>
              <w:bottom w:val="single" w:sz="4" w:space="0" w:color="000000"/>
              <w:right w:val="single" w:sz="4" w:space="0" w:color="000000"/>
            </w:tcBorders>
            <w:shd w:val="clear" w:color="auto" w:fill="EAF0DD"/>
          </w:tcPr>
          <w:p w14:paraId="6B72636E" w14:textId="77777777" w:rsidR="00661E68" w:rsidRPr="003730D2" w:rsidRDefault="00661E68" w:rsidP="00661E68">
            <w:pPr>
              <w:ind w:right="3"/>
              <w:rPr>
                <w:rFonts w:ascii="Arial" w:hAnsi="Arial" w:cs="Arial"/>
              </w:rPr>
            </w:pPr>
            <w:r w:rsidRPr="003730D2">
              <w:rPr>
                <w:rFonts w:ascii="Arial" w:hAnsi="Arial" w:cs="Arial"/>
                <w:sz w:val="20"/>
              </w:rPr>
              <w:t xml:space="preserve"> </w:t>
            </w:r>
          </w:p>
        </w:tc>
        <w:tc>
          <w:tcPr>
            <w:tcW w:w="6984" w:type="dxa"/>
            <w:tcBorders>
              <w:top w:val="single" w:sz="4" w:space="0" w:color="000000"/>
              <w:left w:val="single" w:sz="4" w:space="0" w:color="000000"/>
              <w:bottom w:val="single" w:sz="4" w:space="0" w:color="000000"/>
              <w:right w:val="single" w:sz="4" w:space="0" w:color="000000"/>
            </w:tcBorders>
            <w:shd w:val="clear" w:color="auto" w:fill="EAF0DD"/>
          </w:tcPr>
          <w:p w14:paraId="1E5D6AA9" w14:textId="77777777" w:rsidR="00661E68" w:rsidRPr="00B9066B" w:rsidRDefault="00661E68" w:rsidP="00D90927">
            <w:pPr>
              <w:pStyle w:val="Lijstalinea"/>
              <w:numPr>
                <w:ilvl w:val="0"/>
                <w:numId w:val="20"/>
              </w:numPr>
              <w:ind w:right="3"/>
              <w:rPr>
                <w:rFonts w:ascii="Arial" w:hAnsi="Arial" w:cs="Arial"/>
              </w:rPr>
            </w:pPr>
            <w:r w:rsidRPr="00B9066B">
              <w:rPr>
                <w:rFonts w:ascii="Arial" w:hAnsi="Arial" w:cs="Arial"/>
                <w:sz w:val="20"/>
              </w:rPr>
              <w:t xml:space="preserve">Speciale psychologische of sociaal-emotionele kenmerken </w:t>
            </w:r>
          </w:p>
        </w:tc>
        <w:tc>
          <w:tcPr>
            <w:tcW w:w="1247" w:type="dxa"/>
            <w:tcBorders>
              <w:top w:val="single" w:sz="4" w:space="0" w:color="000000"/>
              <w:left w:val="single" w:sz="4" w:space="0" w:color="000000"/>
              <w:bottom w:val="single" w:sz="4" w:space="0" w:color="000000"/>
              <w:right w:val="single" w:sz="4" w:space="0" w:color="000000"/>
            </w:tcBorders>
            <w:shd w:val="clear" w:color="auto" w:fill="EAF0DD"/>
          </w:tcPr>
          <w:p w14:paraId="00D1A2A6" w14:textId="77777777" w:rsidR="00661E68" w:rsidRPr="003730D2" w:rsidRDefault="00661E68" w:rsidP="00661E68">
            <w:pPr>
              <w:ind w:right="3"/>
              <w:jc w:val="right"/>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EAF0DD"/>
          </w:tcPr>
          <w:p w14:paraId="05597833"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69FC84FD" w14:textId="77777777" w:rsidTr="00661E68">
        <w:trPr>
          <w:trHeight w:val="254"/>
        </w:trPr>
        <w:tc>
          <w:tcPr>
            <w:tcW w:w="301" w:type="dxa"/>
            <w:tcBorders>
              <w:top w:val="single" w:sz="4" w:space="0" w:color="000000"/>
              <w:left w:val="single" w:sz="4" w:space="0" w:color="000000"/>
              <w:bottom w:val="single" w:sz="4" w:space="0" w:color="000000"/>
              <w:right w:val="single" w:sz="4" w:space="0" w:color="000000"/>
            </w:tcBorders>
            <w:shd w:val="clear" w:color="auto" w:fill="EAF0DD"/>
          </w:tcPr>
          <w:p w14:paraId="3F8BF134" w14:textId="77777777" w:rsidR="00661E68" w:rsidRPr="003730D2" w:rsidRDefault="00661E68" w:rsidP="00661E68">
            <w:pPr>
              <w:ind w:right="3"/>
              <w:rPr>
                <w:rFonts w:ascii="Arial" w:hAnsi="Arial" w:cs="Arial"/>
              </w:rPr>
            </w:pPr>
            <w:r w:rsidRPr="003730D2">
              <w:rPr>
                <w:rFonts w:ascii="Arial" w:hAnsi="Arial" w:cs="Arial"/>
                <w:sz w:val="20"/>
              </w:rPr>
              <w:t xml:space="preserve"> </w:t>
            </w:r>
          </w:p>
        </w:tc>
        <w:tc>
          <w:tcPr>
            <w:tcW w:w="6984" w:type="dxa"/>
            <w:tcBorders>
              <w:top w:val="single" w:sz="4" w:space="0" w:color="000000"/>
              <w:left w:val="single" w:sz="4" w:space="0" w:color="000000"/>
              <w:bottom w:val="single" w:sz="4" w:space="0" w:color="000000"/>
              <w:right w:val="single" w:sz="4" w:space="0" w:color="000000"/>
            </w:tcBorders>
            <w:shd w:val="clear" w:color="auto" w:fill="EAF0DD"/>
          </w:tcPr>
          <w:p w14:paraId="76B13ADE" w14:textId="77777777" w:rsidR="00661E68" w:rsidRPr="00B9066B" w:rsidRDefault="00661E68" w:rsidP="00D90927">
            <w:pPr>
              <w:pStyle w:val="Lijstalinea"/>
              <w:numPr>
                <w:ilvl w:val="0"/>
                <w:numId w:val="20"/>
              </w:numPr>
              <w:ind w:right="3"/>
              <w:rPr>
                <w:rFonts w:ascii="Arial" w:hAnsi="Arial" w:cs="Arial"/>
              </w:rPr>
            </w:pPr>
            <w:r w:rsidRPr="00B9066B">
              <w:rPr>
                <w:rFonts w:ascii="Arial" w:hAnsi="Arial" w:cs="Arial"/>
                <w:sz w:val="20"/>
              </w:rPr>
              <w:t xml:space="preserve">Een meer of minder dan gemiddelde intelligentie </w:t>
            </w:r>
          </w:p>
        </w:tc>
        <w:tc>
          <w:tcPr>
            <w:tcW w:w="1247" w:type="dxa"/>
            <w:tcBorders>
              <w:top w:val="single" w:sz="4" w:space="0" w:color="000000"/>
              <w:left w:val="single" w:sz="4" w:space="0" w:color="000000"/>
              <w:bottom w:val="single" w:sz="4" w:space="0" w:color="000000"/>
              <w:right w:val="single" w:sz="4" w:space="0" w:color="000000"/>
            </w:tcBorders>
            <w:shd w:val="clear" w:color="auto" w:fill="EAF0DD"/>
          </w:tcPr>
          <w:p w14:paraId="082C54D5" w14:textId="77777777" w:rsidR="00661E68" w:rsidRPr="003730D2" w:rsidRDefault="00661E68" w:rsidP="00661E68">
            <w:pPr>
              <w:ind w:right="3"/>
              <w:jc w:val="right"/>
              <w:rPr>
                <w:rFonts w:ascii="Arial" w:hAnsi="Arial" w:cs="Arial"/>
              </w:rPr>
            </w:pPr>
            <w:r w:rsidRPr="003730D2">
              <w:rPr>
                <w:rFonts w:ascii="Arial" w:hAnsi="Arial" w:cs="Arial"/>
                <w:sz w:val="20"/>
              </w:rPr>
              <w:t xml:space="preserve">X </w:t>
            </w:r>
          </w:p>
        </w:tc>
        <w:tc>
          <w:tcPr>
            <w:tcW w:w="989" w:type="dxa"/>
            <w:tcBorders>
              <w:top w:val="single" w:sz="4" w:space="0" w:color="000000"/>
              <w:left w:val="single" w:sz="4" w:space="0" w:color="000000"/>
              <w:bottom w:val="single" w:sz="4" w:space="0" w:color="000000"/>
              <w:right w:val="single" w:sz="4" w:space="0" w:color="000000"/>
            </w:tcBorders>
            <w:shd w:val="clear" w:color="auto" w:fill="EAF0DD"/>
          </w:tcPr>
          <w:p w14:paraId="27BF1E5C"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r>
      <w:tr w:rsidR="00661E68" w:rsidRPr="003730D2" w14:paraId="20B9565E" w14:textId="77777777" w:rsidTr="00661E68">
        <w:trPr>
          <w:trHeight w:val="254"/>
        </w:trPr>
        <w:tc>
          <w:tcPr>
            <w:tcW w:w="301" w:type="dxa"/>
            <w:tcBorders>
              <w:top w:val="single" w:sz="4" w:space="0" w:color="000000"/>
              <w:left w:val="single" w:sz="4" w:space="0" w:color="000000"/>
              <w:bottom w:val="single" w:sz="4" w:space="0" w:color="000000"/>
              <w:right w:val="single" w:sz="4" w:space="0" w:color="000000"/>
            </w:tcBorders>
            <w:shd w:val="clear" w:color="auto" w:fill="EAF0DD"/>
          </w:tcPr>
          <w:p w14:paraId="1786C863" w14:textId="77777777" w:rsidR="00661E68" w:rsidRPr="003730D2" w:rsidRDefault="00661E68" w:rsidP="00661E68">
            <w:pPr>
              <w:ind w:right="3"/>
              <w:rPr>
                <w:rFonts w:ascii="Arial" w:hAnsi="Arial" w:cs="Arial"/>
              </w:rPr>
            </w:pPr>
            <w:r w:rsidRPr="003730D2">
              <w:rPr>
                <w:rFonts w:ascii="Arial" w:hAnsi="Arial" w:cs="Arial"/>
                <w:sz w:val="20"/>
              </w:rPr>
              <w:t xml:space="preserve"> </w:t>
            </w:r>
          </w:p>
        </w:tc>
        <w:tc>
          <w:tcPr>
            <w:tcW w:w="6984" w:type="dxa"/>
            <w:tcBorders>
              <w:top w:val="single" w:sz="4" w:space="0" w:color="000000"/>
              <w:left w:val="single" w:sz="4" w:space="0" w:color="000000"/>
              <w:bottom w:val="single" w:sz="4" w:space="0" w:color="000000"/>
              <w:right w:val="single" w:sz="4" w:space="0" w:color="000000"/>
            </w:tcBorders>
            <w:shd w:val="clear" w:color="auto" w:fill="EAF0DD"/>
          </w:tcPr>
          <w:p w14:paraId="28C235B7" w14:textId="77777777" w:rsidR="00661E68" w:rsidRPr="00B9066B" w:rsidRDefault="00661E68" w:rsidP="00D90927">
            <w:pPr>
              <w:pStyle w:val="Lijstalinea"/>
              <w:numPr>
                <w:ilvl w:val="0"/>
                <w:numId w:val="20"/>
              </w:numPr>
              <w:ind w:right="3"/>
              <w:rPr>
                <w:rFonts w:ascii="Arial" w:hAnsi="Arial" w:cs="Arial"/>
              </w:rPr>
            </w:pPr>
            <w:r w:rsidRPr="00B9066B">
              <w:rPr>
                <w:rFonts w:ascii="Arial" w:hAnsi="Arial" w:cs="Arial"/>
                <w:sz w:val="20"/>
              </w:rPr>
              <w:t xml:space="preserve">Verschillende leerstijlen </w:t>
            </w:r>
          </w:p>
        </w:tc>
        <w:tc>
          <w:tcPr>
            <w:tcW w:w="1247" w:type="dxa"/>
            <w:tcBorders>
              <w:top w:val="single" w:sz="4" w:space="0" w:color="000000"/>
              <w:left w:val="single" w:sz="4" w:space="0" w:color="000000"/>
              <w:bottom w:val="single" w:sz="4" w:space="0" w:color="000000"/>
              <w:right w:val="single" w:sz="4" w:space="0" w:color="000000"/>
            </w:tcBorders>
            <w:shd w:val="clear" w:color="auto" w:fill="EAF0DD"/>
          </w:tcPr>
          <w:p w14:paraId="3D93665A" w14:textId="77777777" w:rsidR="00661E68" w:rsidRPr="003730D2" w:rsidRDefault="00661E68" w:rsidP="00661E68">
            <w:pPr>
              <w:ind w:right="3"/>
              <w:jc w:val="right"/>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EAF0DD"/>
          </w:tcPr>
          <w:p w14:paraId="5ACA5F5D"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37949B1E" w14:textId="77777777" w:rsidTr="00661E68">
        <w:trPr>
          <w:trHeight w:val="499"/>
        </w:trPr>
        <w:tc>
          <w:tcPr>
            <w:tcW w:w="301" w:type="dxa"/>
            <w:tcBorders>
              <w:top w:val="single" w:sz="4" w:space="0" w:color="000000"/>
              <w:left w:val="single" w:sz="4" w:space="0" w:color="000000"/>
              <w:bottom w:val="single" w:sz="4" w:space="0" w:color="000000"/>
              <w:right w:val="single" w:sz="4" w:space="0" w:color="000000"/>
            </w:tcBorders>
            <w:shd w:val="clear" w:color="auto" w:fill="DAE5F0"/>
          </w:tcPr>
          <w:p w14:paraId="013316FD" w14:textId="77777777" w:rsidR="00661E68" w:rsidRPr="003730D2" w:rsidRDefault="00661E68" w:rsidP="00661E68">
            <w:pPr>
              <w:ind w:right="3"/>
              <w:rPr>
                <w:rFonts w:ascii="Arial" w:hAnsi="Arial" w:cs="Arial"/>
              </w:rPr>
            </w:pPr>
            <w:r w:rsidRPr="003730D2">
              <w:rPr>
                <w:rFonts w:ascii="Arial" w:hAnsi="Arial" w:cs="Arial"/>
                <w:sz w:val="20"/>
              </w:rPr>
              <w:t xml:space="preserve">d </w:t>
            </w:r>
          </w:p>
        </w:tc>
        <w:tc>
          <w:tcPr>
            <w:tcW w:w="6984" w:type="dxa"/>
            <w:tcBorders>
              <w:top w:val="single" w:sz="4" w:space="0" w:color="000000"/>
              <w:left w:val="single" w:sz="4" w:space="0" w:color="000000"/>
              <w:bottom w:val="single" w:sz="4" w:space="0" w:color="000000"/>
              <w:right w:val="single" w:sz="4" w:space="0" w:color="000000"/>
            </w:tcBorders>
            <w:shd w:val="clear" w:color="auto" w:fill="DAE5F0"/>
          </w:tcPr>
          <w:p w14:paraId="20059C4A" w14:textId="77777777" w:rsidR="00661E68" w:rsidRPr="003730D2" w:rsidRDefault="00661E68" w:rsidP="00661E68">
            <w:pPr>
              <w:ind w:right="3"/>
              <w:rPr>
                <w:rFonts w:ascii="Arial" w:hAnsi="Arial" w:cs="Arial"/>
              </w:rPr>
            </w:pPr>
            <w:r w:rsidRPr="003730D2">
              <w:rPr>
                <w:rFonts w:ascii="Arial" w:hAnsi="Arial" w:cs="Arial"/>
                <w:sz w:val="20"/>
              </w:rPr>
              <w:t xml:space="preserve">Gedifferentieerde onderwijsprogramma’s zijn opgenomen in het vakwerkplan en zijn beschikbaar </w:t>
            </w:r>
          </w:p>
        </w:tc>
        <w:tc>
          <w:tcPr>
            <w:tcW w:w="1247" w:type="dxa"/>
            <w:tcBorders>
              <w:top w:val="single" w:sz="4" w:space="0" w:color="000000"/>
              <w:left w:val="single" w:sz="4" w:space="0" w:color="000000"/>
              <w:bottom w:val="single" w:sz="4" w:space="0" w:color="000000"/>
              <w:right w:val="single" w:sz="4" w:space="0" w:color="000000"/>
            </w:tcBorders>
            <w:shd w:val="clear" w:color="auto" w:fill="DAE5F0"/>
          </w:tcPr>
          <w:p w14:paraId="12497517"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c>
          <w:tcPr>
            <w:tcW w:w="989" w:type="dxa"/>
            <w:tcBorders>
              <w:top w:val="single" w:sz="4" w:space="0" w:color="000000"/>
              <w:left w:val="single" w:sz="4" w:space="0" w:color="000000"/>
              <w:bottom w:val="single" w:sz="4" w:space="0" w:color="000000"/>
              <w:right w:val="single" w:sz="4" w:space="0" w:color="000000"/>
            </w:tcBorders>
            <w:shd w:val="clear" w:color="auto" w:fill="DAE5F0"/>
          </w:tcPr>
          <w:p w14:paraId="271DA6CC"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r>
      <w:tr w:rsidR="00661E68" w:rsidRPr="003730D2" w14:paraId="020A38DD" w14:textId="77777777" w:rsidTr="00661E68">
        <w:trPr>
          <w:trHeight w:val="254"/>
        </w:trPr>
        <w:tc>
          <w:tcPr>
            <w:tcW w:w="301" w:type="dxa"/>
            <w:tcBorders>
              <w:top w:val="single" w:sz="4" w:space="0" w:color="000000"/>
              <w:left w:val="single" w:sz="4" w:space="0" w:color="000000"/>
              <w:bottom w:val="single" w:sz="4" w:space="0" w:color="000000"/>
              <w:right w:val="single" w:sz="4" w:space="0" w:color="000000"/>
            </w:tcBorders>
            <w:shd w:val="clear" w:color="auto" w:fill="DAE5F0"/>
          </w:tcPr>
          <w:p w14:paraId="5B0F962A" w14:textId="77777777" w:rsidR="00661E68" w:rsidRPr="003730D2" w:rsidRDefault="00661E68" w:rsidP="00661E68">
            <w:pPr>
              <w:ind w:right="3"/>
              <w:rPr>
                <w:rFonts w:ascii="Arial" w:hAnsi="Arial" w:cs="Arial"/>
              </w:rPr>
            </w:pPr>
            <w:r w:rsidRPr="003730D2">
              <w:rPr>
                <w:rFonts w:ascii="Arial" w:hAnsi="Arial" w:cs="Arial"/>
                <w:sz w:val="20"/>
              </w:rPr>
              <w:t xml:space="preserve">e </w:t>
            </w:r>
          </w:p>
        </w:tc>
        <w:tc>
          <w:tcPr>
            <w:tcW w:w="6984" w:type="dxa"/>
            <w:tcBorders>
              <w:top w:val="single" w:sz="4" w:space="0" w:color="000000"/>
              <w:left w:val="single" w:sz="4" w:space="0" w:color="000000"/>
              <w:bottom w:val="single" w:sz="4" w:space="0" w:color="000000"/>
              <w:right w:val="single" w:sz="4" w:space="0" w:color="000000"/>
            </w:tcBorders>
            <w:shd w:val="clear" w:color="auto" w:fill="DAE5F0"/>
          </w:tcPr>
          <w:p w14:paraId="0000BDB3" w14:textId="77777777" w:rsidR="00661E68" w:rsidRPr="003730D2" w:rsidRDefault="00661E68" w:rsidP="00661E68">
            <w:pPr>
              <w:ind w:right="3"/>
              <w:rPr>
                <w:rFonts w:ascii="Arial" w:hAnsi="Arial" w:cs="Arial"/>
              </w:rPr>
            </w:pPr>
            <w:r w:rsidRPr="003730D2">
              <w:rPr>
                <w:rFonts w:ascii="Arial" w:hAnsi="Arial" w:cs="Arial"/>
                <w:sz w:val="20"/>
              </w:rPr>
              <w:t xml:space="preserve">De school hanteert de protocollen voor leerlingen met dyslexie/dyscalculie </w:t>
            </w:r>
          </w:p>
        </w:tc>
        <w:tc>
          <w:tcPr>
            <w:tcW w:w="1247" w:type="dxa"/>
            <w:tcBorders>
              <w:top w:val="single" w:sz="4" w:space="0" w:color="000000"/>
              <w:left w:val="single" w:sz="4" w:space="0" w:color="000000"/>
              <w:bottom w:val="single" w:sz="4" w:space="0" w:color="000000"/>
              <w:right w:val="single" w:sz="4" w:space="0" w:color="000000"/>
            </w:tcBorders>
            <w:shd w:val="clear" w:color="auto" w:fill="DAE5F0"/>
          </w:tcPr>
          <w:p w14:paraId="377A39D8"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DAE5F0"/>
          </w:tcPr>
          <w:p w14:paraId="6709E7B0"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43832C98" w14:textId="77777777" w:rsidTr="00661E68">
        <w:trPr>
          <w:trHeight w:val="254"/>
        </w:trPr>
        <w:tc>
          <w:tcPr>
            <w:tcW w:w="301" w:type="dxa"/>
            <w:tcBorders>
              <w:top w:val="single" w:sz="4" w:space="0" w:color="000000"/>
              <w:left w:val="single" w:sz="4" w:space="0" w:color="000000"/>
              <w:bottom w:val="single" w:sz="4" w:space="0" w:color="000000"/>
              <w:right w:val="single" w:sz="4" w:space="0" w:color="000000"/>
            </w:tcBorders>
            <w:shd w:val="clear" w:color="auto" w:fill="DAE5F0"/>
          </w:tcPr>
          <w:p w14:paraId="5D34154E" w14:textId="77777777" w:rsidR="00661E68" w:rsidRPr="003730D2" w:rsidRDefault="00661E68" w:rsidP="00661E68">
            <w:pPr>
              <w:ind w:right="3"/>
              <w:rPr>
                <w:rFonts w:ascii="Arial" w:hAnsi="Arial" w:cs="Arial"/>
              </w:rPr>
            </w:pPr>
            <w:r w:rsidRPr="003730D2">
              <w:rPr>
                <w:rFonts w:ascii="Arial" w:hAnsi="Arial" w:cs="Arial"/>
                <w:sz w:val="20"/>
              </w:rPr>
              <w:t xml:space="preserve">f </w:t>
            </w:r>
          </w:p>
        </w:tc>
        <w:tc>
          <w:tcPr>
            <w:tcW w:w="6984" w:type="dxa"/>
            <w:tcBorders>
              <w:top w:val="single" w:sz="4" w:space="0" w:color="000000"/>
              <w:left w:val="single" w:sz="4" w:space="0" w:color="000000"/>
              <w:bottom w:val="single" w:sz="4" w:space="0" w:color="000000"/>
              <w:right w:val="single" w:sz="4" w:space="0" w:color="000000"/>
            </w:tcBorders>
            <w:shd w:val="clear" w:color="auto" w:fill="DAE5F0"/>
          </w:tcPr>
          <w:p w14:paraId="322232D2" w14:textId="77777777" w:rsidR="00661E68" w:rsidRPr="003730D2" w:rsidRDefault="00661E68" w:rsidP="00661E68">
            <w:pPr>
              <w:ind w:right="3"/>
              <w:rPr>
                <w:rFonts w:ascii="Arial" w:hAnsi="Arial" w:cs="Arial"/>
              </w:rPr>
            </w:pPr>
            <w:r w:rsidRPr="003730D2">
              <w:rPr>
                <w:rFonts w:ascii="Arial" w:hAnsi="Arial" w:cs="Arial"/>
                <w:sz w:val="20"/>
              </w:rPr>
              <w:t xml:space="preserve">De school heeft een werkend protocol voor medische handelingen </w:t>
            </w:r>
          </w:p>
        </w:tc>
        <w:tc>
          <w:tcPr>
            <w:tcW w:w="1247" w:type="dxa"/>
            <w:tcBorders>
              <w:top w:val="single" w:sz="4" w:space="0" w:color="000000"/>
              <w:left w:val="single" w:sz="4" w:space="0" w:color="000000"/>
              <w:bottom w:val="single" w:sz="4" w:space="0" w:color="000000"/>
              <w:right w:val="single" w:sz="4" w:space="0" w:color="000000"/>
            </w:tcBorders>
            <w:shd w:val="clear" w:color="auto" w:fill="DAE5F0"/>
          </w:tcPr>
          <w:p w14:paraId="650478D4"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DAE5F0"/>
          </w:tcPr>
          <w:p w14:paraId="779C5559"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7F0E89BC" w14:textId="77777777" w:rsidTr="00842341">
        <w:trPr>
          <w:trHeight w:val="252"/>
        </w:trPr>
        <w:tc>
          <w:tcPr>
            <w:tcW w:w="30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A52A767" w14:textId="77777777" w:rsidR="00661E68" w:rsidRPr="003730D2" w:rsidRDefault="00661E68" w:rsidP="00661E68">
            <w:pPr>
              <w:ind w:right="3"/>
              <w:rPr>
                <w:rFonts w:ascii="Arial" w:hAnsi="Arial" w:cs="Arial"/>
              </w:rPr>
            </w:pPr>
            <w:r w:rsidRPr="003730D2">
              <w:rPr>
                <w:rFonts w:ascii="Arial" w:hAnsi="Arial" w:cs="Arial"/>
                <w:sz w:val="20"/>
              </w:rPr>
              <w:t xml:space="preserve">g </w:t>
            </w:r>
          </w:p>
        </w:tc>
        <w:tc>
          <w:tcPr>
            <w:tcW w:w="698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FECC846" w14:textId="77777777" w:rsidR="00661E68" w:rsidRPr="003730D2" w:rsidRDefault="00661E68" w:rsidP="00661E68">
            <w:pPr>
              <w:ind w:right="3"/>
              <w:rPr>
                <w:rFonts w:ascii="Arial" w:hAnsi="Arial" w:cs="Arial"/>
              </w:rPr>
            </w:pPr>
            <w:r w:rsidRPr="003730D2">
              <w:rPr>
                <w:rFonts w:ascii="Arial" w:hAnsi="Arial" w:cs="Arial"/>
                <w:sz w:val="20"/>
              </w:rPr>
              <w:t xml:space="preserve">Onderwijsprogramma’s voor leerlingen met fysieke beperkingen: </w:t>
            </w:r>
          </w:p>
        </w:tc>
        <w:tc>
          <w:tcPr>
            <w:tcW w:w="124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9CC058F"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2FE40F3"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r>
      <w:tr w:rsidR="00661E68" w:rsidRPr="003730D2" w14:paraId="38BEA0DB" w14:textId="77777777" w:rsidTr="00661E68">
        <w:trPr>
          <w:trHeight w:val="252"/>
        </w:trPr>
        <w:tc>
          <w:tcPr>
            <w:tcW w:w="301" w:type="dxa"/>
            <w:tcBorders>
              <w:top w:val="single" w:sz="4" w:space="0" w:color="000000"/>
              <w:left w:val="single" w:sz="4" w:space="0" w:color="000000"/>
              <w:bottom w:val="single" w:sz="4" w:space="0" w:color="000000"/>
              <w:right w:val="single" w:sz="4" w:space="0" w:color="000000"/>
            </w:tcBorders>
            <w:shd w:val="clear" w:color="auto" w:fill="EAF0DD"/>
          </w:tcPr>
          <w:p w14:paraId="6BC6DADE" w14:textId="77777777" w:rsidR="00661E68" w:rsidRPr="003730D2" w:rsidRDefault="00661E68" w:rsidP="00661E68">
            <w:pPr>
              <w:ind w:right="3"/>
              <w:rPr>
                <w:rFonts w:ascii="Arial" w:hAnsi="Arial" w:cs="Arial"/>
              </w:rPr>
            </w:pPr>
            <w:r w:rsidRPr="003730D2">
              <w:rPr>
                <w:rFonts w:ascii="Arial" w:hAnsi="Arial" w:cs="Arial"/>
                <w:sz w:val="20"/>
              </w:rPr>
              <w:t xml:space="preserve"> </w:t>
            </w:r>
          </w:p>
        </w:tc>
        <w:tc>
          <w:tcPr>
            <w:tcW w:w="6984" w:type="dxa"/>
            <w:tcBorders>
              <w:top w:val="single" w:sz="4" w:space="0" w:color="000000"/>
              <w:left w:val="single" w:sz="4" w:space="0" w:color="000000"/>
              <w:bottom w:val="single" w:sz="4" w:space="0" w:color="000000"/>
              <w:right w:val="single" w:sz="4" w:space="0" w:color="000000"/>
            </w:tcBorders>
            <w:shd w:val="clear" w:color="auto" w:fill="EAF0DD"/>
          </w:tcPr>
          <w:p w14:paraId="46C7744E" w14:textId="77777777" w:rsidR="00661E68" w:rsidRPr="00B9066B" w:rsidRDefault="00661E68" w:rsidP="00D90927">
            <w:pPr>
              <w:pStyle w:val="Lijstalinea"/>
              <w:numPr>
                <w:ilvl w:val="0"/>
                <w:numId w:val="20"/>
              </w:numPr>
              <w:ind w:right="3"/>
              <w:rPr>
                <w:rFonts w:ascii="Arial" w:hAnsi="Arial" w:cs="Arial"/>
              </w:rPr>
            </w:pPr>
            <w:r w:rsidRPr="00B9066B">
              <w:rPr>
                <w:rFonts w:ascii="Arial" w:hAnsi="Arial" w:cs="Arial"/>
                <w:sz w:val="20"/>
              </w:rPr>
              <w:t xml:space="preserve">Goed ingerichte ELO </w:t>
            </w:r>
          </w:p>
        </w:tc>
        <w:tc>
          <w:tcPr>
            <w:tcW w:w="1247" w:type="dxa"/>
            <w:tcBorders>
              <w:top w:val="single" w:sz="4" w:space="0" w:color="000000"/>
              <w:left w:val="single" w:sz="4" w:space="0" w:color="000000"/>
              <w:bottom w:val="single" w:sz="4" w:space="0" w:color="000000"/>
              <w:right w:val="single" w:sz="4" w:space="0" w:color="000000"/>
            </w:tcBorders>
            <w:shd w:val="clear" w:color="auto" w:fill="EAF0DD"/>
          </w:tcPr>
          <w:p w14:paraId="6CC59F56" w14:textId="77777777" w:rsidR="00661E68" w:rsidRPr="003730D2" w:rsidRDefault="00661E68" w:rsidP="00661E68">
            <w:pPr>
              <w:ind w:right="3"/>
              <w:jc w:val="right"/>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EAF0DD"/>
          </w:tcPr>
          <w:p w14:paraId="747E9FA0"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0AE872B2" w14:textId="77777777" w:rsidTr="00661E68">
        <w:trPr>
          <w:trHeight w:val="254"/>
        </w:trPr>
        <w:tc>
          <w:tcPr>
            <w:tcW w:w="301" w:type="dxa"/>
            <w:tcBorders>
              <w:top w:val="single" w:sz="4" w:space="0" w:color="000000"/>
              <w:left w:val="single" w:sz="4" w:space="0" w:color="000000"/>
              <w:bottom w:val="single" w:sz="4" w:space="0" w:color="000000"/>
              <w:right w:val="single" w:sz="4" w:space="0" w:color="000000"/>
            </w:tcBorders>
            <w:shd w:val="clear" w:color="auto" w:fill="EAF0DD"/>
          </w:tcPr>
          <w:p w14:paraId="042DC269" w14:textId="77777777" w:rsidR="00661E68" w:rsidRPr="003730D2" w:rsidRDefault="00661E68" w:rsidP="00661E68">
            <w:pPr>
              <w:ind w:right="3"/>
              <w:rPr>
                <w:rFonts w:ascii="Arial" w:hAnsi="Arial" w:cs="Arial"/>
              </w:rPr>
            </w:pPr>
            <w:r w:rsidRPr="003730D2">
              <w:rPr>
                <w:rFonts w:ascii="Arial" w:hAnsi="Arial" w:cs="Arial"/>
                <w:sz w:val="20"/>
              </w:rPr>
              <w:t xml:space="preserve"> </w:t>
            </w:r>
          </w:p>
        </w:tc>
        <w:tc>
          <w:tcPr>
            <w:tcW w:w="6984" w:type="dxa"/>
            <w:tcBorders>
              <w:top w:val="single" w:sz="4" w:space="0" w:color="000000"/>
              <w:left w:val="single" w:sz="4" w:space="0" w:color="000000"/>
              <w:bottom w:val="single" w:sz="4" w:space="0" w:color="000000"/>
              <w:right w:val="single" w:sz="4" w:space="0" w:color="000000"/>
            </w:tcBorders>
            <w:shd w:val="clear" w:color="auto" w:fill="EAF0DD"/>
          </w:tcPr>
          <w:p w14:paraId="6A87E93E" w14:textId="77777777" w:rsidR="00661E68" w:rsidRPr="00B9066B" w:rsidRDefault="00661E68" w:rsidP="00D90927">
            <w:pPr>
              <w:pStyle w:val="Lijstalinea"/>
              <w:numPr>
                <w:ilvl w:val="0"/>
                <w:numId w:val="20"/>
              </w:numPr>
              <w:ind w:right="3"/>
              <w:rPr>
                <w:rFonts w:ascii="Arial" w:hAnsi="Arial" w:cs="Arial"/>
              </w:rPr>
            </w:pPr>
            <w:r w:rsidRPr="00B9066B">
              <w:rPr>
                <w:rFonts w:ascii="Arial" w:hAnsi="Arial" w:cs="Arial"/>
                <w:sz w:val="20"/>
              </w:rPr>
              <w:t xml:space="preserve">Aangepaste onderwijskundige leer- en hulpmiddelen </w:t>
            </w:r>
          </w:p>
        </w:tc>
        <w:tc>
          <w:tcPr>
            <w:tcW w:w="1247" w:type="dxa"/>
            <w:tcBorders>
              <w:top w:val="single" w:sz="4" w:space="0" w:color="000000"/>
              <w:left w:val="single" w:sz="4" w:space="0" w:color="000000"/>
              <w:bottom w:val="single" w:sz="4" w:space="0" w:color="000000"/>
              <w:right w:val="single" w:sz="4" w:space="0" w:color="000000"/>
            </w:tcBorders>
            <w:shd w:val="clear" w:color="auto" w:fill="EAF0DD"/>
          </w:tcPr>
          <w:p w14:paraId="7B0BEB14" w14:textId="77777777" w:rsidR="00661E68" w:rsidRPr="003730D2" w:rsidRDefault="00661E68" w:rsidP="00661E68">
            <w:pPr>
              <w:ind w:right="3"/>
              <w:jc w:val="right"/>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EAF0DD"/>
          </w:tcPr>
          <w:p w14:paraId="13464C43"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1A195C6F" w14:textId="77777777" w:rsidTr="00661E68">
        <w:trPr>
          <w:trHeight w:val="253"/>
        </w:trPr>
        <w:tc>
          <w:tcPr>
            <w:tcW w:w="301" w:type="dxa"/>
            <w:tcBorders>
              <w:top w:val="single" w:sz="4" w:space="0" w:color="000000"/>
              <w:left w:val="single" w:sz="4" w:space="0" w:color="000000"/>
              <w:bottom w:val="single" w:sz="4" w:space="0" w:color="000000"/>
              <w:right w:val="single" w:sz="4" w:space="0" w:color="000000"/>
            </w:tcBorders>
            <w:shd w:val="clear" w:color="auto" w:fill="EAF0DD"/>
          </w:tcPr>
          <w:p w14:paraId="1284CDAA" w14:textId="77777777" w:rsidR="00661E68" w:rsidRPr="003730D2" w:rsidRDefault="00661E68" w:rsidP="00661E68">
            <w:pPr>
              <w:ind w:right="3"/>
              <w:rPr>
                <w:rFonts w:ascii="Arial" w:hAnsi="Arial" w:cs="Arial"/>
              </w:rPr>
            </w:pPr>
            <w:r w:rsidRPr="003730D2">
              <w:rPr>
                <w:rFonts w:ascii="Arial" w:hAnsi="Arial" w:cs="Arial"/>
                <w:sz w:val="20"/>
              </w:rPr>
              <w:t xml:space="preserve"> </w:t>
            </w:r>
          </w:p>
        </w:tc>
        <w:tc>
          <w:tcPr>
            <w:tcW w:w="6984" w:type="dxa"/>
            <w:tcBorders>
              <w:top w:val="single" w:sz="4" w:space="0" w:color="000000"/>
              <w:left w:val="single" w:sz="4" w:space="0" w:color="000000"/>
              <w:bottom w:val="single" w:sz="4" w:space="0" w:color="000000"/>
              <w:right w:val="single" w:sz="4" w:space="0" w:color="000000"/>
            </w:tcBorders>
            <w:shd w:val="clear" w:color="auto" w:fill="EAF0DD"/>
          </w:tcPr>
          <w:p w14:paraId="0BD2B2AD" w14:textId="77777777" w:rsidR="00661E68" w:rsidRPr="00B9066B" w:rsidRDefault="00661E68" w:rsidP="00D90927">
            <w:pPr>
              <w:pStyle w:val="Lijstalinea"/>
              <w:numPr>
                <w:ilvl w:val="0"/>
                <w:numId w:val="20"/>
              </w:numPr>
              <w:ind w:right="3"/>
              <w:rPr>
                <w:rFonts w:ascii="Arial" w:hAnsi="Arial" w:cs="Arial"/>
              </w:rPr>
            </w:pPr>
            <w:r w:rsidRPr="00B9066B">
              <w:rPr>
                <w:rFonts w:ascii="Arial" w:hAnsi="Arial" w:cs="Arial"/>
                <w:sz w:val="20"/>
              </w:rPr>
              <w:t xml:space="preserve">Aangepast rooster </w:t>
            </w:r>
          </w:p>
        </w:tc>
        <w:tc>
          <w:tcPr>
            <w:tcW w:w="1247" w:type="dxa"/>
            <w:tcBorders>
              <w:top w:val="single" w:sz="4" w:space="0" w:color="000000"/>
              <w:left w:val="single" w:sz="4" w:space="0" w:color="000000"/>
              <w:bottom w:val="single" w:sz="4" w:space="0" w:color="000000"/>
              <w:right w:val="single" w:sz="4" w:space="0" w:color="000000"/>
            </w:tcBorders>
            <w:shd w:val="clear" w:color="auto" w:fill="EAF0DD"/>
          </w:tcPr>
          <w:p w14:paraId="2D1D4801"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EAF0DD"/>
          </w:tcPr>
          <w:p w14:paraId="576007D5"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D90927" w:rsidRPr="003730D2" w14:paraId="74E0F2BF" w14:textId="77777777" w:rsidTr="00661E68">
        <w:trPr>
          <w:trHeight w:val="253"/>
        </w:trPr>
        <w:tc>
          <w:tcPr>
            <w:tcW w:w="301" w:type="dxa"/>
            <w:tcBorders>
              <w:top w:val="single" w:sz="4" w:space="0" w:color="000000"/>
              <w:left w:val="single" w:sz="4" w:space="0" w:color="000000"/>
              <w:bottom w:val="single" w:sz="4" w:space="0" w:color="000000"/>
              <w:right w:val="single" w:sz="4" w:space="0" w:color="000000"/>
            </w:tcBorders>
            <w:shd w:val="clear" w:color="auto" w:fill="EAF0DD"/>
          </w:tcPr>
          <w:p w14:paraId="59FBD0EF" w14:textId="77777777" w:rsidR="00D90927" w:rsidRPr="003730D2" w:rsidRDefault="00D90927" w:rsidP="00661E68">
            <w:pPr>
              <w:ind w:right="3"/>
              <w:rPr>
                <w:rFonts w:ascii="Arial" w:hAnsi="Arial" w:cs="Arial"/>
                <w:sz w:val="20"/>
              </w:rPr>
            </w:pPr>
          </w:p>
        </w:tc>
        <w:tc>
          <w:tcPr>
            <w:tcW w:w="6984" w:type="dxa"/>
            <w:tcBorders>
              <w:top w:val="single" w:sz="4" w:space="0" w:color="000000"/>
              <w:left w:val="single" w:sz="4" w:space="0" w:color="000000"/>
              <w:bottom w:val="single" w:sz="4" w:space="0" w:color="000000"/>
              <w:right w:val="single" w:sz="4" w:space="0" w:color="000000"/>
            </w:tcBorders>
            <w:shd w:val="clear" w:color="auto" w:fill="EAF0DD"/>
          </w:tcPr>
          <w:p w14:paraId="2C8B4D06" w14:textId="77777777" w:rsidR="00D90927" w:rsidRPr="00B9066B" w:rsidRDefault="00D90927" w:rsidP="00D90927">
            <w:pPr>
              <w:pStyle w:val="Lijstalinea"/>
              <w:numPr>
                <w:ilvl w:val="0"/>
                <w:numId w:val="20"/>
              </w:numPr>
              <w:ind w:right="3"/>
              <w:rPr>
                <w:rFonts w:ascii="Arial" w:hAnsi="Arial" w:cs="Arial"/>
                <w:sz w:val="20"/>
              </w:rPr>
            </w:pPr>
            <w:r w:rsidRPr="00B9066B">
              <w:rPr>
                <w:rFonts w:ascii="Arial" w:hAnsi="Arial" w:cs="Arial"/>
                <w:sz w:val="20"/>
              </w:rPr>
              <w:t>Beperkte lokaalwisseling</w:t>
            </w:r>
          </w:p>
        </w:tc>
        <w:tc>
          <w:tcPr>
            <w:tcW w:w="1247" w:type="dxa"/>
            <w:tcBorders>
              <w:top w:val="single" w:sz="4" w:space="0" w:color="000000"/>
              <w:left w:val="single" w:sz="4" w:space="0" w:color="000000"/>
              <w:bottom w:val="single" w:sz="4" w:space="0" w:color="000000"/>
              <w:right w:val="single" w:sz="4" w:space="0" w:color="000000"/>
            </w:tcBorders>
            <w:shd w:val="clear" w:color="auto" w:fill="EAF0DD"/>
          </w:tcPr>
          <w:p w14:paraId="77169DBE" w14:textId="77777777" w:rsidR="00D90927" w:rsidRPr="003730D2" w:rsidRDefault="00D90927" w:rsidP="00661E68">
            <w:pPr>
              <w:ind w:right="3"/>
              <w:jc w:val="center"/>
              <w:rPr>
                <w:rFonts w:ascii="Arial" w:hAnsi="Arial" w:cs="Arial"/>
                <w:sz w:val="20"/>
              </w:rPr>
            </w:pPr>
            <w:r>
              <w:rPr>
                <w:rFonts w:ascii="Arial" w:hAnsi="Arial" w:cs="Arial"/>
                <w:sz w:val="20"/>
              </w:rPr>
              <w:t>x</w:t>
            </w:r>
          </w:p>
        </w:tc>
        <w:tc>
          <w:tcPr>
            <w:tcW w:w="989" w:type="dxa"/>
            <w:tcBorders>
              <w:top w:val="single" w:sz="4" w:space="0" w:color="000000"/>
              <w:left w:val="single" w:sz="4" w:space="0" w:color="000000"/>
              <w:bottom w:val="single" w:sz="4" w:space="0" w:color="000000"/>
              <w:right w:val="single" w:sz="4" w:space="0" w:color="000000"/>
            </w:tcBorders>
            <w:shd w:val="clear" w:color="auto" w:fill="EAF0DD"/>
          </w:tcPr>
          <w:p w14:paraId="39AE7590" w14:textId="77777777" w:rsidR="00D90927" w:rsidRPr="003730D2" w:rsidRDefault="00D90927" w:rsidP="00661E68">
            <w:pPr>
              <w:ind w:right="3"/>
              <w:jc w:val="center"/>
              <w:rPr>
                <w:rFonts w:ascii="Arial" w:hAnsi="Arial" w:cs="Arial"/>
                <w:sz w:val="20"/>
              </w:rPr>
            </w:pPr>
          </w:p>
        </w:tc>
      </w:tr>
      <w:tr w:rsidR="00D90927" w:rsidRPr="003730D2" w14:paraId="3CC795EA" w14:textId="77777777" w:rsidTr="00661E68">
        <w:trPr>
          <w:trHeight w:val="253"/>
        </w:trPr>
        <w:tc>
          <w:tcPr>
            <w:tcW w:w="301" w:type="dxa"/>
            <w:tcBorders>
              <w:top w:val="single" w:sz="4" w:space="0" w:color="000000"/>
              <w:left w:val="single" w:sz="4" w:space="0" w:color="000000"/>
              <w:bottom w:val="single" w:sz="4" w:space="0" w:color="000000"/>
              <w:right w:val="single" w:sz="4" w:space="0" w:color="000000"/>
            </w:tcBorders>
            <w:shd w:val="clear" w:color="auto" w:fill="EAF0DD"/>
          </w:tcPr>
          <w:p w14:paraId="74CD76A1" w14:textId="77777777" w:rsidR="00D90927" w:rsidRPr="003730D2" w:rsidRDefault="00D90927" w:rsidP="00661E68">
            <w:pPr>
              <w:ind w:right="3"/>
              <w:rPr>
                <w:rFonts w:ascii="Arial" w:hAnsi="Arial" w:cs="Arial"/>
                <w:sz w:val="20"/>
              </w:rPr>
            </w:pPr>
          </w:p>
        </w:tc>
        <w:tc>
          <w:tcPr>
            <w:tcW w:w="6984" w:type="dxa"/>
            <w:tcBorders>
              <w:top w:val="single" w:sz="4" w:space="0" w:color="000000"/>
              <w:left w:val="single" w:sz="4" w:space="0" w:color="000000"/>
              <w:bottom w:val="single" w:sz="4" w:space="0" w:color="000000"/>
              <w:right w:val="single" w:sz="4" w:space="0" w:color="000000"/>
            </w:tcBorders>
            <w:shd w:val="clear" w:color="auto" w:fill="EAF0DD"/>
          </w:tcPr>
          <w:p w14:paraId="094CF866" w14:textId="77777777" w:rsidR="00D90927" w:rsidRPr="00B9066B" w:rsidRDefault="00D90927" w:rsidP="00D90927">
            <w:pPr>
              <w:pStyle w:val="Lijstalinea"/>
              <w:numPr>
                <w:ilvl w:val="0"/>
                <w:numId w:val="20"/>
              </w:numPr>
              <w:ind w:right="3"/>
              <w:rPr>
                <w:rFonts w:ascii="Arial" w:hAnsi="Arial" w:cs="Arial"/>
                <w:sz w:val="20"/>
              </w:rPr>
            </w:pPr>
            <w:r w:rsidRPr="00B9066B">
              <w:rPr>
                <w:rFonts w:ascii="Arial" w:hAnsi="Arial" w:cs="Arial"/>
                <w:sz w:val="20"/>
              </w:rPr>
              <w:t>Ruimte voor verrichten van medische handelingen</w:t>
            </w:r>
          </w:p>
        </w:tc>
        <w:tc>
          <w:tcPr>
            <w:tcW w:w="1247" w:type="dxa"/>
            <w:tcBorders>
              <w:top w:val="single" w:sz="4" w:space="0" w:color="000000"/>
              <w:left w:val="single" w:sz="4" w:space="0" w:color="000000"/>
              <w:bottom w:val="single" w:sz="4" w:space="0" w:color="000000"/>
              <w:right w:val="single" w:sz="4" w:space="0" w:color="000000"/>
            </w:tcBorders>
            <w:shd w:val="clear" w:color="auto" w:fill="EAF0DD"/>
          </w:tcPr>
          <w:p w14:paraId="68E228E9" w14:textId="77777777" w:rsidR="00D90927" w:rsidRPr="003730D2" w:rsidRDefault="00D90927" w:rsidP="00661E68">
            <w:pPr>
              <w:ind w:right="3"/>
              <w:jc w:val="center"/>
              <w:rPr>
                <w:rFonts w:ascii="Arial" w:hAnsi="Arial" w:cs="Arial"/>
                <w:sz w:val="20"/>
              </w:rPr>
            </w:pPr>
            <w:r>
              <w:rPr>
                <w:rFonts w:ascii="Arial" w:hAnsi="Arial" w:cs="Arial"/>
                <w:sz w:val="20"/>
              </w:rPr>
              <w:t>x</w:t>
            </w:r>
          </w:p>
        </w:tc>
        <w:tc>
          <w:tcPr>
            <w:tcW w:w="989" w:type="dxa"/>
            <w:tcBorders>
              <w:top w:val="single" w:sz="4" w:space="0" w:color="000000"/>
              <w:left w:val="single" w:sz="4" w:space="0" w:color="000000"/>
              <w:bottom w:val="single" w:sz="4" w:space="0" w:color="000000"/>
              <w:right w:val="single" w:sz="4" w:space="0" w:color="000000"/>
            </w:tcBorders>
            <w:shd w:val="clear" w:color="auto" w:fill="EAF0DD"/>
          </w:tcPr>
          <w:p w14:paraId="474853E7" w14:textId="77777777" w:rsidR="00D90927" w:rsidRPr="003730D2" w:rsidRDefault="00D90927" w:rsidP="00661E68">
            <w:pPr>
              <w:ind w:right="3"/>
              <w:jc w:val="center"/>
              <w:rPr>
                <w:rFonts w:ascii="Arial" w:hAnsi="Arial" w:cs="Arial"/>
                <w:sz w:val="20"/>
              </w:rPr>
            </w:pPr>
          </w:p>
        </w:tc>
      </w:tr>
      <w:tr w:rsidR="00842341" w:rsidRPr="00842341" w14:paraId="3D8CBF27" w14:textId="77777777" w:rsidTr="00842341">
        <w:trPr>
          <w:trHeight w:val="253"/>
        </w:trPr>
        <w:tc>
          <w:tcPr>
            <w:tcW w:w="30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7A48AAE" w14:textId="37FFE829" w:rsidR="00842341" w:rsidRPr="003730D2" w:rsidRDefault="00842341" w:rsidP="00842341">
            <w:pPr>
              <w:ind w:right="3"/>
              <w:rPr>
                <w:rFonts w:ascii="Arial" w:hAnsi="Arial" w:cs="Arial"/>
                <w:sz w:val="20"/>
              </w:rPr>
            </w:pPr>
            <w:r w:rsidRPr="003730D2">
              <w:rPr>
                <w:rFonts w:ascii="Arial" w:hAnsi="Arial" w:cs="Arial"/>
                <w:sz w:val="20"/>
              </w:rPr>
              <w:t xml:space="preserve">h </w:t>
            </w:r>
          </w:p>
        </w:tc>
        <w:tc>
          <w:tcPr>
            <w:tcW w:w="698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E69150C" w14:textId="6F7A34AC" w:rsidR="00842341" w:rsidRPr="00B9066B" w:rsidRDefault="00842341" w:rsidP="00842341">
            <w:pPr>
              <w:ind w:right="3"/>
              <w:rPr>
                <w:rFonts w:ascii="Arial" w:hAnsi="Arial" w:cs="Arial"/>
                <w:sz w:val="20"/>
              </w:rPr>
            </w:pPr>
            <w:r w:rsidRPr="003730D2">
              <w:rPr>
                <w:rFonts w:ascii="Arial" w:hAnsi="Arial" w:cs="Arial"/>
                <w:sz w:val="20"/>
              </w:rPr>
              <w:t xml:space="preserve">Bovenop basisprogramma is beschikbaar: </w:t>
            </w:r>
          </w:p>
        </w:tc>
        <w:tc>
          <w:tcPr>
            <w:tcW w:w="124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0592D0C" w14:textId="3E43AB23" w:rsidR="00842341" w:rsidRDefault="00842341" w:rsidP="00842341">
            <w:pPr>
              <w:ind w:right="3"/>
              <w:rPr>
                <w:rFonts w:ascii="Arial" w:hAnsi="Arial" w:cs="Arial"/>
                <w:sz w:val="20"/>
              </w:rPr>
            </w:pPr>
            <w:r w:rsidRPr="003730D2">
              <w:rPr>
                <w:rFonts w:ascii="Arial" w:hAnsi="Arial" w:cs="Arial"/>
                <w:sz w:val="20"/>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8220E56" w14:textId="450932E9" w:rsidR="00842341" w:rsidRPr="003730D2" w:rsidRDefault="00842341" w:rsidP="00842341">
            <w:pPr>
              <w:ind w:right="3"/>
              <w:rPr>
                <w:rFonts w:ascii="Arial" w:hAnsi="Arial" w:cs="Arial"/>
                <w:sz w:val="20"/>
              </w:rPr>
            </w:pPr>
            <w:r w:rsidRPr="003730D2">
              <w:rPr>
                <w:rFonts w:ascii="Arial" w:hAnsi="Arial" w:cs="Arial"/>
                <w:sz w:val="20"/>
              </w:rPr>
              <w:t xml:space="preserve"> </w:t>
            </w:r>
          </w:p>
        </w:tc>
      </w:tr>
      <w:tr w:rsidR="00842341" w:rsidRPr="003730D2" w14:paraId="3646ED49" w14:textId="77777777" w:rsidTr="00661E68">
        <w:trPr>
          <w:trHeight w:val="253"/>
        </w:trPr>
        <w:tc>
          <w:tcPr>
            <w:tcW w:w="301" w:type="dxa"/>
            <w:tcBorders>
              <w:top w:val="single" w:sz="4" w:space="0" w:color="000000"/>
              <w:left w:val="single" w:sz="4" w:space="0" w:color="000000"/>
              <w:bottom w:val="single" w:sz="4" w:space="0" w:color="000000"/>
              <w:right w:val="single" w:sz="4" w:space="0" w:color="000000"/>
            </w:tcBorders>
            <w:shd w:val="clear" w:color="auto" w:fill="EAF0DD"/>
          </w:tcPr>
          <w:p w14:paraId="56C90613" w14:textId="77777777" w:rsidR="00842341" w:rsidRPr="003730D2" w:rsidRDefault="00842341" w:rsidP="00842341">
            <w:pPr>
              <w:ind w:right="3"/>
              <w:rPr>
                <w:rFonts w:ascii="Arial" w:hAnsi="Arial" w:cs="Arial"/>
                <w:sz w:val="20"/>
              </w:rPr>
            </w:pPr>
          </w:p>
        </w:tc>
        <w:tc>
          <w:tcPr>
            <w:tcW w:w="6984" w:type="dxa"/>
            <w:tcBorders>
              <w:top w:val="single" w:sz="4" w:space="0" w:color="000000"/>
              <w:left w:val="single" w:sz="4" w:space="0" w:color="000000"/>
              <w:bottom w:val="single" w:sz="4" w:space="0" w:color="000000"/>
              <w:right w:val="single" w:sz="4" w:space="0" w:color="000000"/>
            </w:tcBorders>
            <w:shd w:val="clear" w:color="auto" w:fill="EAF0DD"/>
          </w:tcPr>
          <w:p w14:paraId="78FADFFD" w14:textId="282B21C6" w:rsidR="00842341" w:rsidRPr="00B9066B" w:rsidRDefault="00842341" w:rsidP="00842341">
            <w:pPr>
              <w:pStyle w:val="Lijstalinea"/>
              <w:numPr>
                <w:ilvl w:val="0"/>
                <w:numId w:val="20"/>
              </w:numPr>
              <w:ind w:right="3"/>
              <w:rPr>
                <w:rFonts w:ascii="Arial" w:hAnsi="Arial" w:cs="Arial"/>
                <w:sz w:val="20"/>
              </w:rPr>
            </w:pPr>
            <w:r w:rsidRPr="00D90927">
              <w:rPr>
                <w:rFonts w:ascii="Arial" w:hAnsi="Arial" w:cs="Arial"/>
                <w:sz w:val="20"/>
              </w:rPr>
              <w:t xml:space="preserve">Sociale vaardigheidstraining </w:t>
            </w:r>
          </w:p>
        </w:tc>
        <w:tc>
          <w:tcPr>
            <w:tcW w:w="1247" w:type="dxa"/>
            <w:tcBorders>
              <w:top w:val="single" w:sz="4" w:space="0" w:color="000000"/>
              <w:left w:val="single" w:sz="4" w:space="0" w:color="000000"/>
              <w:bottom w:val="single" w:sz="4" w:space="0" w:color="000000"/>
              <w:right w:val="single" w:sz="4" w:space="0" w:color="000000"/>
            </w:tcBorders>
            <w:shd w:val="clear" w:color="auto" w:fill="EAF0DD"/>
          </w:tcPr>
          <w:p w14:paraId="4B6FEBFD" w14:textId="77777777" w:rsidR="00842341" w:rsidRDefault="00842341" w:rsidP="00842341">
            <w:pPr>
              <w:ind w:right="3"/>
              <w:jc w:val="center"/>
              <w:rPr>
                <w:rFonts w:ascii="Arial" w:hAnsi="Arial" w:cs="Arial"/>
                <w:sz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EAF0DD"/>
          </w:tcPr>
          <w:p w14:paraId="1FBD2526" w14:textId="363B1B8D" w:rsidR="00842341" w:rsidRPr="003730D2" w:rsidRDefault="00842341" w:rsidP="00842341">
            <w:pPr>
              <w:ind w:right="3"/>
              <w:jc w:val="center"/>
              <w:rPr>
                <w:rFonts w:ascii="Arial" w:hAnsi="Arial" w:cs="Arial"/>
                <w:sz w:val="20"/>
              </w:rPr>
            </w:pPr>
            <w:r>
              <w:rPr>
                <w:rFonts w:ascii="Arial" w:hAnsi="Arial" w:cs="Arial"/>
                <w:sz w:val="20"/>
              </w:rPr>
              <w:t>x</w:t>
            </w:r>
          </w:p>
        </w:tc>
      </w:tr>
      <w:tr w:rsidR="00842341" w:rsidRPr="003730D2" w14:paraId="7C6C4850" w14:textId="77777777" w:rsidTr="00661E68">
        <w:trPr>
          <w:trHeight w:val="253"/>
        </w:trPr>
        <w:tc>
          <w:tcPr>
            <w:tcW w:w="301" w:type="dxa"/>
            <w:tcBorders>
              <w:top w:val="single" w:sz="4" w:space="0" w:color="000000"/>
              <w:left w:val="single" w:sz="4" w:space="0" w:color="000000"/>
              <w:bottom w:val="single" w:sz="4" w:space="0" w:color="000000"/>
              <w:right w:val="single" w:sz="4" w:space="0" w:color="000000"/>
            </w:tcBorders>
            <w:shd w:val="clear" w:color="auto" w:fill="EAF0DD"/>
          </w:tcPr>
          <w:p w14:paraId="383A22B4" w14:textId="77777777" w:rsidR="00842341" w:rsidRPr="003730D2" w:rsidRDefault="00842341" w:rsidP="00842341">
            <w:pPr>
              <w:ind w:right="3"/>
              <w:rPr>
                <w:rFonts w:ascii="Arial" w:hAnsi="Arial" w:cs="Arial"/>
                <w:sz w:val="20"/>
              </w:rPr>
            </w:pPr>
          </w:p>
        </w:tc>
        <w:tc>
          <w:tcPr>
            <w:tcW w:w="6984" w:type="dxa"/>
            <w:tcBorders>
              <w:top w:val="single" w:sz="4" w:space="0" w:color="000000"/>
              <w:left w:val="single" w:sz="4" w:space="0" w:color="000000"/>
              <w:bottom w:val="single" w:sz="4" w:space="0" w:color="000000"/>
              <w:right w:val="single" w:sz="4" w:space="0" w:color="000000"/>
            </w:tcBorders>
            <w:shd w:val="clear" w:color="auto" w:fill="EAF0DD"/>
          </w:tcPr>
          <w:p w14:paraId="29521687" w14:textId="72C97930" w:rsidR="00842341" w:rsidRPr="00D90927" w:rsidRDefault="00842341" w:rsidP="00842341">
            <w:pPr>
              <w:pStyle w:val="Lijstalinea"/>
              <w:numPr>
                <w:ilvl w:val="0"/>
                <w:numId w:val="20"/>
              </w:numPr>
              <w:ind w:right="3"/>
              <w:rPr>
                <w:rFonts w:ascii="Arial" w:hAnsi="Arial" w:cs="Arial"/>
                <w:sz w:val="20"/>
              </w:rPr>
            </w:pPr>
            <w:r w:rsidRPr="00D90927">
              <w:rPr>
                <w:rFonts w:ascii="Arial" w:hAnsi="Arial" w:cs="Arial"/>
                <w:sz w:val="20"/>
              </w:rPr>
              <w:t>Faalangstreductietraining</w:t>
            </w:r>
          </w:p>
        </w:tc>
        <w:tc>
          <w:tcPr>
            <w:tcW w:w="1247" w:type="dxa"/>
            <w:tcBorders>
              <w:top w:val="single" w:sz="4" w:space="0" w:color="000000"/>
              <w:left w:val="single" w:sz="4" w:space="0" w:color="000000"/>
              <w:bottom w:val="single" w:sz="4" w:space="0" w:color="000000"/>
              <w:right w:val="single" w:sz="4" w:space="0" w:color="000000"/>
            </w:tcBorders>
            <w:shd w:val="clear" w:color="auto" w:fill="EAF0DD"/>
          </w:tcPr>
          <w:p w14:paraId="4D37094A" w14:textId="77777777" w:rsidR="00842341" w:rsidRDefault="00842341" w:rsidP="00842341">
            <w:pPr>
              <w:ind w:right="3"/>
              <w:jc w:val="center"/>
              <w:rPr>
                <w:rFonts w:ascii="Arial" w:hAnsi="Arial" w:cs="Arial"/>
                <w:sz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EAF0DD"/>
          </w:tcPr>
          <w:p w14:paraId="536C4A54" w14:textId="6328054C" w:rsidR="00842341" w:rsidRPr="003730D2" w:rsidRDefault="00842341" w:rsidP="00842341">
            <w:pPr>
              <w:ind w:right="3"/>
              <w:jc w:val="center"/>
              <w:rPr>
                <w:rFonts w:ascii="Arial" w:hAnsi="Arial" w:cs="Arial"/>
                <w:sz w:val="20"/>
              </w:rPr>
            </w:pPr>
            <w:r>
              <w:rPr>
                <w:rFonts w:ascii="Arial" w:hAnsi="Arial" w:cs="Arial"/>
                <w:sz w:val="20"/>
              </w:rPr>
              <w:t>x</w:t>
            </w:r>
          </w:p>
        </w:tc>
      </w:tr>
      <w:tr w:rsidR="00842341" w:rsidRPr="003730D2" w14:paraId="1251F7D6" w14:textId="77777777" w:rsidTr="00842341">
        <w:trPr>
          <w:trHeight w:val="253"/>
        </w:trPr>
        <w:tc>
          <w:tcPr>
            <w:tcW w:w="30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78702C7" w14:textId="56CB3BD6" w:rsidR="00842341" w:rsidRPr="003730D2" w:rsidRDefault="00842341" w:rsidP="00842341">
            <w:pPr>
              <w:ind w:right="3"/>
              <w:rPr>
                <w:rFonts w:ascii="Arial" w:hAnsi="Arial" w:cs="Arial"/>
                <w:sz w:val="20"/>
              </w:rPr>
            </w:pPr>
            <w:r>
              <w:rPr>
                <w:rFonts w:ascii="Arial" w:hAnsi="Arial" w:cs="Arial"/>
                <w:sz w:val="20"/>
              </w:rPr>
              <w:t>i</w:t>
            </w:r>
          </w:p>
        </w:tc>
        <w:tc>
          <w:tcPr>
            <w:tcW w:w="698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1824F35" w14:textId="70040CEE" w:rsidR="00842341" w:rsidRPr="00842341" w:rsidRDefault="00842341" w:rsidP="00842341">
            <w:pPr>
              <w:ind w:right="3"/>
              <w:rPr>
                <w:rFonts w:ascii="Arial" w:hAnsi="Arial" w:cs="Arial"/>
                <w:sz w:val="20"/>
              </w:rPr>
            </w:pPr>
            <w:r w:rsidRPr="00842341">
              <w:rPr>
                <w:rFonts w:ascii="Arial" w:hAnsi="Arial" w:cs="Arial"/>
                <w:sz w:val="20"/>
              </w:rPr>
              <w:t>Middelen die toegekend zijn voor ondersteuning worden ingezet</w:t>
            </w:r>
          </w:p>
        </w:tc>
        <w:tc>
          <w:tcPr>
            <w:tcW w:w="124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F255F98" w14:textId="77777777" w:rsidR="00842341" w:rsidRDefault="00842341" w:rsidP="00842341">
            <w:pPr>
              <w:ind w:right="3"/>
              <w:jc w:val="center"/>
              <w:rPr>
                <w:rFonts w:ascii="Arial" w:hAnsi="Arial" w:cs="Arial"/>
                <w:sz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7D14507" w14:textId="4DC35A48" w:rsidR="00842341" w:rsidRDefault="00842341" w:rsidP="00842341">
            <w:pPr>
              <w:ind w:right="3"/>
              <w:jc w:val="center"/>
              <w:rPr>
                <w:rFonts w:ascii="Arial" w:hAnsi="Arial" w:cs="Arial"/>
                <w:sz w:val="20"/>
              </w:rPr>
            </w:pPr>
            <w:r>
              <w:rPr>
                <w:rFonts w:ascii="Arial" w:hAnsi="Arial" w:cs="Arial"/>
                <w:sz w:val="20"/>
              </w:rPr>
              <w:t>x</w:t>
            </w:r>
          </w:p>
        </w:tc>
      </w:tr>
    </w:tbl>
    <w:p w14:paraId="4FCF1969" w14:textId="77777777" w:rsidR="00661E68" w:rsidRPr="003730D2" w:rsidRDefault="00661E68" w:rsidP="00661E68">
      <w:pPr>
        <w:spacing w:after="0"/>
        <w:ind w:right="3"/>
        <w:rPr>
          <w:rFonts w:ascii="Arial" w:hAnsi="Arial" w:cs="Arial"/>
        </w:rPr>
      </w:pPr>
      <w:r w:rsidRPr="003730D2">
        <w:rPr>
          <w:rFonts w:ascii="Arial" w:hAnsi="Arial" w:cs="Arial"/>
          <w:sz w:val="20"/>
        </w:rPr>
        <w:t xml:space="preserve"> </w:t>
      </w:r>
    </w:p>
    <w:p w14:paraId="62C72A94" w14:textId="77777777" w:rsidR="00842341" w:rsidRDefault="00842341">
      <w:r>
        <w:br w:type="page"/>
      </w:r>
    </w:p>
    <w:tbl>
      <w:tblPr>
        <w:tblW w:w="9521" w:type="dxa"/>
        <w:tblInd w:w="88" w:type="dxa"/>
        <w:tblCellMar>
          <w:left w:w="104" w:type="dxa"/>
        </w:tblCellMar>
        <w:tblLook w:val="04A0" w:firstRow="1" w:lastRow="0" w:firstColumn="1" w:lastColumn="0" w:noHBand="0" w:noVBand="1"/>
      </w:tblPr>
      <w:tblGrid>
        <w:gridCol w:w="327"/>
        <w:gridCol w:w="6842"/>
        <w:gridCol w:w="1306"/>
        <w:gridCol w:w="1046"/>
      </w:tblGrid>
      <w:tr w:rsidR="00E81FA2" w:rsidRPr="003730D2" w14:paraId="376B485A" w14:textId="77777777" w:rsidTr="00E81FA2">
        <w:trPr>
          <w:trHeight w:val="291"/>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tcPr>
          <w:p w14:paraId="5776E073" w14:textId="69758BFB" w:rsidR="00E81FA2" w:rsidRPr="003730D2" w:rsidRDefault="00E81FA2" w:rsidP="00E81FA2">
            <w:pPr>
              <w:ind w:right="3"/>
              <w:rPr>
                <w:rFonts w:ascii="Arial" w:hAnsi="Arial" w:cs="Arial"/>
              </w:rPr>
            </w:pP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tcPr>
          <w:p w14:paraId="068D7E3D" w14:textId="7936B2DA" w:rsidR="00E81FA2" w:rsidRPr="003730D2" w:rsidRDefault="00E81FA2" w:rsidP="00E81FA2">
            <w:pPr>
              <w:ind w:right="3"/>
              <w:rPr>
                <w:rFonts w:ascii="Arial" w:hAnsi="Arial" w:cs="Arial"/>
              </w:rPr>
            </w:pPr>
            <w:r w:rsidRPr="003730D2">
              <w:rPr>
                <w:rFonts w:ascii="Arial" w:hAnsi="Arial" w:cs="Arial"/>
                <w:b/>
                <w:sz w:val="18"/>
              </w:rPr>
              <w:t xml:space="preserve">Aspecten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tcPr>
          <w:p w14:paraId="7D309CA9" w14:textId="1AB0BB90" w:rsidR="00E81FA2" w:rsidRPr="003730D2" w:rsidRDefault="00E81FA2" w:rsidP="00E81FA2">
            <w:pPr>
              <w:ind w:right="3"/>
              <w:jc w:val="center"/>
              <w:rPr>
                <w:rFonts w:ascii="Arial" w:hAnsi="Arial" w:cs="Arial"/>
              </w:rPr>
            </w:pPr>
            <w:r w:rsidRPr="003730D2">
              <w:rPr>
                <w:rFonts w:ascii="Arial" w:hAnsi="Arial" w:cs="Arial"/>
                <w:b/>
                <w:sz w:val="18"/>
              </w:rPr>
              <w:t xml:space="preserve">In  ontwikkeling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tcPr>
          <w:p w14:paraId="4CF6E991" w14:textId="04D4A8B3" w:rsidR="00E81FA2" w:rsidRPr="003730D2" w:rsidRDefault="00E81FA2" w:rsidP="00E81FA2">
            <w:pPr>
              <w:ind w:right="3"/>
              <w:jc w:val="center"/>
              <w:rPr>
                <w:rFonts w:ascii="Arial" w:hAnsi="Arial" w:cs="Arial"/>
              </w:rPr>
            </w:pPr>
            <w:r w:rsidRPr="003730D2">
              <w:rPr>
                <w:rFonts w:ascii="Arial" w:hAnsi="Arial" w:cs="Arial"/>
                <w:b/>
                <w:sz w:val="18"/>
              </w:rPr>
              <w:t xml:space="preserve">Aanwezig </w:t>
            </w:r>
          </w:p>
        </w:tc>
      </w:tr>
      <w:tr w:rsidR="00842341" w:rsidRPr="003730D2" w14:paraId="1C02CD6C" w14:textId="77777777" w:rsidTr="00842341">
        <w:trPr>
          <w:trHeight w:val="252"/>
        </w:trPr>
        <w:tc>
          <w:tcPr>
            <w:tcW w:w="952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CC"/>
          </w:tcPr>
          <w:p w14:paraId="7F5FDF34" w14:textId="69EE5B9C" w:rsidR="00842341" w:rsidRPr="003730D2" w:rsidRDefault="00842341" w:rsidP="00842341">
            <w:pPr>
              <w:ind w:right="3"/>
              <w:rPr>
                <w:rFonts w:ascii="Arial" w:hAnsi="Arial" w:cs="Arial"/>
                <w:sz w:val="20"/>
              </w:rPr>
            </w:pPr>
            <w:r w:rsidRPr="00842341">
              <w:rPr>
                <w:rFonts w:ascii="Arial" w:hAnsi="Arial" w:cs="Arial"/>
                <w:b/>
                <w:sz w:val="20"/>
              </w:rPr>
              <w:t>Extra aandacht/ tijd</w:t>
            </w:r>
          </w:p>
        </w:tc>
      </w:tr>
      <w:tr w:rsidR="00842341" w:rsidRPr="003730D2" w14:paraId="66450230" w14:textId="77777777" w:rsidTr="00D90927">
        <w:trPr>
          <w:trHeight w:val="252"/>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467C903B" w14:textId="72AEDCE1" w:rsidR="00842341" w:rsidRPr="003730D2" w:rsidRDefault="00842341" w:rsidP="00842341">
            <w:pPr>
              <w:ind w:right="3"/>
              <w:rPr>
                <w:rFonts w:ascii="Arial" w:hAnsi="Arial" w:cs="Arial"/>
                <w:sz w:val="20"/>
              </w:rPr>
            </w:pPr>
            <w:r w:rsidRPr="003730D2">
              <w:rPr>
                <w:rFonts w:ascii="Arial" w:hAnsi="Arial" w:cs="Arial"/>
                <w:sz w:val="20"/>
              </w:rPr>
              <w:t xml:space="preserve">a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33B60745" w14:textId="561C050B" w:rsidR="00842341" w:rsidRPr="003730D2" w:rsidRDefault="00842341" w:rsidP="00842341">
            <w:pPr>
              <w:ind w:right="3"/>
              <w:rPr>
                <w:rFonts w:ascii="Arial" w:hAnsi="Arial" w:cs="Arial"/>
                <w:sz w:val="20"/>
              </w:rPr>
            </w:pPr>
            <w:r w:rsidRPr="003730D2">
              <w:rPr>
                <w:rFonts w:ascii="Arial" w:hAnsi="Arial" w:cs="Arial"/>
                <w:sz w:val="20"/>
              </w:rPr>
              <w:t xml:space="preserve">Docenten kunnen extra aandacht besteden aan leerlingen met speciale onderwijsbehoeften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6941A1C1" w14:textId="41A41C71" w:rsidR="00842341" w:rsidRPr="003730D2" w:rsidRDefault="00842341" w:rsidP="00842341">
            <w:pPr>
              <w:ind w:right="3"/>
              <w:jc w:val="center"/>
              <w:rPr>
                <w:rFonts w:ascii="Arial" w:hAnsi="Arial" w:cs="Arial"/>
                <w:sz w:val="20"/>
              </w:rPr>
            </w:pPr>
            <w:r>
              <w:rPr>
                <w:rFonts w:ascii="Arial" w:hAnsi="Arial" w:cs="Arial"/>
                <w:sz w:val="20"/>
              </w:rPr>
              <w:t>x</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5E75217" w14:textId="77777777" w:rsidR="00842341" w:rsidRPr="003730D2" w:rsidRDefault="00842341" w:rsidP="00842341">
            <w:pPr>
              <w:ind w:right="3"/>
              <w:jc w:val="center"/>
              <w:rPr>
                <w:rFonts w:ascii="Arial" w:hAnsi="Arial" w:cs="Arial"/>
                <w:sz w:val="20"/>
              </w:rPr>
            </w:pPr>
          </w:p>
        </w:tc>
      </w:tr>
      <w:tr w:rsidR="00842341" w:rsidRPr="003730D2" w14:paraId="13CA32DB" w14:textId="77777777" w:rsidTr="00D90927">
        <w:trPr>
          <w:trHeight w:val="252"/>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09374D06" w14:textId="395C8931" w:rsidR="00842341" w:rsidRPr="003730D2" w:rsidRDefault="00842341" w:rsidP="00842341">
            <w:pPr>
              <w:ind w:right="3"/>
              <w:rPr>
                <w:rFonts w:ascii="Arial" w:hAnsi="Arial" w:cs="Arial"/>
                <w:sz w:val="20"/>
              </w:rPr>
            </w:pPr>
            <w:r w:rsidRPr="003730D2">
              <w:rPr>
                <w:rFonts w:ascii="Arial" w:hAnsi="Arial" w:cs="Arial"/>
                <w:sz w:val="20"/>
              </w:rPr>
              <w:t xml:space="preserve">b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2992A22B" w14:textId="0BFA5376" w:rsidR="00842341" w:rsidRPr="003730D2" w:rsidRDefault="00842341" w:rsidP="00842341">
            <w:pPr>
              <w:ind w:right="3"/>
              <w:rPr>
                <w:rFonts w:ascii="Arial" w:hAnsi="Arial" w:cs="Arial"/>
                <w:sz w:val="20"/>
              </w:rPr>
            </w:pPr>
            <w:r w:rsidRPr="003730D2">
              <w:rPr>
                <w:rFonts w:ascii="Arial" w:hAnsi="Arial" w:cs="Arial"/>
                <w:sz w:val="20"/>
              </w:rPr>
              <w:t xml:space="preserve">Iedere leerling met ondersteuningsbehoefte heeft een begeleider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9640DEE" w14:textId="77777777" w:rsidR="00842341" w:rsidRPr="003730D2" w:rsidRDefault="00842341" w:rsidP="00842341">
            <w:pPr>
              <w:ind w:right="3"/>
              <w:jc w:val="center"/>
              <w:rPr>
                <w:rFonts w:ascii="Arial" w:hAnsi="Arial" w:cs="Arial"/>
                <w:sz w:val="20"/>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0E775A27" w14:textId="328F61B5" w:rsidR="00842341" w:rsidRPr="003730D2" w:rsidRDefault="00842341" w:rsidP="00842341">
            <w:pPr>
              <w:ind w:right="3"/>
              <w:jc w:val="center"/>
              <w:rPr>
                <w:rFonts w:ascii="Arial" w:hAnsi="Arial" w:cs="Arial"/>
                <w:sz w:val="20"/>
              </w:rPr>
            </w:pPr>
            <w:r>
              <w:rPr>
                <w:rFonts w:ascii="Arial" w:hAnsi="Arial" w:cs="Arial"/>
                <w:sz w:val="20"/>
              </w:rPr>
              <w:t>x</w:t>
            </w:r>
          </w:p>
        </w:tc>
      </w:tr>
      <w:tr w:rsidR="00842341" w:rsidRPr="003730D2" w14:paraId="04ACE3B0" w14:textId="77777777" w:rsidTr="00D90927">
        <w:trPr>
          <w:trHeight w:val="252"/>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29C37505" w14:textId="77777777" w:rsidR="00842341" w:rsidRPr="003730D2" w:rsidRDefault="00842341" w:rsidP="00842341">
            <w:pPr>
              <w:ind w:right="3"/>
              <w:rPr>
                <w:rFonts w:ascii="Arial" w:hAnsi="Arial" w:cs="Arial"/>
              </w:rPr>
            </w:pPr>
            <w:r w:rsidRPr="003730D2">
              <w:rPr>
                <w:rFonts w:ascii="Arial" w:hAnsi="Arial" w:cs="Arial"/>
                <w:sz w:val="20"/>
              </w:rPr>
              <w:t xml:space="preserve">c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4A6D0FDE" w14:textId="77777777" w:rsidR="00842341" w:rsidRPr="003730D2" w:rsidRDefault="00842341" w:rsidP="00842341">
            <w:pPr>
              <w:ind w:right="3"/>
              <w:rPr>
                <w:rFonts w:ascii="Arial" w:hAnsi="Arial" w:cs="Arial"/>
              </w:rPr>
            </w:pPr>
            <w:r w:rsidRPr="003730D2">
              <w:rPr>
                <w:rFonts w:ascii="Arial" w:hAnsi="Arial" w:cs="Arial"/>
                <w:sz w:val="20"/>
              </w:rPr>
              <w:t xml:space="preserve">Bij toelating is er voldoende ruimte om de leerlingen te ondersteuning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5068353"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5E8F286"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r w:rsidR="00842341" w:rsidRPr="003730D2" w14:paraId="0FDCB8D9"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7A784B7" w14:textId="77777777" w:rsidR="00842341" w:rsidRPr="003730D2" w:rsidRDefault="00842341" w:rsidP="00842341">
            <w:pPr>
              <w:ind w:right="3"/>
              <w:rPr>
                <w:rFonts w:ascii="Arial" w:hAnsi="Arial" w:cs="Arial"/>
              </w:rPr>
            </w:pPr>
            <w:r w:rsidRPr="003730D2">
              <w:rPr>
                <w:rFonts w:ascii="Arial" w:hAnsi="Arial" w:cs="Arial"/>
                <w:sz w:val="20"/>
              </w:rPr>
              <w:t xml:space="preserve">d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09B6001" w14:textId="77777777" w:rsidR="00842341" w:rsidRPr="003730D2" w:rsidRDefault="00842341" w:rsidP="00842341">
            <w:pPr>
              <w:ind w:right="3"/>
              <w:rPr>
                <w:rFonts w:ascii="Arial" w:hAnsi="Arial" w:cs="Arial"/>
              </w:rPr>
            </w:pPr>
            <w:r w:rsidRPr="003730D2">
              <w:rPr>
                <w:rFonts w:ascii="Arial" w:hAnsi="Arial" w:cs="Arial"/>
                <w:sz w:val="20"/>
              </w:rPr>
              <w:t xml:space="preserve">Inzetten LWOO-ondersteuningsmiddelen (verantwoording begroting/jaarverslag)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3BF0C90" w14:textId="77777777" w:rsidR="00842341" w:rsidRPr="003730D2" w:rsidRDefault="00842341" w:rsidP="00842341">
            <w:pPr>
              <w:ind w:right="3"/>
              <w:jc w:val="center"/>
              <w:rPr>
                <w:rFonts w:ascii="Arial" w:hAnsi="Arial" w:cs="Arial"/>
              </w:rPr>
            </w:pPr>
            <w:r w:rsidRPr="003730D2">
              <w:rPr>
                <w:rFonts w:ascii="Arial" w:hAnsi="Arial" w:cs="Arial"/>
                <w:sz w:val="20"/>
              </w:rPr>
              <w:t xml:space="preserve">N.v.t.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2351B014"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r>
      <w:tr w:rsidR="00842341" w:rsidRPr="003730D2" w14:paraId="5D1D404D"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21AC1E8C" w14:textId="77777777" w:rsidR="00842341" w:rsidRPr="003730D2" w:rsidRDefault="00842341" w:rsidP="00842341">
            <w:pPr>
              <w:ind w:right="3"/>
              <w:rPr>
                <w:rFonts w:ascii="Arial" w:hAnsi="Arial" w:cs="Arial"/>
              </w:rPr>
            </w:pPr>
            <w:r w:rsidRPr="003730D2">
              <w:rPr>
                <w:rFonts w:ascii="Arial" w:hAnsi="Arial" w:cs="Arial"/>
                <w:sz w:val="20"/>
              </w:rPr>
              <w:t xml:space="preserve">e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631C9FCC" w14:textId="77777777" w:rsidR="00842341" w:rsidRPr="003730D2" w:rsidRDefault="00842341" w:rsidP="00842341">
            <w:pPr>
              <w:ind w:right="3"/>
              <w:rPr>
                <w:rFonts w:ascii="Arial" w:hAnsi="Arial" w:cs="Arial"/>
              </w:rPr>
            </w:pPr>
            <w:r w:rsidRPr="003730D2">
              <w:rPr>
                <w:rFonts w:ascii="Arial" w:hAnsi="Arial" w:cs="Arial"/>
                <w:sz w:val="20"/>
              </w:rPr>
              <w:t xml:space="preserve">Er is voor deze leerlingen een tweede aanspreekpunt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C2B4520"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0307CBAC"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r w:rsidR="00842341" w:rsidRPr="003730D2" w14:paraId="601C23D3"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4638BA5E" w14:textId="77777777" w:rsidR="00842341" w:rsidRPr="003730D2" w:rsidRDefault="00842341" w:rsidP="00842341">
            <w:pPr>
              <w:ind w:right="3"/>
              <w:rPr>
                <w:rFonts w:ascii="Arial" w:hAnsi="Arial" w:cs="Arial"/>
              </w:rPr>
            </w:pPr>
            <w:r w:rsidRPr="003730D2">
              <w:rPr>
                <w:rFonts w:ascii="Arial" w:hAnsi="Arial" w:cs="Arial"/>
                <w:sz w:val="20"/>
              </w:rPr>
              <w:t xml:space="preserve">f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09528450" w14:textId="77777777" w:rsidR="00842341" w:rsidRPr="003730D2" w:rsidRDefault="00842341" w:rsidP="00842341">
            <w:pPr>
              <w:ind w:right="3"/>
              <w:rPr>
                <w:rFonts w:ascii="Arial" w:hAnsi="Arial" w:cs="Arial"/>
              </w:rPr>
            </w:pPr>
            <w:r w:rsidRPr="003730D2">
              <w:rPr>
                <w:rFonts w:ascii="Arial" w:hAnsi="Arial" w:cs="Arial"/>
                <w:sz w:val="20"/>
              </w:rPr>
              <w:t>Er is voor mentoren en docenten tijd beschikbaar van het TOB</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3DAAB493" w14:textId="77777777" w:rsidR="00842341" w:rsidRPr="003730D2" w:rsidRDefault="00842341" w:rsidP="00842341">
            <w:pPr>
              <w:ind w:right="3"/>
              <w:jc w:val="center"/>
              <w:rPr>
                <w:rFonts w:ascii="Arial" w:hAnsi="Arial" w:cs="Arial"/>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8DE3821" w14:textId="77777777" w:rsidR="00842341" w:rsidRPr="003730D2" w:rsidRDefault="00842341" w:rsidP="00842341">
            <w:pPr>
              <w:ind w:right="3"/>
              <w:jc w:val="center"/>
              <w:rPr>
                <w:rFonts w:ascii="Arial" w:hAnsi="Arial" w:cs="Arial"/>
                <w:sz w:val="20"/>
                <w:szCs w:val="20"/>
              </w:rPr>
            </w:pPr>
            <w:r w:rsidRPr="003730D2">
              <w:rPr>
                <w:rFonts w:ascii="Arial" w:hAnsi="Arial" w:cs="Arial"/>
                <w:sz w:val="20"/>
                <w:szCs w:val="20"/>
              </w:rPr>
              <w:t xml:space="preserve"> x</w:t>
            </w:r>
          </w:p>
        </w:tc>
      </w:tr>
      <w:tr w:rsidR="00842341" w:rsidRPr="003730D2" w14:paraId="2FD0D046"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32974DB0" w14:textId="77777777" w:rsidR="00842341" w:rsidRPr="003730D2" w:rsidRDefault="00842341" w:rsidP="00842341">
            <w:pPr>
              <w:ind w:right="3"/>
              <w:rPr>
                <w:rFonts w:ascii="Arial" w:hAnsi="Arial" w:cs="Arial"/>
              </w:rPr>
            </w:pPr>
            <w:r w:rsidRPr="003730D2">
              <w:rPr>
                <w:rFonts w:ascii="Arial" w:hAnsi="Arial" w:cs="Arial"/>
                <w:sz w:val="20"/>
              </w:rPr>
              <w:t xml:space="preserve">g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18C3253" w14:textId="77777777" w:rsidR="00842341" w:rsidRPr="003730D2" w:rsidRDefault="00842341" w:rsidP="00842341">
            <w:pPr>
              <w:ind w:right="3"/>
              <w:rPr>
                <w:rFonts w:ascii="Arial" w:hAnsi="Arial" w:cs="Arial"/>
              </w:rPr>
            </w:pPr>
            <w:r w:rsidRPr="003730D2">
              <w:rPr>
                <w:rFonts w:ascii="Arial" w:hAnsi="Arial" w:cs="Arial"/>
                <w:sz w:val="20"/>
              </w:rPr>
              <w:t xml:space="preserve">Leerlingen krijgen de gelegenheid elkaar te helpen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2A738EBE"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2E37DAC7"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r w:rsidR="00842341" w:rsidRPr="003730D2" w14:paraId="6E3DB330" w14:textId="77777777" w:rsidTr="00D90927">
        <w:trPr>
          <w:trHeight w:val="254"/>
        </w:trPr>
        <w:tc>
          <w:tcPr>
            <w:tcW w:w="7291" w:type="dxa"/>
            <w:gridSpan w:val="2"/>
            <w:tcBorders>
              <w:top w:val="single" w:sz="4" w:space="0" w:color="000000" w:themeColor="text1"/>
              <w:left w:val="single" w:sz="4" w:space="0" w:color="000000" w:themeColor="text1"/>
              <w:bottom w:val="single" w:sz="4" w:space="0" w:color="000000" w:themeColor="text1"/>
              <w:right w:val="nil"/>
            </w:tcBorders>
            <w:shd w:val="clear" w:color="auto" w:fill="FFFFCC"/>
          </w:tcPr>
          <w:p w14:paraId="78D2C7F2" w14:textId="77777777" w:rsidR="00842341" w:rsidRPr="003730D2" w:rsidRDefault="00842341" w:rsidP="00842341">
            <w:pPr>
              <w:ind w:right="3"/>
              <w:rPr>
                <w:rFonts w:ascii="Arial" w:hAnsi="Arial" w:cs="Arial"/>
              </w:rPr>
            </w:pPr>
            <w:r w:rsidRPr="003730D2">
              <w:rPr>
                <w:rFonts w:ascii="Arial" w:hAnsi="Arial" w:cs="Arial"/>
                <w:b/>
                <w:sz w:val="20"/>
              </w:rPr>
              <w:t xml:space="preserve">Beschikbare materialen/ruimtelijke omgeving: </w:t>
            </w:r>
          </w:p>
        </w:tc>
        <w:tc>
          <w:tcPr>
            <w:tcW w:w="1244" w:type="dxa"/>
            <w:tcBorders>
              <w:top w:val="single" w:sz="4" w:space="0" w:color="000000" w:themeColor="text1"/>
              <w:left w:val="nil"/>
              <w:bottom w:val="single" w:sz="4" w:space="0" w:color="000000" w:themeColor="text1"/>
              <w:right w:val="nil"/>
            </w:tcBorders>
            <w:shd w:val="clear" w:color="auto" w:fill="FFFFCC"/>
          </w:tcPr>
          <w:p w14:paraId="494D89CC" w14:textId="77777777" w:rsidR="00842341" w:rsidRPr="003730D2" w:rsidRDefault="00842341" w:rsidP="00842341">
            <w:pPr>
              <w:ind w:right="3"/>
              <w:rPr>
                <w:rFonts w:ascii="Arial" w:hAnsi="Arial" w:cs="Arial"/>
              </w:rPr>
            </w:pPr>
          </w:p>
        </w:tc>
        <w:tc>
          <w:tcPr>
            <w:tcW w:w="986" w:type="dxa"/>
            <w:tcBorders>
              <w:top w:val="single" w:sz="4" w:space="0" w:color="000000" w:themeColor="text1"/>
              <w:left w:val="nil"/>
              <w:bottom w:val="single" w:sz="4" w:space="0" w:color="000000" w:themeColor="text1"/>
              <w:right w:val="single" w:sz="4" w:space="0" w:color="000000" w:themeColor="text1"/>
            </w:tcBorders>
            <w:shd w:val="clear" w:color="auto" w:fill="FFFFCC"/>
          </w:tcPr>
          <w:p w14:paraId="3EAC2CC1" w14:textId="77777777" w:rsidR="00842341" w:rsidRPr="003730D2" w:rsidRDefault="00842341" w:rsidP="00842341">
            <w:pPr>
              <w:ind w:right="3"/>
              <w:rPr>
                <w:rFonts w:ascii="Arial" w:hAnsi="Arial" w:cs="Arial"/>
              </w:rPr>
            </w:pPr>
          </w:p>
        </w:tc>
      </w:tr>
      <w:tr w:rsidR="00842341" w:rsidRPr="003730D2" w14:paraId="5B6A879A"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01038CA" w14:textId="77777777" w:rsidR="00842341" w:rsidRPr="003730D2" w:rsidRDefault="00842341" w:rsidP="00842341">
            <w:pPr>
              <w:ind w:right="3"/>
              <w:rPr>
                <w:rFonts w:ascii="Arial" w:hAnsi="Arial" w:cs="Arial"/>
              </w:rPr>
            </w:pPr>
            <w:r w:rsidRPr="003730D2">
              <w:rPr>
                <w:rFonts w:ascii="Arial" w:hAnsi="Arial" w:cs="Arial"/>
                <w:sz w:val="20"/>
              </w:rPr>
              <w:t xml:space="preserve">a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95F7D12" w14:textId="77777777" w:rsidR="00842341" w:rsidRPr="003730D2" w:rsidRDefault="00842341" w:rsidP="00842341">
            <w:pPr>
              <w:ind w:right="3"/>
              <w:rPr>
                <w:rFonts w:ascii="Arial" w:hAnsi="Arial" w:cs="Arial"/>
              </w:rPr>
            </w:pPr>
            <w:r w:rsidRPr="003730D2">
              <w:rPr>
                <w:rFonts w:ascii="Arial" w:hAnsi="Arial" w:cs="Arial"/>
                <w:sz w:val="20"/>
              </w:rPr>
              <w:t xml:space="preserve">Onderwijsmaterialen die niveau- en tempodifferentiatie mogelijk maken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F4DCD4A" w14:textId="77777777" w:rsidR="00842341" w:rsidRPr="003730D2" w:rsidRDefault="00842341" w:rsidP="00842341">
            <w:pPr>
              <w:ind w:right="3"/>
              <w:jc w:val="center"/>
              <w:rPr>
                <w:rFonts w:ascii="Arial" w:hAnsi="Arial" w:cs="Arial"/>
              </w:rPr>
            </w:pPr>
            <w:r w:rsidRPr="003730D2">
              <w:rPr>
                <w:rFonts w:ascii="Arial" w:hAnsi="Arial" w:cs="Arial"/>
                <w:sz w:val="20"/>
              </w:rPr>
              <w:t>x</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66C98119" w14:textId="77777777" w:rsidR="00842341" w:rsidRPr="003730D2" w:rsidRDefault="00842341" w:rsidP="00842341">
            <w:pPr>
              <w:ind w:right="3"/>
              <w:jc w:val="center"/>
              <w:rPr>
                <w:rFonts w:ascii="Arial" w:hAnsi="Arial" w:cs="Arial"/>
              </w:rPr>
            </w:pPr>
          </w:p>
        </w:tc>
      </w:tr>
      <w:tr w:rsidR="00842341" w:rsidRPr="003730D2" w14:paraId="7E321E68"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20E111E3" w14:textId="77777777" w:rsidR="00842341" w:rsidRPr="003730D2" w:rsidRDefault="00842341" w:rsidP="00842341">
            <w:pPr>
              <w:ind w:right="3"/>
              <w:rPr>
                <w:rFonts w:ascii="Arial" w:hAnsi="Arial" w:cs="Arial"/>
              </w:rPr>
            </w:pPr>
            <w:r w:rsidRPr="003730D2">
              <w:rPr>
                <w:rFonts w:ascii="Arial" w:hAnsi="Arial" w:cs="Arial"/>
                <w:sz w:val="20"/>
              </w:rPr>
              <w:t xml:space="preserve">b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577FD5D" w14:textId="77777777" w:rsidR="00842341" w:rsidRPr="003730D2" w:rsidRDefault="00842341" w:rsidP="00842341">
            <w:pPr>
              <w:ind w:right="3"/>
              <w:rPr>
                <w:rFonts w:ascii="Arial" w:hAnsi="Arial" w:cs="Arial"/>
              </w:rPr>
            </w:pPr>
            <w:r w:rsidRPr="003730D2">
              <w:rPr>
                <w:rFonts w:ascii="Arial" w:hAnsi="Arial" w:cs="Arial"/>
                <w:sz w:val="20"/>
              </w:rPr>
              <w:t xml:space="preserve">Er zijn aangepaste methoden en materialen beschikbaar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73FD911"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07771375" w14:textId="77777777" w:rsidR="00842341" w:rsidRPr="003730D2" w:rsidRDefault="00842341" w:rsidP="00842341">
            <w:pPr>
              <w:ind w:right="3"/>
              <w:jc w:val="center"/>
              <w:rPr>
                <w:rFonts w:ascii="Arial" w:hAnsi="Arial" w:cs="Arial"/>
              </w:rPr>
            </w:pPr>
          </w:p>
        </w:tc>
      </w:tr>
      <w:tr w:rsidR="00842341" w:rsidRPr="003730D2" w14:paraId="47FF0A49"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63C570BE" w14:textId="77777777" w:rsidR="00842341" w:rsidRPr="003730D2" w:rsidRDefault="00842341" w:rsidP="00842341">
            <w:pPr>
              <w:ind w:right="3"/>
              <w:rPr>
                <w:rFonts w:ascii="Arial" w:hAnsi="Arial" w:cs="Arial"/>
              </w:rPr>
            </w:pPr>
            <w:r w:rsidRPr="003730D2">
              <w:rPr>
                <w:rFonts w:ascii="Arial" w:hAnsi="Arial" w:cs="Arial"/>
                <w:sz w:val="20"/>
              </w:rPr>
              <w:t xml:space="preserve">c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288317B2" w14:textId="77777777" w:rsidR="00842341" w:rsidRPr="003730D2" w:rsidRDefault="00842341" w:rsidP="00842341">
            <w:pPr>
              <w:ind w:right="3"/>
              <w:rPr>
                <w:rFonts w:ascii="Arial" w:hAnsi="Arial" w:cs="Arial"/>
              </w:rPr>
            </w:pPr>
            <w:r w:rsidRPr="003730D2">
              <w:rPr>
                <w:rFonts w:ascii="Arial" w:hAnsi="Arial" w:cs="Arial"/>
                <w:sz w:val="20"/>
              </w:rPr>
              <w:t xml:space="preserve">De school regelt aanvullende onderwijsmaterialen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4830C601"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228F300"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r w:rsidR="00842341" w:rsidRPr="003730D2" w14:paraId="29909536"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E3A70B5" w14:textId="77777777" w:rsidR="00842341" w:rsidRPr="003730D2" w:rsidRDefault="00842341" w:rsidP="00842341">
            <w:pPr>
              <w:ind w:right="3"/>
              <w:rPr>
                <w:rFonts w:ascii="Arial" w:hAnsi="Arial" w:cs="Arial"/>
              </w:rPr>
            </w:pPr>
            <w:r w:rsidRPr="003730D2">
              <w:rPr>
                <w:rFonts w:ascii="Arial" w:hAnsi="Arial" w:cs="Arial"/>
                <w:sz w:val="20"/>
              </w:rPr>
              <w:t xml:space="preserve">d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43028F98" w14:textId="77777777" w:rsidR="00842341" w:rsidRPr="003730D2" w:rsidRDefault="00842341" w:rsidP="00842341">
            <w:pPr>
              <w:ind w:right="3"/>
              <w:rPr>
                <w:rFonts w:ascii="Arial" w:hAnsi="Arial" w:cs="Arial"/>
              </w:rPr>
            </w:pPr>
            <w:r w:rsidRPr="003730D2">
              <w:rPr>
                <w:rFonts w:ascii="Arial" w:hAnsi="Arial" w:cs="Arial"/>
                <w:sz w:val="20"/>
              </w:rPr>
              <w:t xml:space="preserve">Omgaan met dyslexie is vastgelegd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44B8AC4"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1176528"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r w:rsidR="00842341" w:rsidRPr="003730D2" w14:paraId="305D088B"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2AB8FED4" w14:textId="77777777" w:rsidR="00842341" w:rsidRPr="003730D2" w:rsidRDefault="00842341" w:rsidP="00842341">
            <w:pPr>
              <w:ind w:right="3"/>
              <w:rPr>
                <w:rFonts w:ascii="Arial" w:hAnsi="Arial" w:cs="Arial"/>
              </w:rPr>
            </w:pPr>
            <w:r w:rsidRPr="003730D2">
              <w:rPr>
                <w:rFonts w:ascii="Arial" w:hAnsi="Arial" w:cs="Arial"/>
                <w:sz w:val="20"/>
              </w:rPr>
              <w:t xml:space="preserve">e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614C610" w14:textId="77777777" w:rsidR="00842341" w:rsidRPr="003730D2" w:rsidRDefault="00842341" w:rsidP="00842341">
            <w:pPr>
              <w:ind w:right="3"/>
              <w:rPr>
                <w:rFonts w:ascii="Arial" w:hAnsi="Arial" w:cs="Arial"/>
              </w:rPr>
            </w:pPr>
            <w:r w:rsidRPr="003730D2">
              <w:rPr>
                <w:rFonts w:ascii="Arial" w:hAnsi="Arial" w:cs="Arial"/>
                <w:sz w:val="20"/>
              </w:rPr>
              <w:t xml:space="preserve">Omgaan met dyscalculie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35FF0C62" w14:textId="77777777" w:rsidR="00842341" w:rsidRPr="003730D2" w:rsidRDefault="00842341" w:rsidP="00842341">
            <w:pPr>
              <w:ind w:right="3"/>
              <w:jc w:val="center"/>
              <w:rPr>
                <w:rFonts w:ascii="Arial" w:hAnsi="Arial" w:cs="Arial"/>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48AEAC3" w14:textId="77777777" w:rsidR="00842341" w:rsidRPr="003730D2" w:rsidRDefault="00842341" w:rsidP="00842341">
            <w:pPr>
              <w:ind w:right="3"/>
              <w:jc w:val="center"/>
              <w:rPr>
                <w:rFonts w:ascii="Arial" w:hAnsi="Arial" w:cs="Arial"/>
              </w:rPr>
            </w:pPr>
            <w:r w:rsidRPr="003730D2">
              <w:rPr>
                <w:rFonts w:ascii="Arial" w:hAnsi="Arial" w:cs="Arial"/>
              </w:rPr>
              <w:t>x</w:t>
            </w:r>
          </w:p>
        </w:tc>
      </w:tr>
      <w:tr w:rsidR="00842341" w:rsidRPr="003730D2" w14:paraId="588BF523"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C1D7DD5" w14:textId="77777777" w:rsidR="00842341" w:rsidRPr="003730D2" w:rsidRDefault="00842341" w:rsidP="00842341">
            <w:pPr>
              <w:ind w:right="3"/>
              <w:rPr>
                <w:rFonts w:ascii="Arial" w:hAnsi="Arial" w:cs="Arial"/>
              </w:rPr>
            </w:pPr>
            <w:r w:rsidRPr="003730D2">
              <w:rPr>
                <w:rFonts w:ascii="Arial" w:hAnsi="Arial" w:cs="Arial"/>
                <w:sz w:val="20"/>
              </w:rPr>
              <w:t xml:space="preserve">f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2713D35" w14:textId="77777777" w:rsidR="00842341" w:rsidRPr="003730D2" w:rsidRDefault="00842341" w:rsidP="00842341">
            <w:pPr>
              <w:ind w:right="3"/>
              <w:rPr>
                <w:rFonts w:ascii="Arial" w:hAnsi="Arial" w:cs="Arial"/>
              </w:rPr>
            </w:pPr>
            <w:r w:rsidRPr="003730D2">
              <w:rPr>
                <w:rFonts w:ascii="Arial" w:hAnsi="Arial" w:cs="Arial"/>
                <w:sz w:val="20"/>
              </w:rPr>
              <w:t xml:space="preserve">Er is een programma voor een veilig klimaat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D45D23A"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A9EC8D9"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r w:rsidR="00842341" w:rsidRPr="003730D2" w14:paraId="33534A23"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0C48246C" w14:textId="77777777" w:rsidR="00842341" w:rsidRPr="003730D2" w:rsidRDefault="00842341" w:rsidP="00842341">
            <w:pPr>
              <w:ind w:right="3"/>
              <w:rPr>
                <w:rFonts w:ascii="Arial" w:hAnsi="Arial" w:cs="Arial"/>
              </w:rPr>
            </w:pPr>
            <w:r w:rsidRPr="003730D2">
              <w:rPr>
                <w:rFonts w:ascii="Arial" w:hAnsi="Arial" w:cs="Arial"/>
                <w:sz w:val="20"/>
              </w:rPr>
              <w:t xml:space="preserve">g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46A9FB81" w14:textId="77777777" w:rsidR="00842341" w:rsidRPr="003730D2" w:rsidRDefault="00842341" w:rsidP="00842341">
            <w:pPr>
              <w:ind w:right="3"/>
              <w:rPr>
                <w:rFonts w:ascii="Arial" w:hAnsi="Arial" w:cs="Arial"/>
              </w:rPr>
            </w:pPr>
            <w:r w:rsidRPr="003730D2">
              <w:rPr>
                <w:rFonts w:ascii="Arial" w:hAnsi="Arial" w:cs="Arial"/>
                <w:sz w:val="20"/>
              </w:rPr>
              <w:t xml:space="preserve">Er zijn programma’s gericht op vergroten van sociale vaardigheden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02226D84"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DD018C5"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r w:rsidR="00842341" w:rsidRPr="003730D2" w14:paraId="271B0D99"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D4FE1FB" w14:textId="77777777" w:rsidR="00842341" w:rsidRPr="003730D2" w:rsidRDefault="00842341" w:rsidP="00842341">
            <w:pPr>
              <w:ind w:right="3"/>
              <w:rPr>
                <w:rFonts w:ascii="Arial" w:hAnsi="Arial" w:cs="Arial"/>
              </w:rPr>
            </w:pPr>
            <w:r w:rsidRPr="003730D2">
              <w:rPr>
                <w:rFonts w:ascii="Arial" w:hAnsi="Arial" w:cs="Arial"/>
                <w:sz w:val="20"/>
              </w:rPr>
              <w:t xml:space="preserve">h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C9D15AE" w14:textId="77777777" w:rsidR="00842341" w:rsidRPr="003730D2" w:rsidRDefault="00842341" w:rsidP="00842341">
            <w:pPr>
              <w:ind w:right="3"/>
              <w:rPr>
                <w:rFonts w:ascii="Arial" w:hAnsi="Arial" w:cs="Arial"/>
              </w:rPr>
            </w:pPr>
            <w:r w:rsidRPr="003730D2">
              <w:rPr>
                <w:rFonts w:ascii="Arial" w:hAnsi="Arial" w:cs="Arial"/>
                <w:sz w:val="20"/>
              </w:rPr>
              <w:t xml:space="preserve">Er zijn programma’s gericht op vergroten van studievaardigheid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155703A"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5BF4DDD"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r w:rsidR="00842341" w:rsidRPr="003730D2" w14:paraId="6F16BA0A" w14:textId="77777777" w:rsidTr="00D90927">
        <w:trPr>
          <w:trHeight w:val="254"/>
        </w:trPr>
        <w:tc>
          <w:tcPr>
            <w:tcW w:w="7291" w:type="dxa"/>
            <w:gridSpan w:val="2"/>
            <w:tcBorders>
              <w:top w:val="single" w:sz="4" w:space="0" w:color="000000" w:themeColor="text1"/>
              <w:left w:val="single" w:sz="4" w:space="0" w:color="000000" w:themeColor="text1"/>
              <w:bottom w:val="single" w:sz="4" w:space="0" w:color="000000" w:themeColor="text1"/>
              <w:right w:val="nil"/>
            </w:tcBorders>
            <w:shd w:val="clear" w:color="auto" w:fill="FFFFCC"/>
          </w:tcPr>
          <w:p w14:paraId="53E57927" w14:textId="77777777" w:rsidR="00842341" w:rsidRPr="003730D2" w:rsidRDefault="00842341" w:rsidP="00842341">
            <w:pPr>
              <w:ind w:right="3"/>
              <w:rPr>
                <w:rFonts w:ascii="Arial" w:hAnsi="Arial" w:cs="Arial"/>
              </w:rPr>
            </w:pPr>
            <w:r w:rsidRPr="003730D2">
              <w:rPr>
                <w:rFonts w:ascii="Arial" w:hAnsi="Arial" w:cs="Arial"/>
                <w:b/>
                <w:sz w:val="20"/>
              </w:rPr>
              <w:t xml:space="preserve">Ruimtelijke omgeving </w:t>
            </w:r>
          </w:p>
        </w:tc>
        <w:tc>
          <w:tcPr>
            <w:tcW w:w="1244" w:type="dxa"/>
            <w:tcBorders>
              <w:top w:val="single" w:sz="4" w:space="0" w:color="000000" w:themeColor="text1"/>
              <w:left w:val="nil"/>
              <w:bottom w:val="single" w:sz="4" w:space="0" w:color="000000" w:themeColor="text1"/>
              <w:right w:val="nil"/>
            </w:tcBorders>
            <w:shd w:val="clear" w:color="auto" w:fill="FFFFCC"/>
          </w:tcPr>
          <w:p w14:paraId="2565AD74" w14:textId="77777777" w:rsidR="00842341" w:rsidRPr="003730D2" w:rsidRDefault="00842341" w:rsidP="00842341">
            <w:pPr>
              <w:ind w:right="3"/>
              <w:rPr>
                <w:rFonts w:ascii="Arial" w:hAnsi="Arial" w:cs="Arial"/>
              </w:rPr>
            </w:pPr>
          </w:p>
        </w:tc>
        <w:tc>
          <w:tcPr>
            <w:tcW w:w="986" w:type="dxa"/>
            <w:tcBorders>
              <w:top w:val="single" w:sz="4" w:space="0" w:color="000000" w:themeColor="text1"/>
              <w:left w:val="nil"/>
              <w:bottom w:val="single" w:sz="4" w:space="0" w:color="000000" w:themeColor="text1"/>
              <w:right w:val="single" w:sz="4" w:space="0" w:color="000000" w:themeColor="text1"/>
            </w:tcBorders>
            <w:shd w:val="clear" w:color="auto" w:fill="FFFFCC"/>
          </w:tcPr>
          <w:p w14:paraId="48BBFE47" w14:textId="77777777" w:rsidR="00842341" w:rsidRPr="003730D2" w:rsidRDefault="00842341" w:rsidP="00842341">
            <w:pPr>
              <w:ind w:right="3"/>
              <w:rPr>
                <w:rFonts w:ascii="Arial" w:hAnsi="Arial" w:cs="Arial"/>
              </w:rPr>
            </w:pPr>
          </w:p>
        </w:tc>
      </w:tr>
      <w:tr w:rsidR="00842341" w:rsidRPr="003730D2" w14:paraId="5AAD3670"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5EC0013" w14:textId="77777777" w:rsidR="00842341" w:rsidRPr="003730D2" w:rsidRDefault="00842341" w:rsidP="00842341">
            <w:pPr>
              <w:ind w:right="3"/>
              <w:rPr>
                <w:rFonts w:ascii="Arial" w:hAnsi="Arial" w:cs="Arial"/>
              </w:rPr>
            </w:pPr>
            <w:r w:rsidRPr="003730D2">
              <w:rPr>
                <w:rFonts w:ascii="Arial" w:hAnsi="Arial" w:cs="Arial"/>
                <w:sz w:val="20"/>
              </w:rPr>
              <w:t xml:space="preserve">a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9CBCF36" w14:textId="77777777" w:rsidR="00842341" w:rsidRPr="003730D2" w:rsidRDefault="00842341" w:rsidP="00842341">
            <w:pPr>
              <w:ind w:right="3"/>
              <w:rPr>
                <w:rFonts w:ascii="Arial" w:hAnsi="Arial" w:cs="Arial"/>
              </w:rPr>
            </w:pPr>
            <w:r w:rsidRPr="003730D2">
              <w:rPr>
                <w:rFonts w:ascii="Arial" w:hAnsi="Arial" w:cs="Arial"/>
                <w:sz w:val="20"/>
              </w:rPr>
              <w:t xml:space="preserve">De school zorgt voor fysieke toegankelijkheid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AD9438C"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C015881"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r w:rsidR="00842341" w:rsidRPr="003730D2" w14:paraId="64F0B35D" w14:textId="77777777" w:rsidTr="00D90927">
        <w:trPr>
          <w:trHeight w:val="49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420E3DFB" w14:textId="77777777" w:rsidR="00842341" w:rsidRPr="003730D2" w:rsidRDefault="00842341" w:rsidP="00842341">
            <w:pPr>
              <w:ind w:right="3"/>
              <w:rPr>
                <w:rFonts w:ascii="Arial" w:hAnsi="Arial" w:cs="Arial"/>
              </w:rPr>
            </w:pPr>
            <w:r w:rsidRPr="003730D2">
              <w:rPr>
                <w:rFonts w:ascii="Arial" w:hAnsi="Arial" w:cs="Arial"/>
                <w:sz w:val="20"/>
              </w:rPr>
              <w:t xml:space="preserve">b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376C911D" w14:textId="77777777" w:rsidR="00842341" w:rsidRPr="003730D2" w:rsidRDefault="00842341" w:rsidP="00842341">
            <w:pPr>
              <w:ind w:right="3"/>
              <w:rPr>
                <w:rFonts w:ascii="Arial" w:hAnsi="Arial" w:cs="Arial"/>
              </w:rPr>
            </w:pPr>
            <w:r w:rsidRPr="003730D2">
              <w:rPr>
                <w:rFonts w:ascii="Arial" w:hAnsi="Arial" w:cs="Arial"/>
                <w:sz w:val="20"/>
              </w:rPr>
              <w:t xml:space="preserve">De school is bereid om in verband met fysieke beperkingen aanpassingen te realiseren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B07D196"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6004F57"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r w:rsidR="00842341" w:rsidRPr="003730D2" w14:paraId="5DFA8283" w14:textId="77777777" w:rsidTr="00D90927">
        <w:trPr>
          <w:trHeight w:val="499"/>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011DF32C" w14:textId="77777777" w:rsidR="00842341" w:rsidRPr="003730D2" w:rsidRDefault="00842341" w:rsidP="00842341">
            <w:pPr>
              <w:ind w:right="3"/>
              <w:rPr>
                <w:rFonts w:ascii="Arial" w:hAnsi="Arial" w:cs="Arial"/>
              </w:rPr>
            </w:pPr>
            <w:r w:rsidRPr="003730D2">
              <w:rPr>
                <w:rFonts w:ascii="Arial" w:hAnsi="Arial" w:cs="Arial"/>
                <w:sz w:val="20"/>
              </w:rPr>
              <w:t xml:space="preserve">c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506802D" w14:textId="77777777" w:rsidR="00842341" w:rsidRPr="003730D2" w:rsidRDefault="00842341" w:rsidP="00842341">
            <w:pPr>
              <w:ind w:right="3"/>
              <w:rPr>
                <w:rFonts w:ascii="Arial" w:hAnsi="Arial" w:cs="Arial"/>
              </w:rPr>
            </w:pPr>
            <w:r w:rsidRPr="003730D2">
              <w:rPr>
                <w:rFonts w:ascii="Arial" w:hAnsi="Arial" w:cs="Arial"/>
                <w:sz w:val="20"/>
              </w:rPr>
              <w:t xml:space="preserve">Leerlingen met speciale onderwijsbehoeften kunnen gebruik maken van een eigen plek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5702A19" w14:textId="77777777" w:rsidR="00842341" w:rsidRPr="003730D2" w:rsidRDefault="00842341" w:rsidP="00842341">
            <w:pPr>
              <w:ind w:right="3"/>
              <w:jc w:val="right"/>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0B0BC7BE"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r w:rsidR="00842341" w:rsidRPr="003730D2" w14:paraId="1E400971" w14:textId="77777777" w:rsidTr="00D90927">
        <w:trPr>
          <w:trHeight w:val="254"/>
        </w:trPr>
        <w:tc>
          <w:tcPr>
            <w:tcW w:w="7291" w:type="dxa"/>
            <w:gridSpan w:val="2"/>
            <w:tcBorders>
              <w:top w:val="single" w:sz="4" w:space="0" w:color="000000" w:themeColor="text1"/>
              <w:left w:val="single" w:sz="4" w:space="0" w:color="000000" w:themeColor="text1"/>
              <w:bottom w:val="single" w:sz="4" w:space="0" w:color="000000" w:themeColor="text1"/>
              <w:right w:val="nil"/>
            </w:tcBorders>
            <w:shd w:val="clear" w:color="auto" w:fill="FFFFCC"/>
          </w:tcPr>
          <w:p w14:paraId="6E6DC829" w14:textId="77777777" w:rsidR="00842341" w:rsidRPr="003730D2" w:rsidRDefault="00842341" w:rsidP="00842341">
            <w:pPr>
              <w:ind w:right="3"/>
              <w:rPr>
                <w:rFonts w:ascii="Arial" w:hAnsi="Arial" w:cs="Arial"/>
              </w:rPr>
            </w:pPr>
            <w:r w:rsidRPr="003730D2">
              <w:rPr>
                <w:rFonts w:ascii="Arial" w:hAnsi="Arial" w:cs="Arial"/>
                <w:b/>
                <w:sz w:val="20"/>
              </w:rPr>
              <w:t xml:space="preserve">Expertise </w:t>
            </w:r>
          </w:p>
        </w:tc>
        <w:tc>
          <w:tcPr>
            <w:tcW w:w="1244" w:type="dxa"/>
            <w:tcBorders>
              <w:top w:val="single" w:sz="4" w:space="0" w:color="000000" w:themeColor="text1"/>
              <w:left w:val="nil"/>
              <w:bottom w:val="single" w:sz="4" w:space="0" w:color="000000" w:themeColor="text1"/>
              <w:right w:val="nil"/>
            </w:tcBorders>
            <w:shd w:val="clear" w:color="auto" w:fill="FFFFCC"/>
          </w:tcPr>
          <w:p w14:paraId="04A4AE4E" w14:textId="77777777" w:rsidR="00842341" w:rsidRPr="003730D2" w:rsidRDefault="00842341" w:rsidP="00842341">
            <w:pPr>
              <w:ind w:right="3"/>
              <w:rPr>
                <w:rFonts w:ascii="Arial" w:hAnsi="Arial" w:cs="Arial"/>
              </w:rPr>
            </w:pPr>
          </w:p>
        </w:tc>
        <w:tc>
          <w:tcPr>
            <w:tcW w:w="986" w:type="dxa"/>
            <w:tcBorders>
              <w:top w:val="single" w:sz="4" w:space="0" w:color="000000" w:themeColor="text1"/>
              <w:left w:val="nil"/>
              <w:bottom w:val="single" w:sz="4" w:space="0" w:color="000000" w:themeColor="text1"/>
              <w:right w:val="single" w:sz="4" w:space="0" w:color="000000" w:themeColor="text1"/>
            </w:tcBorders>
            <w:shd w:val="clear" w:color="auto" w:fill="FFFFCC"/>
          </w:tcPr>
          <w:p w14:paraId="3CBF9EE8" w14:textId="77777777" w:rsidR="00842341" w:rsidRPr="003730D2" w:rsidRDefault="00842341" w:rsidP="00842341">
            <w:pPr>
              <w:ind w:right="3"/>
              <w:rPr>
                <w:rFonts w:ascii="Arial" w:hAnsi="Arial" w:cs="Arial"/>
              </w:rPr>
            </w:pPr>
          </w:p>
        </w:tc>
      </w:tr>
      <w:tr w:rsidR="00842341" w:rsidRPr="003730D2" w14:paraId="22151810"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9B701C1" w14:textId="77777777" w:rsidR="00842341" w:rsidRPr="003730D2" w:rsidRDefault="00842341" w:rsidP="00842341">
            <w:pPr>
              <w:ind w:right="3"/>
              <w:rPr>
                <w:rFonts w:ascii="Arial" w:hAnsi="Arial" w:cs="Arial"/>
              </w:rPr>
            </w:pPr>
            <w:r w:rsidRPr="003730D2">
              <w:rPr>
                <w:rFonts w:ascii="Arial" w:hAnsi="Arial" w:cs="Arial"/>
                <w:sz w:val="20"/>
              </w:rPr>
              <w:t xml:space="preserve">a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CCB0A74" w14:textId="77777777" w:rsidR="00842341" w:rsidRPr="003730D2" w:rsidRDefault="00842341" w:rsidP="00842341">
            <w:pPr>
              <w:ind w:right="3"/>
              <w:rPr>
                <w:rFonts w:ascii="Arial" w:hAnsi="Arial" w:cs="Arial"/>
              </w:rPr>
            </w:pPr>
            <w:r w:rsidRPr="003730D2">
              <w:rPr>
                <w:rFonts w:ascii="Arial" w:hAnsi="Arial" w:cs="Arial"/>
                <w:sz w:val="20"/>
              </w:rPr>
              <w:t xml:space="preserve">Er is binnen de school een cultuur waar professionaliteit met elkaar gedeeld wordt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345CC69A"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663BE034"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r w:rsidR="00842341" w:rsidRPr="003730D2" w14:paraId="0379D7BC"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E48EA3E" w14:textId="77777777" w:rsidR="00842341" w:rsidRPr="003730D2" w:rsidRDefault="00842341" w:rsidP="00842341">
            <w:pPr>
              <w:ind w:right="3"/>
              <w:rPr>
                <w:rFonts w:ascii="Arial" w:hAnsi="Arial" w:cs="Arial"/>
              </w:rPr>
            </w:pPr>
            <w:r w:rsidRPr="003730D2">
              <w:rPr>
                <w:rFonts w:ascii="Arial" w:hAnsi="Arial" w:cs="Arial"/>
                <w:sz w:val="20"/>
              </w:rPr>
              <w:t xml:space="preserve">b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6E4F0A7D" w14:textId="77777777" w:rsidR="00842341" w:rsidRPr="003730D2" w:rsidRDefault="00842341" w:rsidP="00842341">
            <w:pPr>
              <w:ind w:right="3"/>
              <w:rPr>
                <w:rFonts w:ascii="Arial" w:hAnsi="Arial" w:cs="Arial"/>
              </w:rPr>
            </w:pPr>
            <w:r w:rsidRPr="003730D2">
              <w:rPr>
                <w:rFonts w:ascii="Arial" w:hAnsi="Arial" w:cs="Arial"/>
                <w:sz w:val="20"/>
              </w:rPr>
              <w:t xml:space="preserve">Docenten kunnen differentiëren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69523F90"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35D75B8"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r w:rsidR="00842341" w:rsidRPr="003730D2" w14:paraId="3EB0F094"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455EA23" w14:textId="77777777" w:rsidR="00842341" w:rsidRPr="003730D2" w:rsidRDefault="00842341" w:rsidP="00842341">
            <w:pPr>
              <w:ind w:right="3"/>
              <w:rPr>
                <w:rFonts w:ascii="Arial" w:hAnsi="Arial" w:cs="Arial"/>
              </w:rPr>
            </w:pPr>
            <w:r w:rsidRPr="003730D2">
              <w:rPr>
                <w:rFonts w:ascii="Arial" w:hAnsi="Arial" w:cs="Arial"/>
                <w:sz w:val="20"/>
              </w:rPr>
              <w:t xml:space="preserve">c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F042C50" w14:textId="77777777" w:rsidR="00842341" w:rsidRPr="003730D2" w:rsidRDefault="00842341" w:rsidP="00842341">
            <w:pPr>
              <w:ind w:right="3"/>
              <w:rPr>
                <w:rFonts w:ascii="Arial" w:hAnsi="Arial" w:cs="Arial"/>
              </w:rPr>
            </w:pPr>
            <w:r w:rsidRPr="003730D2">
              <w:rPr>
                <w:rFonts w:ascii="Arial" w:hAnsi="Arial" w:cs="Arial"/>
                <w:sz w:val="20"/>
              </w:rPr>
              <w:t xml:space="preserve">Het ondersteuningsteam heeft expertise in: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E24CC9B"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64CA4474"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r>
      <w:tr w:rsidR="00842341" w:rsidRPr="003730D2" w14:paraId="72328BB3"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250A40D3" w14:textId="77777777" w:rsidR="00842341" w:rsidRPr="003730D2" w:rsidRDefault="00842341" w:rsidP="00842341">
            <w:pPr>
              <w:ind w:right="3"/>
              <w:rPr>
                <w:rFonts w:ascii="Arial" w:hAnsi="Arial" w:cs="Arial"/>
              </w:rPr>
            </w:pPr>
            <w:r w:rsidRPr="003730D2">
              <w:rPr>
                <w:rFonts w:ascii="Arial" w:hAnsi="Arial" w:cs="Arial"/>
                <w:sz w:val="20"/>
              </w:rPr>
              <w:t xml:space="preserve">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15659714" w14:textId="77777777" w:rsidR="00842341" w:rsidRPr="00D90927" w:rsidRDefault="00842341" w:rsidP="00842341">
            <w:pPr>
              <w:pStyle w:val="Lijstalinea"/>
              <w:numPr>
                <w:ilvl w:val="0"/>
                <w:numId w:val="20"/>
              </w:numPr>
              <w:ind w:right="3"/>
              <w:rPr>
                <w:rFonts w:ascii="Arial" w:hAnsi="Arial" w:cs="Arial"/>
              </w:rPr>
            </w:pPr>
            <w:r w:rsidRPr="00D90927">
              <w:rPr>
                <w:rFonts w:ascii="Arial" w:hAnsi="Arial" w:cs="Arial"/>
                <w:sz w:val="20"/>
              </w:rPr>
              <w:t xml:space="preserve">Handelingsgericht werken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7561851F"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393CF292" w14:textId="77777777" w:rsidR="00842341" w:rsidRPr="003730D2" w:rsidRDefault="00842341" w:rsidP="00842341">
            <w:pPr>
              <w:ind w:right="3"/>
              <w:jc w:val="center"/>
              <w:rPr>
                <w:rFonts w:ascii="Arial" w:hAnsi="Arial" w:cs="Arial"/>
              </w:rPr>
            </w:pPr>
            <w:r w:rsidRPr="003730D2">
              <w:rPr>
                <w:rFonts w:ascii="Arial" w:hAnsi="Arial" w:cs="Arial"/>
                <w:sz w:val="20"/>
                <w:szCs w:val="20"/>
              </w:rPr>
              <w:t>x</w:t>
            </w:r>
          </w:p>
        </w:tc>
      </w:tr>
      <w:tr w:rsidR="00842341" w:rsidRPr="003730D2" w14:paraId="79A2A525"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182648DE" w14:textId="77777777" w:rsidR="00842341" w:rsidRPr="003730D2" w:rsidRDefault="00842341" w:rsidP="00842341">
            <w:pPr>
              <w:ind w:right="3"/>
              <w:rPr>
                <w:rFonts w:ascii="Arial" w:hAnsi="Arial" w:cs="Arial"/>
              </w:rPr>
            </w:pPr>
            <w:r w:rsidRPr="003730D2">
              <w:rPr>
                <w:rFonts w:ascii="Arial" w:hAnsi="Arial" w:cs="Arial"/>
                <w:sz w:val="20"/>
              </w:rPr>
              <w:lastRenderedPageBreak/>
              <w:t xml:space="preserve">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0FC6236D" w14:textId="77777777" w:rsidR="00842341" w:rsidRPr="00D90927" w:rsidRDefault="00842341" w:rsidP="00842341">
            <w:pPr>
              <w:pStyle w:val="Lijstalinea"/>
              <w:numPr>
                <w:ilvl w:val="0"/>
                <w:numId w:val="20"/>
              </w:numPr>
              <w:ind w:right="3"/>
              <w:rPr>
                <w:rFonts w:ascii="Arial" w:hAnsi="Arial" w:cs="Arial"/>
              </w:rPr>
            </w:pPr>
            <w:r w:rsidRPr="00D90927">
              <w:rPr>
                <w:rFonts w:ascii="Arial" w:hAnsi="Arial" w:cs="Arial"/>
                <w:sz w:val="20"/>
              </w:rPr>
              <w:t xml:space="preserve">Individueel ontwikkelingsperspectief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3F49B79B"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0A159931"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r w:rsidR="00842341" w:rsidRPr="003730D2" w14:paraId="316A31C0"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6FA66D0E" w14:textId="77777777" w:rsidR="00842341" w:rsidRPr="003730D2" w:rsidRDefault="00842341" w:rsidP="00842341">
            <w:pPr>
              <w:ind w:right="3"/>
              <w:rPr>
                <w:rFonts w:ascii="Arial" w:hAnsi="Arial" w:cs="Arial"/>
              </w:rPr>
            </w:pPr>
            <w:r w:rsidRPr="003730D2">
              <w:rPr>
                <w:rFonts w:ascii="Arial" w:hAnsi="Arial" w:cs="Arial"/>
                <w:sz w:val="20"/>
              </w:rPr>
              <w:t xml:space="preserve">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5EB2B296" w14:textId="77777777" w:rsidR="00842341" w:rsidRPr="00D90927" w:rsidRDefault="00842341" w:rsidP="00842341">
            <w:pPr>
              <w:pStyle w:val="Lijstalinea"/>
              <w:numPr>
                <w:ilvl w:val="0"/>
                <w:numId w:val="20"/>
              </w:numPr>
              <w:ind w:right="3"/>
              <w:rPr>
                <w:rFonts w:ascii="Arial" w:hAnsi="Arial" w:cs="Arial"/>
              </w:rPr>
            </w:pPr>
            <w:r w:rsidRPr="00D90927">
              <w:rPr>
                <w:rFonts w:ascii="Arial" w:hAnsi="Arial" w:cs="Arial"/>
                <w:sz w:val="20"/>
              </w:rPr>
              <w:t xml:space="preserve">Individuele leerlijnen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087A121E" w14:textId="77777777" w:rsidR="00842341" w:rsidRPr="003730D2" w:rsidRDefault="00842341" w:rsidP="00842341">
            <w:pPr>
              <w:ind w:right="3"/>
              <w:jc w:val="right"/>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4E15B268"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r w:rsidR="00842341" w:rsidRPr="003730D2" w14:paraId="61189913"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20350CA" w14:textId="77777777" w:rsidR="00842341" w:rsidRPr="003730D2" w:rsidRDefault="00842341" w:rsidP="00842341">
            <w:pPr>
              <w:ind w:right="3"/>
              <w:rPr>
                <w:rFonts w:ascii="Arial" w:hAnsi="Arial" w:cs="Arial"/>
              </w:rPr>
            </w:pPr>
            <w:r w:rsidRPr="003730D2">
              <w:rPr>
                <w:rFonts w:ascii="Arial" w:hAnsi="Arial" w:cs="Arial"/>
                <w:sz w:val="20"/>
              </w:rPr>
              <w:t xml:space="preserve">d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643F3E81" w14:textId="77777777" w:rsidR="00842341" w:rsidRPr="003730D2" w:rsidRDefault="00842341" w:rsidP="00842341">
            <w:pPr>
              <w:ind w:right="3"/>
              <w:rPr>
                <w:rFonts w:ascii="Arial" w:hAnsi="Arial" w:cs="Arial"/>
              </w:rPr>
            </w:pPr>
            <w:r w:rsidRPr="003730D2">
              <w:rPr>
                <w:rFonts w:ascii="Arial" w:hAnsi="Arial" w:cs="Arial"/>
                <w:sz w:val="20"/>
              </w:rPr>
              <w:t xml:space="preserve">Er is teamaanpak op gedrag in klassen- en vrije situatie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694DD4FF" w14:textId="77777777" w:rsidR="00842341" w:rsidRPr="003730D2" w:rsidRDefault="00842341" w:rsidP="00842341">
            <w:pPr>
              <w:ind w:right="3"/>
              <w:jc w:val="right"/>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69F11752" w14:textId="77777777" w:rsidR="00842341" w:rsidRPr="003730D2" w:rsidRDefault="00842341" w:rsidP="00842341">
            <w:pPr>
              <w:ind w:right="3"/>
              <w:jc w:val="center"/>
              <w:rPr>
                <w:rFonts w:ascii="Arial" w:hAnsi="Arial" w:cs="Arial"/>
              </w:rPr>
            </w:pPr>
            <w:r w:rsidRPr="003730D2">
              <w:rPr>
                <w:rFonts w:ascii="Arial" w:hAnsi="Arial" w:cs="Arial"/>
                <w:sz w:val="20"/>
                <w:highlight w:val="yellow"/>
              </w:rPr>
              <w:t>x</w:t>
            </w:r>
            <w:r w:rsidRPr="003730D2">
              <w:rPr>
                <w:rFonts w:ascii="Arial" w:hAnsi="Arial" w:cs="Arial"/>
                <w:sz w:val="20"/>
              </w:rPr>
              <w:t xml:space="preserve"> </w:t>
            </w:r>
          </w:p>
        </w:tc>
      </w:tr>
      <w:tr w:rsidR="00842341" w:rsidRPr="003730D2" w14:paraId="0577AE08"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07B56A83" w14:textId="77777777" w:rsidR="00842341" w:rsidRPr="003730D2" w:rsidRDefault="00842341" w:rsidP="00842341">
            <w:pPr>
              <w:ind w:right="3"/>
              <w:rPr>
                <w:rFonts w:ascii="Arial" w:hAnsi="Arial" w:cs="Arial"/>
              </w:rPr>
            </w:pPr>
            <w:r w:rsidRPr="003730D2">
              <w:rPr>
                <w:rFonts w:ascii="Arial" w:hAnsi="Arial" w:cs="Arial"/>
                <w:sz w:val="20"/>
              </w:rPr>
              <w:t xml:space="preserve">e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5C3D9B0" w14:textId="77777777" w:rsidR="00842341" w:rsidRPr="003730D2" w:rsidRDefault="00842341" w:rsidP="00842341">
            <w:pPr>
              <w:ind w:right="3"/>
              <w:rPr>
                <w:rFonts w:ascii="Arial" w:hAnsi="Arial" w:cs="Arial"/>
              </w:rPr>
            </w:pPr>
            <w:r w:rsidRPr="003730D2">
              <w:rPr>
                <w:rFonts w:ascii="Arial" w:hAnsi="Arial" w:cs="Arial"/>
                <w:sz w:val="20"/>
              </w:rPr>
              <w:t xml:space="preserve">Docenten zijn in staat binnen de teamaanpak maatwerk te leveren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5831452" w14:textId="77777777" w:rsidR="00842341" w:rsidRPr="003730D2" w:rsidRDefault="00842341" w:rsidP="00842341">
            <w:pPr>
              <w:ind w:right="3"/>
              <w:jc w:val="right"/>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20AF7066" w14:textId="77777777" w:rsidR="00842341" w:rsidRPr="003730D2" w:rsidRDefault="00842341" w:rsidP="00842341">
            <w:pPr>
              <w:ind w:right="3"/>
              <w:jc w:val="center"/>
              <w:rPr>
                <w:rFonts w:ascii="Arial" w:hAnsi="Arial" w:cs="Arial"/>
              </w:rPr>
            </w:pPr>
            <w:r w:rsidRPr="000D36CA">
              <w:rPr>
                <w:rFonts w:ascii="Arial" w:hAnsi="Arial" w:cs="Arial"/>
                <w:sz w:val="20"/>
              </w:rPr>
              <w:t>x</w:t>
            </w:r>
            <w:r w:rsidRPr="003730D2">
              <w:rPr>
                <w:rFonts w:ascii="Arial" w:hAnsi="Arial" w:cs="Arial"/>
                <w:sz w:val="20"/>
              </w:rPr>
              <w:t xml:space="preserve"> </w:t>
            </w:r>
          </w:p>
        </w:tc>
      </w:tr>
      <w:tr w:rsidR="00842341" w:rsidRPr="003730D2" w14:paraId="4447C90A" w14:textId="77777777" w:rsidTr="00D90927">
        <w:trPr>
          <w:trHeight w:val="499"/>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B5C2C7D" w14:textId="77777777" w:rsidR="00842341" w:rsidRPr="003730D2" w:rsidRDefault="00842341" w:rsidP="00842341">
            <w:pPr>
              <w:ind w:right="3"/>
              <w:rPr>
                <w:rFonts w:ascii="Arial" w:hAnsi="Arial" w:cs="Arial"/>
              </w:rPr>
            </w:pPr>
            <w:r w:rsidRPr="003730D2">
              <w:rPr>
                <w:rFonts w:ascii="Arial" w:hAnsi="Arial" w:cs="Arial"/>
                <w:sz w:val="20"/>
              </w:rPr>
              <w:t xml:space="preserve">f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A23B177" w14:textId="77777777" w:rsidR="00842341" w:rsidRPr="003730D2" w:rsidRDefault="00842341" w:rsidP="00842341">
            <w:pPr>
              <w:ind w:right="3"/>
              <w:rPr>
                <w:rFonts w:ascii="Arial" w:hAnsi="Arial" w:cs="Arial"/>
              </w:rPr>
            </w:pPr>
            <w:r w:rsidRPr="003730D2">
              <w:rPr>
                <w:rFonts w:ascii="Arial" w:hAnsi="Arial" w:cs="Arial"/>
                <w:sz w:val="20"/>
              </w:rPr>
              <w:t xml:space="preserve">Binnen school is kennis over onderwijszorgvoorzieningen in regio Samenwerkingsverband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465C1E50"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703B51C"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r w:rsidR="00842341" w:rsidRPr="003730D2" w14:paraId="6C411ABD" w14:textId="77777777" w:rsidTr="00D90927">
        <w:trPr>
          <w:trHeight w:val="252"/>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10F8649F" w14:textId="77777777" w:rsidR="00842341" w:rsidRPr="003730D2" w:rsidRDefault="00842341" w:rsidP="00842341">
            <w:pPr>
              <w:ind w:right="3"/>
              <w:rPr>
                <w:rFonts w:ascii="Arial" w:hAnsi="Arial" w:cs="Arial"/>
              </w:rPr>
            </w:pPr>
            <w:r w:rsidRPr="003730D2">
              <w:rPr>
                <w:rFonts w:ascii="Arial" w:hAnsi="Arial" w:cs="Arial"/>
                <w:sz w:val="20"/>
              </w:rPr>
              <w:t xml:space="preserve">g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2438CF07" w14:textId="77777777" w:rsidR="00842341" w:rsidRPr="003730D2" w:rsidRDefault="00842341" w:rsidP="00842341">
            <w:pPr>
              <w:ind w:right="3"/>
              <w:rPr>
                <w:rFonts w:ascii="Arial" w:hAnsi="Arial" w:cs="Arial"/>
              </w:rPr>
            </w:pPr>
            <w:r w:rsidRPr="003730D2">
              <w:rPr>
                <w:rFonts w:ascii="Arial" w:hAnsi="Arial" w:cs="Arial"/>
                <w:sz w:val="20"/>
              </w:rPr>
              <w:t xml:space="preserve">Bekwaamheid van enkele docenten/groepen op peil houden voor: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326AF9EA"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4D024C97"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r>
      <w:tr w:rsidR="00842341" w:rsidRPr="003730D2" w14:paraId="46D6CCBE"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18ABB55B" w14:textId="77777777" w:rsidR="00842341" w:rsidRPr="003730D2" w:rsidRDefault="00842341" w:rsidP="00842341">
            <w:pPr>
              <w:ind w:right="3"/>
              <w:rPr>
                <w:rFonts w:ascii="Arial" w:hAnsi="Arial" w:cs="Arial"/>
              </w:rPr>
            </w:pPr>
            <w:r w:rsidRPr="003730D2">
              <w:rPr>
                <w:rFonts w:ascii="Arial" w:hAnsi="Arial" w:cs="Arial"/>
                <w:sz w:val="20"/>
              </w:rPr>
              <w:t xml:space="preserve">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0E591EBB" w14:textId="77777777" w:rsidR="00842341" w:rsidRPr="00D90927" w:rsidRDefault="00842341" w:rsidP="00842341">
            <w:pPr>
              <w:pStyle w:val="Lijstalinea"/>
              <w:numPr>
                <w:ilvl w:val="0"/>
                <w:numId w:val="20"/>
              </w:numPr>
              <w:ind w:right="3"/>
              <w:rPr>
                <w:rFonts w:ascii="Arial" w:hAnsi="Arial" w:cs="Arial"/>
              </w:rPr>
            </w:pPr>
            <w:r w:rsidRPr="00D90927">
              <w:rPr>
                <w:rFonts w:ascii="Arial" w:hAnsi="Arial" w:cs="Arial"/>
                <w:sz w:val="20"/>
              </w:rPr>
              <w:t xml:space="preserve">Signaleren speciale onderwijsbehoeften voor leren en gedrag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0BFCA808"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76C6E1F1"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r w:rsidR="00842341" w:rsidRPr="003730D2" w14:paraId="086561AD" w14:textId="77777777" w:rsidTr="00D90927">
        <w:trPr>
          <w:trHeight w:val="252"/>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397967F8" w14:textId="77777777" w:rsidR="00842341" w:rsidRPr="003730D2" w:rsidRDefault="00842341" w:rsidP="00842341">
            <w:pPr>
              <w:ind w:right="3"/>
              <w:rPr>
                <w:rFonts w:ascii="Arial" w:hAnsi="Arial" w:cs="Arial"/>
              </w:rPr>
            </w:pPr>
            <w:r w:rsidRPr="003730D2">
              <w:rPr>
                <w:rFonts w:ascii="Arial" w:hAnsi="Arial" w:cs="Arial"/>
                <w:sz w:val="20"/>
              </w:rPr>
              <w:t xml:space="preserve">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019671DC" w14:textId="77777777" w:rsidR="00842341" w:rsidRPr="00D90927" w:rsidRDefault="00842341" w:rsidP="00842341">
            <w:pPr>
              <w:pStyle w:val="Lijstalinea"/>
              <w:numPr>
                <w:ilvl w:val="0"/>
                <w:numId w:val="20"/>
              </w:numPr>
              <w:ind w:right="3"/>
              <w:rPr>
                <w:rFonts w:ascii="Arial" w:hAnsi="Arial" w:cs="Arial"/>
              </w:rPr>
            </w:pPr>
            <w:r w:rsidRPr="00D90927">
              <w:rPr>
                <w:rFonts w:ascii="Arial" w:hAnsi="Arial" w:cs="Arial"/>
                <w:sz w:val="20"/>
              </w:rPr>
              <w:t xml:space="preserve">Kennis en aanpak dyslexie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039AB375"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60E33B43"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r w:rsidR="00842341" w:rsidRPr="003730D2" w14:paraId="1A5B301C"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3460E664" w14:textId="77777777" w:rsidR="00842341" w:rsidRPr="003730D2" w:rsidRDefault="00842341" w:rsidP="00842341">
            <w:pPr>
              <w:ind w:right="3"/>
              <w:rPr>
                <w:rFonts w:ascii="Arial" w:hAnsi="Arial" w:cs="Arial"/>
              </w:rPr>
            </w:pPr>
            <w:r w:rsidRPr="003730D2">
              <w:rPr>
                <w:rFonts w:ascii="Arial" w:hAnsi="Arial" w:cs="Arial"/>
                <w:sz w:val="20"/>
              </w:rPr>
              <w:t xml:space="preserve">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04735B2E" w14:textId="77777777" w:rsidR="00842341" w:rsidRPr="00D90927" w:rsidRDefault="00842341" w:rsidP="00842341">
            <w:pPr>
              <w:pStyle w:val="Lijstalinea"/>
              <w:numPr>
                <w:ilvl w:val="0"/>
                <w:numId w:val="20"/>
              </w:numPr>
              <w:ind w:right="3"/>
              <w:rPr>
                <w:rFonts w:ascii="Arial" w:hAnsi="Arial" w:cs="Arial"/>
              </w:rPr>
            </w:pPr>
            <w:r w:rsidRPr="00D90927">
              <w:rPr>
                <w:rFonts w:ascii="Arial" w:hAnsi="Arial" w:cs="Arial"/>
                <w:sz w:val="20"/>
              </w:rPr>
              <w:t xml:space="preserve">Kennis en aanpak dyscalculie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587DA6D0" w14:textId="77777777" w:rsidR="00842341" w:rsidRPr="003730D2" w:rsidRDefault="00842341" w:rsidP="00842341">
            <w:pPr>
              <w:ind w:right="3"/>
              <w:jc w:val="center"/>
              <w:rPr>
                <w:rFonts w:ascii="Arial" w:hAnsi="Arial" w:cs="Arial"/>
              </w:rPr>
            </w:pPr>
            <w:r w:rsidRPr="003730D2">
              <w:rPr>
                <w:rFonts w:ascii="Arial" w:hAnsi="Arial" w:cs="Arial"/>
                <w:sz w:val="20"/>
                <w:szCs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67754EC1"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r w:rsidR="00842341" w:rsidRPr="003730D2" w14:paraId="338853BB"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37516E86" w14:textId="77777777" w:rsidR="00842341" w:rsidRPr="003730D2" w:rsidRDefault="00842341" w:rsidP="00842341">
            <w:pPr>
              <w:ind w:right="3"/>
              <w:rPr>
                <w:rFonts w:ascii="Arial" w:hAnsi="Arial" w:cs="Arial"/>
              </w:rPr>
            </w:pPr>
            <w:r w:rsidRPr="003730D2">
              <w:rPr>
                <w:rFonts w:ascii="Arial" w:hAnsi="Arial" w:cs="Arial"/>
                <w:sz w:val="20"/>
              </w:rPr>
              <w:t xml:space="preserve">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4A09E80A" w14:textId="77777777" w:rsidR="00842341" w:rsidRPr="00D90927" w:rsidRDefault="00842341" w:rsidP="00842341">
            <w:pPr>
              <w:pStyle w:val="Lijstalinea"/>
              <w:numPr>
                <w:ilvl w:val="0"/>
                <w:numId w:val="20"/>
              </w:numPr>
              <w:ind w:right="3"/>
              <w:rPr>
                <w:rFonts w:ascii="Arial" w:hAnsi="Arial" w:cs="Arial"/>
              </w:rPr>
            </w:pPr>
            <w:r w:rsidRPr="00D90927">
              <w:rPr>
                <w:rFonts w:ascii="Arial" w:hAnsi="Arial" w:cs="Arial"/>
                <w:sz w:val="20"/>
              </w:rPr>
              <w:t xml:space="preserve">Kennis en aanpak AD(H)D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7917ADE8"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1C779B2A"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r w:rsidR="00842341" w:rsidRPr="003730D2" w14:paraId="5D5EE491" w14:textId="77777777" w:rsidTr="00D90927">
        <w:trPr>
          <w:trHeight w:val="254"/>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1000ECA0" w14:textId="77777777" w:rsidR="00842341" w:rsidRPr="003730D2" w:rsidRDefault="00842341" w:rsidP="00842341">
            <w:pPr>
              <w:ind w:right="3"/>
              <w:rPr>
                <w:rFonts w:ascii="Arial" w:hAnsi="Arial" w:cs="Arial"/>
              </w:rPr>
            </w:pPr>
            <w:r w:rsidRPr="003730D2">
              <w:rPr>
                <w:rFonts w:ascii="Arial" w:hAnsi="Arial" w:cs="Arial"/>
                <w:sz w:val="20"/>
              </w:rPr>
              <w:t xml:space="preserve">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0E8278BD" w14:textId="77777777" w:rsidR="00842341" w:rsidRPr="00D90927" w:rsidRDefault="00842341" w:rsidP="00842341">
            <w:pPr>
              <w:pStyle w:val="Lijstalinea"/>
              <w:numPr>
                <w:ilvl w:val="0"/>
                <w:numId w:val="20"/>
              </w:numPr>
              <w:ind w:right="3"/>
              <w:rPr>
                <w:rFonts w:ascii="Arial" w:hAnsi="Arial" w:cs="Arial"/>
              </w:rPr>
            </w:pPr>
            <w:r w:rsidRPr="00D90927">
              <w:rPr>
                <w:rFonts w:ascii="Arial" w:hAnsi="Arial" w:cs="Arial"/>
                <w:sz w:val="20"/>
              </w:rPr>
              <w:t xml:space="preserve">Kennis en aanpak ASS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3E5EB07E"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51A5B6B3"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r w:rsidR="00842341" w:rsidRPr="003730D2" w14:paraId="2D007170" w14:textId="77777777" w:rsidTr="00D90927">
        <w:trPr>
          <w:trHeight w:val="253"/>
        </w:trPr>
        <w:tc>
          <w:tcPr>
            <w:tcW w:w="3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1C736BF7" w14:textId="77777777" w:rsidR="00842341" w:rsidRPr="003730D2" w:rsidRDefault="00842341" w:rsidP="00842341">
            <w:pPr>
              <w:ind w:right="3"/>
              <w:rPr>
                <w:rFonts w:ascii="Arial" w:hAnsi="Arial" w:cs="Arial"/>
              </w:rPr>
            </w:pPr>
            <w:r w:rsidRPr="003730D2">
              <w:rPr>
                <w:rFonts w:ascii="Arial" w:hAnsi="Arial" w:cs="Arial"/>
                <w:sz w:val="20"/>
              </w:rPr>
              <w:t xml:space="preserve"> </w:t>
            </w:r>
          </w:p>
        </w:tc>
        <w:tc>
          <w:tcPr>
            <w:tcW w:w="6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13019BAE" w14:textId="77777777" w:rsidR="00842341" w:rsidRPr="00D90927" w:rsidRDefault="00842341" w:rsidP="00842341">
            <w:pPr>
              <w:pStyle w:val="Lijstalinea"/>
              <w:numPr>
                <w:ilvl w:val="0"/>
                <w:numId w:val="20"/>
              </w:numPr>
              <w:ind w:right="3"/>
              <w:rPr>
                <w:rFonts w:ascii="Arial" w:hAnsi="Arial" w:cs="Arial"/>
              </w:rPr>
            </w:pPr>
            <w:r w:rsidRPr="00D90927">
              <w:rPr>
                <w:rFonts w:ascii="Arial" w:hAnsi="Arial" w:cs="Arial"/>
                <w:sz w:val="20"/>
              </w:rPr>
              <w:t xml:space="preserve">Kennis en aanpak faalangst </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3FBE177C" w14:textId="77777777" w:rsidR="00842341" w:rsidRPr="003730D2" w:rsidRDefault="00842341" w:rsidP="00842341">
            <w:pPr>
              <w:ind w:right="3"/>
              <w:jc w:val="center"/>
              <w:rPr>
                <w:rFonts w:ascii="Arial" w:hAnsi="Arial" w:cs="Arial"/>
              </w:rPr>
            </w:pPr>
            <w:r w:rsidRPr="003730D2">
              <w:rPr>
                <w:rFonts w:ascii="Arial" w:hAnsi="Arial" w:cs="Arial"/>
                <w:sz w:val="20"/>
              </w:rPr>
              <w:t xml:space="preserve"> </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F0DD"/>
          </w:tcPr>
          <w:p w14:paraId="7A97CF81" w14:textId="77777777" w:rsidR="00842341" w:rsidRPr="003730D2" w:rsidRDefault="00842341" w:rsidP="00842341">
            <w:pPr>
              <w:ind w:right="3"/>
              <w:jc w:val="center"/>
              <w:rPr>
                <w:rFonts w:ascii="Arial" w:hAnsi="Arial" w:cs="Arial"/>
              </w:rPr>
            </w:pPr>
            <w:r w:rsidRPr="003730D2">
              <w:rPr>
                <w:rFonts w:ascii="Arial" w:hAnsi="Arial" w:cs="Arial"/>
                <w:sz w:val="20"/>
              </w:rPr>
              <w:t xml:space="preserve">x </w:t>
            </w:r>
          </w:p>
        </w:tc>
      </w:tr>
    </w:tbl>
    <w:p w14:paraId="050CACFC" w14:textId="77777777" w:rsidR="00661E68" w:rsidRPr="003730D2" w:rsidRDefault="00661E68" w:rsidP="00661E68">
      <w:pPr>
        <w:spacing w:after="0"/>
        <w:ind w:right="3"/>
        <w:rPr>
          <w:rFonts w:ascii="Arial" w:hAnsi="Arial" w:cs="Arial"/>
        </w:rPr>
      </w:pPr>
      <w:r w:rsidRPr="003730D2">
        <w:rPr>
          <w:rFonts w:ascii="Arial" w:hAnsi="Arial" w:cs="Arial"/>
          <w:sz w:val="20"/>
        </w:rPr>
        <w:t xml:space="preserve"> </w:t>
      </w:r>
      <w:r w:rsidRPr="003730D2">
        <w:rPr>
          <w:rFonts w:ascii="Arial" w:hAnsi="Arial" w:cs="Arial"/>
          <w:sz w:val="20"/>
        </w:rPr>
        <w:tab/>
        <w:t xml:space="preserve"> </w:t>
      </w:r>
    </w:p>
    <w:tbl>
      <w:tblPr>
        <w:tblW w:w="9521" w:type="dxa"/>
        <w:tblInd w:w="88" w:type="dxa"/>
        <w:tblCellMar>
          <w:left w:w="104" w:type="dxa"/>
          <w:right w:w="46" w:type="dxa"/>
        </w:tblCellMar>
        <w:tblLook w:val="04A0" w:firstRow="1" w:lastRow="0" w:firstColumn="1" w:lastColumn="0" w:noHBand="0" w:noVBand="1"/>
      </w:tblPr>
      <w:tblGrid>
        <w:gridCol w:w="301"/>
        <w:gridCol w:w="6984"/>
        <w:gridCol w:w="1247"/>
        <w:gridCol w:w="989"/>
      </w:tblGrid>
      <w:tr w:rsidR="00661E68" w:rsidRPr="003730D2" w14:paraId="522EB62A" w14:textId="77777777" w:rsidTr="00661E68">
        <w:trPr>
          <w:trHeight w:val="445"/>
        </w:trPr>
        <w:tc>
          <w:tcPr>
            <w:tcW w:w="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tcPr>
          <w:p w14:paraId="5254E41C" w14:textId="77777777" w:rsidR="00661E68" w:rsidRPr="003730D2" w:rsidRDefault="00661E68" w:rsidP="00661E68">
            <w:pPr>
              <w:ind w:right="3"/>
              <w:rPr>
                <w:rFonts w:ascii="Arial" w:hAnsi="Arial" w:cs="Arial"/>
              </w:rPr>
            </w:pPr>
            <w:r w:rsidRPr="003730D2">
              <w:rPr>
                <w:rFonts w:ascii="Arial" w:hAnsi="Arial" w:cs="Arial"/>
                <w:sz w:val="18"/>
              </w:rPr>
              <w:t xml:space="preserve"> </w:t>
            </w:r>
          </w:p>
        </w:tc>
        <w:tc>
          <w:tcPr>
            <w:tcW w:w="6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tcPr>
          <w:p w14:paraId="1DBFF897" w14:textId="77777777" w:rsidR="00661E68" w:rsidRPr="003730D2" w:rsidRDefault="00661E68" w:rsidP="00661E68">
            <w:pPr>
              <w:ind w:right="3"/>
              <w:rPr>
                <w:rFonts w:ascii="Arial" w:hAnsi="Arial" w:cs="Arial"/>
              </w:rPr>
            </w:pPr>
            <w:r w:rsidRPr="003730D2">
              <w:rPr>
                <w:rFonts w:ascii="Arial" w:hAnsi="Arial" w:cs="Arial"/>
                <w:b/>
                <w:sz w:val="18"/>
              </w:rPr>
              <w:t xml:space="preserve">Aspecten </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tcPr>
          <w:p w14:paraId="68B07A57" w14:textId="77777777" w:rsidR="00661E68" w:rsidRPr="003730D2" w:rsidRDefault="00661E68" w:rsidP="00661E68">
            <w:pPr>
              <w:ind w:right="3" w:firstLine="432"/>
              <w:rPr>
                <w:rFonts w:ascii="Arial" w:hAnsi="Arial" w:cs="Arial"/>
              </w:rPr>
            </w:pPr>
            <w:r w:rsidRPr="003730D2">
              <w:rPr>
                <w:rFonts w:ascii="Arial" w:hAnsi="Arial" w:cs="Arial"/>
                <w:b/>
                <w:sz w:val="18"/>
              </w:rPr>
              <w:t xml:space="preserve">In  ontwikkeling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tcPr>
          <w:p w14:paraId="5552525E" w14:textId="77777777" w:rsidR="00661E68" w:rsidRPr="003730D2" w:rsidRDefault="00661E68" w:rsidP="00661E68">
            <w:pPr>
              <w:ind w:right="3"/>
              <w:rPr>
                <w:rFonts w:ascii="Arial" w:hAnsi="Arial" w:cs="Arial"/>
              </w:rPr>
            </w:pPr>
            <w:r w:rsidRPr="003730D2">
              <w:rPr>
                <w:rFonts w:ascii="Arial" w:hAnsi="Arial" w:cs="Arial"/>
                <w:b/>
                <w:sz w:val="18"/>
              </w:rPr>
              <w:t xml:space="preserve">Aanwezig </w:t>
            </w:r>
          </w:p>
        </w:tc>
      </w:tr>
      <w:tr w:rsidR="00661E68" w:rsidRPr="003730D2" w14:paraId="7DCA9BFF" w14:textId="77777777" w:rsidTr="00661E68">
        <w:trPr>
          <w:trHeight w:val="254"/>
        </w:trPr>
        <w:tc>
          <w:tcPr>
            <w:tcW w:w="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650F572D" w14:textId="77777777" w:rsidR="00661E68" w:rsidRPr="003730D2" w:rsidRDefault="00661E68" w:rsidP="00661E68">
            <w:pPr>
              <w:ind w:right="3"/>
              <w:rPr>
                <w:rFonts w:ascii="Arial" w:hAnsi="Arial" w:cs="Arial"/>
              </w:rPr>
            </w:pPr>
            <w:r w:rsidRPr="003730D2">
              <w:rPr>
                <w:rFonts w:ascii="Arial" w:hAnsi="Arial" w:cs="Arial"/>
                <w:sz w:val="20"/>
              </w:rPr>
              <w:t xml:space="preserve">h </w:t>
            </w:r>
          </w:p>
        </w:tc>
        <w:tc>
          <w:tcPr>
            <w:tcW w:w="6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8904519" w14:textId="77777777" w:rsidR="00661E68" w:rsidRPr="003730D2" w:rsidRDefault="00661E68" w:rsidP="00661E68">
            <w:pPr>
              <w:ind w:right="3"/>
              <w:rPr>
                <w:rFonts w:ascii="Arial" w:hAnsi="Arial" w:cs="Arial"/>
              </w:rPr>
            </w:pPr>
            <w:r w:rsidRPr="003730D2">
              <w:rPr>
                <w:rFonts w:ascii="Arial" w:hAnsi="Arial" w:cs="Arial"/>
                <w:sz w:val="20"/>
              </w:rPr>
              <w:t xml:space="preserve">Binnen school is kennis over psychiatrische stoornissen </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1B78B33"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2964096E"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6CEE9FC5" w14:textId="77777777" w:rsidTr="00661E68">
        <w:trPr>
          <w:trHeight w:val="254"/>
        </w:trPr>
        <w:tc>
          <w:tcPr>
            <w:tcW w:w="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60CF7A13" w14:textId="77777777" w:rsidR="00661E68" w:rsidRPr="003730D2" w:rsidRDefault="00661E68" w:rsidP="00661E68">
            <w:pPr>
              <w:ind w:right="3"/>
              <w:jc w:val="center"/>
              <w:rPr>
                <w:rFonts w:ascii="Arial" w:hAnsi="Arial" w:cs="Arial"/>
              </w:rPr>
            </w:pPr>
            <w:r w:rsidRPr="003730D2">
              <w:rPr>
                <w:rFonts w:ascii="Arial" w:hAnsi="Arial" w:cs="Arial"/>
                <w:sz w:val="20"/>
              </w:rPr>
              <w:t xml:space="preserve">i </w:t>
            </w:r>
          </w:p>
        </w:tc>
        <w:tc>
          <w:tcPr>
            <w:tcW w:w="6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28B0F3C" w14:textId="77777777" w:rsidR="00661E68" w:rsidRPr="003730D2" w:rsidRDefault="00661E68" w:rsidP="00661E68">
            <w:pPr>
              <w:ind w:right="3"/>
              <w:rPr>
                <w:rFonts w:ascii="Arial" w:hAnsi="Arial" w:cs="Arial"/>
              </w:rPr>
            </w:pPr>
            <w:r w:rsidRPr="003730D2">
              <w:rPr>
                <w:rFonts w:ascii="Arial" w:hAnsi="Arial" w:cs="Arial"/>
                <w:sz w:val="20"/>
              </w:rPr>
              <w:t xml:space="preserve">Binnen school is kennis over onderwijsachterstanden andere culturen </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BD42C96"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5BF74C0"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26BAFE85" w14:textId="77777777" w:rsidTr="00661E68">
        <w:trPr>
          <w:trHeight w:val="254"/>
        </w:trPr>
        <w:tc>
          <w:tcPr>
            <w:tcW w:w="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9744759" w14:textId="77777777" w:rsidR="00661E68" w:rsidRPr="003730D2" w:rsidRDefault="00661E68" w:rsidP="00661E68">
            <w:pPr>
              <w:ind w:right="3"/>
              <w:jc w:val="center"/>
              <w:rPr>
                <w:rFonts w:ascii="Arial" w:hAnsi="Arial" w:cs="Arial"/>
              </w:rPr>
            </w:pPr>
            <w:r w:rsidRPr="003730D2">
              <w:rPr>
                <w:rFonts w:ascii="Arial" w:hAnsi="Arial" w:cs="Arial"/>
                <w:sz w:val="20"/>
              </w:rPr>
              <w:t xml:space="preserve">j </w:t>
            </w:r>
          </w:p>
        </w:tc>
        <w:tc>
          <w:tcPr>
            <w:tcW w:w="6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CE1E1B3" w14:textId="77777777" w:rsidR="00661E68" w:rsidRPr="003730D2" w:rsidRDefault="00661E68" w:rsidP="00661E68">
            <w:pPr>
              <w:ind w:right="3"/>
              <w:rPr>
                <w:rFonts w:ascii="Arial" w:hAnsi="Arial" w:cs="Arial"/>
              </w:rPr>
            </w:pPr>
            <w:r w:rsidRPr="003730D2">
              <w:rPr>
                <w:rFonts w:ascii="Arial" w:hAnsi="Arial" w:cs="Arial"/>
                <w:sz w:val="20"/>
              </w:rPr>
              <w:t xml:space="preserve">Er is scholingsbeleid voor bovenstaande expertise </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209C44A1"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26019B99"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663071E6" w14:textId="77777777" w:rsidTr="00661E68">
        <w:trPr>
          <w:trHeight w:val="254"/>
        </w:trPr>
        <w:tc>
          <w:tcPr>
            <w:tcW w:w="7285" w:type="dxa"/>
            <w:gridSpan w:val="2"/>
            <w:tcBorders>
              <w:top w:val="single" w:sz="4" w:space="0" w:color="000000" w:themeColor="text1"/>
              <w:left w:val="single" w:sz="4" w:space="0" w:color="000000" w:themeColor="text1"/>
              <w:bottom w:val="single" w:sz="4" w:space="0" w:color="000000" w:themeColor="text1"/>
              <w:right w:val="nil"/>
            </w:tcBorders>
            <w:shd w:val="clear" w:color="auto" w:fill="FFFFCC"/>
          </w:tcPr>
          <w:p w14:paraId="6EC30829" w14:textId="77777777" w:rsidR="00661E68" w:rsidRPr="003730D2" w:rsidRDefault="00661E68" w:rsidP="00661E68">
            <w:pPr>
              <w:ind w:right="3"/>
              <w:rPr>
                <w:rFonts w:ascii="Arial" w:hAnsi="Arial" w:cs="Arial"/>
              </w:rPr>
            </w:pPr>
            <w:r w:rsidRPr="003730D2">
              <w:rPr>
                <w:rFonts w:ascii="Arial" w:hAnsi="Arial" w:cs="Arial"/>
                <w:b/>
                <w:sz w:val="20"/>
              </w:rPr>
              <w:t xml:space="preserve">Competenties </w:t>
            </w:r>
          </w:p>
        </w:tc>
        <w:tc>
          <w:tcPr>
            <w:tcW w:w="1247" w:type="dxa"/>
            <w:tcBorders>
              <w:top w:val="single" w:sz="4" w:space="0" w:color="000000" w:themeColor="text1"/>
              <w:left w:val="nil"/>
              <w:bottom w:val="single" w:sz="4" w:space="0" w:color="000000" w:themeColor="text1"/>
              <w:right w:val="nil"/>
            </w:tcBorders>
            <w:shd w:val="clear" w:color="auto" w:fill="FFFFCC"/>
          </w:tcPr>
          <w:p w14:paraId="4B1CF08C" w14:textId="77777777" w:rsidR="00661E68" w:rsidRPr="003730D2" w:rsidRDefault="00661E68" w:rsidP="00661E68">
            <w:pPr>
              <w:ind w:right="3"/>
              <w:rPr>
                <w:rFonts w:ascii="Arial" w:hAnsi="Arial" w:cs="Arial"/>
              </w:rPr>
            </w:pPr>
          </w:p>
        </w:tc>
        <w:tc>
          <w:tcPr>
            <w:tcW w:w="989" w:type="dxa"/>
            <w:tcBorders>
              <w:top w:val="single" w:sz="4" w:space="0" w:color="000000" w:themeColor="text1"/>
              <w:left w:val="nil"/>
              <w:bottom w:val="single" w:sz="4" w:space="0" w:color="000000" w:themeColor="text1"/>
              <w:right w:val="single" w:sz="4" w:space="0" w:color="000000" w:themeColor="text1"/>
            </w:tcBorders>
            <w:shd w:val="clear" w:color="auto" w:fill="FFFFCC"/>
          </w:tcPr>
          <w:p w14:paraId="30451B2E" w14:textId="77777777" w:rsidR="00661E68" w:rsidRPr="003730D2" w:rsidRDefault="00661E68" w:rsidP="00661E68">
            <w:pPr>
              <w:ind w:right="3"/>
              <w:rPr>
                <w:rFonts w:ascii="Arial" w:hAnsi="Arial" w:cs="Arial"/>
              </w:rPr>
            </w:pPr>
          </w:p>
        </w:tc>
      </w:tr>
      <w:tr w:rsidR="00661E68" w:rsidRPr="003730D2" w14:paraId="47B21C10" w14:textId="77777777" w:rsidTr="00661E68">
        <w:trPr>
          <w:trHeight w:val="254"/>
        </w:trPr>
        <w:tc>
          <w:tcPr>
            <w:tcW w:w="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6B8E7B9D" w14:textId="77777777" w:rsidR="00661E68" w:rsidRPr="003730D2" w:rsidRDefault="00661E68" w:rsidP="00661E68">
            <w:pPr>
              <w:ind w:right="3"/>
              <w:rPr>
                <w:rFonts w:ascii="Arial" w:hAnsi="Arial" w:cs="Arial"/>
              </w:rPr>
            </w:pPr>
            <w:r w:rsidRPr="003730D2">
              <w:rPr>
                <w:rFonts w:ascii="Arial" w:hAnsi="Arial" w:cs="Arial"/>
                <w:sz w:val="20"/>
              </w:rPr>
              <w:t xml:space="preserve">a </w:t>
            </w:r>
          </w:p>
        </w:tc>
        <w:tc>
          <w:tcPr>
            <w:tcW w:w="6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42927ED" w14:textId="77777777" w:rsidR="00661E68" w:rsidRPr="003730D2" w:rsidRDefault="00661E68" w:rsidP="00661E68">
            <w:pPr>
              <w:ind w:right="3"/>
              <w:rPr>
                <w:rFonts w:ascii="Arial" w:hAnsi="Arial" w:cs="Arial"/>
              </w:rPr>
            </w:pPr>
            <w:r w:rsidRPr="003730D2">
              <w:rPr>
                <w:rFonts w:ascii="Arial" w:hAnsi="Arial" w:cs="Arial"/>
                <w:sz w:val="20"/>
              </w:rPr>
              <w:t xml:space="preserve">Onderkennen van speciale onderwijsbehoeften </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49ED8C88"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39352AA7"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329EE567" w14:textId="77777777" w:rsidTr="00661E68">
        <w:trPr>
          <w:trHeight w:val="254"/>
        </w:trPr>
        <w:tc>
          <w:tcPr>
            <w:tcW w:w="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6EB7206" w14:textId="77777777" w:rsidR="00661E68" w:rsidRPr="003730D2" w:rsidRDefault="00661E68" w:rsidP="00661E68">
            <w:pPr>
              <w:ind w:right="3"/>
              <w:rPr>
                <w:rFonts w:ascii="Arial" w:hAnsi="Arial" w:cs="Arial"/>
              </w:rPr>
            </w:pPr>
            <w:r w:rsidRPr="003730D2">
              <w:rPr>
                <w:rFonts w:ascii="Arial" w:hAnsi="Arial" w:cs="Arial"/>
                <w:sz w:val="20"/>
              </w:rPr>
              <w:t xml:space="preserve">b </w:t>
            </w:r>
          </w:p>
        </w:tc>
        <w:tc>
          <w:tcPr>
            <w:tcW w:w="6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61820C58" w14:textId="77777777" w:rsidR="00661E68" w:rsidRPr="003730D2" w:rsidRDefault="00661E68" w:rsidP="00661E68">
            <w:pPr>
              <w:ind w:right="3"/>
              <w:rPr>
                <w:rFonts w:ascii="Arial" w:hAnsi="Arial" w:cs="Arial"/>
              </w:rPr>
            </w:pPr>
            <w:r w:rsidRPr="003730D2">
              <w:rPr>
                <w:rFonts w:ascii="Arial" w:hAnsi="Arial" w:cs="Arial"/>
                <w:sz w:val="20"/>
              </w:rPr>
              <w:t xml:space="preserve">Betrekken van ouders bij de onderwijsondersteuning </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52086B3"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BDC6F18"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1B64F1A2" w14:textId="77777777" w:rsidTr="00661E68">
        <w:trPr>
          <w:trHeight w:val="254"/>
        </w:trPr>
        <w:tc>
          <w:tcPr>
            <w:tcW w:w="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4D379A9" w14:textId="77777777" w:rsidR="00661E68" w:rsidRPr="003730D2" w:rsidRDefault="00661E68" w:rsidP="00661E68">
            <w:pPr>
              <w:ind w:right="3"/>
              <w:rPr>
                <w:rFonts w:ascii="Arial" w:hAnsi="Arial" w:cs="Arial"/>
              </w:rPr>
            </w:pPr>
            <w:r w:rsidRPr="003730D2">
              <w:rPr>
                <w:rFonts w:ascii="Arial" w:hAnsi="Arial" w:cs="Arial"/>
                <w:sz w:val="20"/>
              </w:rPr>
              <w:t xml:space="preserve">c </w:t>
            </w:r>
          </w:p>
        </w:tc>
        <w:tc>
          <w:tcPr>
            <w:tcW w:w="6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0FEF08B0" w14:textId="77777777" w:rsidR="00661E68" w:rsidRPr="003730D2" w:rsidRDefault="00661E68" w:rsidP="00661E68">
            <w:pPr>
              <w:ind w:right="3"/>
              <w:rPr>
                <w:rFonts w:ascii="Arial" w:hAnsi="Arial" w:cs="Arial"/>
              </w:rPr>
            </w:pPr>
            <w:r w:rsidRPr="003730D2">
              <w:rPr>
                <w:rFonts w:ascii="Arial" w:hAnsi="Arial" w:cs="Arial"/>
                <w:sz w:val="20"/>
              </w:rPr>
              <w:t xml:space="preserve">Voeren van gesprekken met leerlingen, ouders en collega’s </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602CF591"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37D5AD45"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6F6FD319" w14:textId="77777777" w:rsidTr="00661E68">
        <w:trPr>
          <w:trHeight w:val="254"/>
        </w:trPr>
        <w:tc>
          <w:tcPr>
            <w:tcW w:w="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0A9684DC" w14:textId="77777777" w:rsidR="00661E68" w:rsidRPr="003730D2" w:rsidRDefault="00661E68" w:rsidP="00661E68">
            <w:pPr>
              <w:ind w:right="3"/>
              <w:rPr>
                <w:rFonts w:ascii="Arial" w:hAnsi="Arial" w:cs="Arial"/>
              </w:rPr>
            </w:pPr>
            <w:r w:rsidRPr="003730D2">
              <w:rPr>
                <w:rFonts w:ascii="Arial" w:hAnsi="Arial" w:cs="Arial"/>
                <w:sz w:val="20"/>
              </w:rPr>
              <w:t xml:space="preserve">d </w:t>
            </w:r>
          </w:p>
        </w:tc>
        <w:tc>
          <w:tcPr>
            <w:tcW w:w="6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4B739774" w14:textId="77777777" w:rsidR="00661E68" w:rsidRPr="003730D2" w:rsidRDefault="00661E68" w:rsidP="00661E68">
            <w:pPr>
              <w:ind w:right="3"/>
              <w:rPr>
                <w:rFonts w:ascii="Arial" w:hAnsi="Arial" w:cs="Arial"/>
              </w:rPr>
            </w:pPr>
            <w:r w:rsidRPr="003730D2">
              <w:rPr>
                <w:rFonts w:ascii="Arial" w:hAnsi="Arial" w:cs="Arial"/>
                <w:sz w:val="20"/>
              </w:rPr>
              <w:t xml:space="preserve">Voeren van leerlingbespreking </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2C862B70" w14:textId="77777777" w:rsidR="00661E68" w:rsidRPr="003730D2" w:rsidRDefault="00661E68" w:rsidP="00661E68">
            <w:pPr>
              <w:ind w:right="3"/>
              <w:jc w:val="right"/>
              <w:rPr>
                <w:rFonts w:ascii="Arial" w:hAnsi="Arial" w:cs="Arial"/>
              </w:rPr>
            </w:pPr>
            <w:r w:rsidRPr="003730D2">
              <w:rPr>
                <w:rFonts w:ascii="Arial" w:hAnsi="Arial" w:cs="Arial"/>
                <w:sz w:val="20"/>
              </w:rPr>
              <w:t xml:space="preserve">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323D298D"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218B3D35" w14:textId="77777777" w:rsidTr="00661E68">
        <w:trPr>
          <w:trHeight w:val="254"/>
        </w:trPr>
        <w:tc>
          <w:tcPr>
            <w:tcW w:w="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30024DDC" w14:textId="77777777" w:rsidR="00661E68" w:rsidRPr="003730D2" w:rsidRDefault="00661E68" w:rsidP="00661E68">
            <w:pPr>
              <w:ind w:right="3"/>
              <w:rPr>
                <w:rFonts w:ascii="Arial" w:hAnsi="Arial" w:cs="Arial"/>
              </w:rPr>
            </w:pPr>
            <w:r w:rsidRPr="003730D2">
              <w:rPr>
                <w:rFonts w:ascii="Arial" w:hAnsi="Arial" w:cs="Arial"/>
                <w:sz w:val="20"/>
              </w:rPr>
              <w:t xml:space="preserve">e </w:t>
            </w:r>
          </w:p>
        </w:tc>
        <w:tc>
          <w:tcPr>
            <w:tcW w:w="6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6371BA6D" w14:textId="77777777" w:rsidR="00661E68" w:rsidRPr="003730D2" w:rsidRDefault="00661E68" w:rsidP="00661E68">
            <w:pPr>
              <w:ind w:right="3"/>
              <w:rPr>
                <w:rFonts w:ascii="Arial" w:hAnsi="Arial" w:cs="Arial"/>
              </w:rPr>
            </w:pPr>
            <w:r w:rsidRPr="003730D2">
              <w:rPr>
                <w:rFonts w:ascii="Arial" w:hAnsi="Arial" w:cs="Arial"/>
                <w:sz w:val="20"/>
              </w:rPr>
              <w:t xml:space="preserve">Kunnen reflecteren op eigen handelen </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D09C8B5"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B658AD1"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50FEBB2A" w14:textId="77777777" w:rsidTr="00661E68">
        <w:trPr>
          <w:trHeight w:val="254"/>
        </w:trPr>
        <w:tc>
          <w:tcPr>
            <w:tcW w:w="7285" w:type="dxa"/>
            <w:gridSpan w:val="2"/>
            <w:tcBorders>
              <w:top w:val="single" w:sz="4" w:space="0" w:color="000000" w:themeColor="text1"/>
              <w:left w:val="single" w:sz="4" w:space="0" w:color="000000" w:themeColor="text1"/>
              <w:bottom w:val="single" w:sz="4" w:space="0" w:color="000000" w:themeColor="text1"/>
              <w:right w:val="nil"/>
            </w:tcBorders>
            <w:shd w:val="clear" w:color="auto" w:fill="FFFFCC"/>
          </w:tcPr>
          <w:p w14:paraId="75B7E674" w14:textId="77777777" w:rsidR="00661E68" w:rsidRPr="003730D2" w:rsidRDefault="00661E68" w:rsidP="00661E68">
            <w:pPr>
              <w:ind w:right="3"/>
              <w:rPr>
                <w:rFonts w:ascii="Arial" w:hAnsi="Arial" w:cs="Arial"/>
              </w:rPr>
            </w:pPr>
            <w:r w:rsidRPr="003730D2">
              <w:rPr>
                <w:rFonts w:ascii="Arial" w:hAnsi="Arial" w:cs="Arial"/>
                <w:b/>
                <w:sz w:val="20"/>
              </w:rPr>
              <w:t xml:space="preserve">Samenwerking met externen </w:t>
            </w:r>
          </w:p>
        </w:tc>
        <w:tc>
          <w:tcPr>
            <w:tcW w:w="1247" w:type="dxa"/>
            <w:tcBorders>
              <w:top w:val="single" w:sz="4" w:space="0" w:color="000000" w:themeColor="text1"/>
              <w:left w:val="nil"/>
              <w:bottom w:val="single" w:sz="4" w:space="0" w:color="000000" w:themeColor="text1"/>
              <w:right w:val="nil"/>
            </w:tcBorders>
            <w:shd w:val="clear" w:color="auto" w:fill="FFFFCC"/>
          </w:tcPr>
          <w:p w14:paraId="2B10E5EE" w14:textId="77777777" w:rsidR="00661E68" w:rsidRPr="003730D2" w:rsidRDefault="00661E68" w:rsidP="00661E68">
            <w:pPr>
              <w:ind w:right="3"/>
              <w:rPr>
                <w:rFonts w:ascii="Arial" w:hAnsi="Arial" w:cs="Arial"/>
              </w:rPr>
            </w:pPr>
          </w:p>
        </w:tc>
        <w:tc>
          <w:tcPr>
            <w:tcW w:w="989" w:type="dxa"/>
            <w:tcBorders>
              <w:top w:val="single" w:sz="4" w:space="0" w:color="000000" w:themeColor="text1"/>
              <w:left w:val="nil"/>
              <w:bottom w:val="single" w:sz="4" w:space="0" w:color="000000" w:themeColor="text1"/>
              <w:right w:val="single" w:sz="4" w:space="0" w:color="000000" w:themeColor="text1"/>
            </w:tcBorders>
            <w:shd w:val="clear" w:color="auto" w:fill="FFFFCC"/>
          </w:tcPr>
          <w:p w14:paraId="4251A39E" w14:textId="77777777" w:rsidR="00661E68" w:rsidRPr="003730D2" w:rsidRDefault="00661E68" w:rsidP="00661E68">
            <w:pPr>
              <w:ind w:right="3"/>
              <w:rPr>
                <w:rFonts w:ascii="Arial" w:hAnsi="Arial" w:cs="Arial"/>
              </w:rPr>
            </w:pPr>
          </w:p>
        </w:tc>
      </w:tr>
      <w:tr w:rsidR="00661E68" w:rsidRPr="003730D2" w14:paraId="1EFF0830" w14:textId="77777777" w:rsidTr="00661E68">
        <w:trPr>
          <w:trHeight w:val="254"/>
        </w:trPr>
        <w:tc>
          <w:tcPr>
            <w:tcW w:w="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75F2122" w14:textId="77777777" w:rsidR="00661E68" w:rsidRPr="003730D2" w:rsidRDefault="00661E68" w:rsidP="00661E68">
            <w:pPr>
              <w:ind w:right="3"/>
              <w:rPr>
                <w:rFonts w:ascii="Arial" w:hAnsi="Arial" w:cs="Arial"/>
              </w:rPr>
            </w:pPr>
            <w:r w:rsidRPr="003730D2">
              <w:rPr>
                <w:rFonts w:ascii="Arial" w:hAnsi="Arial" w:cs="Arial"/>
                <w:sz w:val="20"/>
              </w:rPr>
              <w:t xml:space="preserve">a </w:t>
            </w:r>
          </w:p>
        </w:tc>
        <w:tc>
          <w:tcPr>
            <w:tcW w:w="6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786FE40" w14:textId="77777777" w:rsidR="00661E68" w:rsidRPr="003730D2" w:rsidRDefault="00661E68" w:rsidP="00661E68">
            <w:pPr>
              <w:ind w:right="3"/>
              <w:rPr>
                <w:rFonts w:ascii="Arial" w:hAnsi="Arial" w:cs="Arial"/>
              </w:rPr>
            </w:pPr>
            <w:r w:rsidRPr="003730D2">
              <w:rPr>
                <w:rFonts w:ascii="Arial" w:hAnsi="Arial" w:cs="Arial"/>
                <w:sz w:val="20"/>
              </w:rPr>
              <w:t xml:space="preserve">Interventies van school Maatschappelijk Werk </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0D4C27B"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roofErr w:type="spellStart"/>
            <w:r w:rsidRPr="003730D2">
              <w:rPr>
                <w:rFonts w:ascii="Arial" w:hAnsi="Arial" w:cs="Arial"/>
                <w:sz w:val="20"/>
              </w:rPr>
              <w:t>nvt</w:t>
            </w:r>
            <w:proofErr w:type="spellEnd"/>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4D35AB72"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r>
      <w:tr w:rsidR="00661E68" w:rsidRPr="003730D2" w14:paraId="26C997B5" w14:textId="77777777" w:rsidTr="00661E68">
        <w:trPr>
          <w:trHeight w:val="254"/>
        </w:trPr>
        <w:tc>
          <w:tcPr>
            <w:tcW w:w="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38E9CFC3" w14:textId="77777777" w:rsidR="00661E68" w:rsidRPr="003730D2" w:rsidRDefault="00661E68" w:rsidP="00661E68">
            <w:pPr>
              <w:ind w:right="3"/>
              <w:rPr>
                <w:rFonts w:ascii="Arial" w:hAnsi="Arial" w:cs="Arial"/>
              </w:rPr>
            </w:pPr>
            <w:r w:rsidRPr="003730D2">
              <w:rPr>
                <w:rFonts w:ascii="Arial" w:hAnsi="Arial" w:cs="Arial"/>
                <w:sz w:val="20"/>
              </w:rPr>
              <w:t xml:space="preserve">b </w:t>
            </w:r>
          </w:p>
        </w:tc>
        <w:tc>
          <w:tcPr>
            <w:tcW w:w="6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CD439C3" w14:textId="77777777" w:rsidR="00661E68" w:rsidRPr="003730D2" w:rsidRDefault="00661E68" w:rsidP="00661E68">
            <w:pPr>
              <w:ind w:right="3"/>
              <w:rPr>
                <w:rFonts w:ascii="Arial" w:hAnsi="Arial" w:cs="Arial"/>
              </w:rPr>
            </w:pPr>
            <w:r w:rsidRPr="003730D2">
              <w:rPr>
                <w:rFonts w:ascii="Arial" w:hAnsi="Arial" w:cs="Arial"/>
                <w:sz w:val="20"/>
              </w:rPr>
              <w:t xml:space="preserve">Inschakelen van Jeugdarts </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4B8EA71"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506F3F3"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7E3C876D" w14:textId="77777777" w:rsidTr="00661E68">
        <w:trPr>
          <w:trHeight w:val="254"/>
        </w:trPr>
        <w:tc>
          <w:tcPr>
            <w:tcW w:w="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ECDB9EC" w14:textId="77777777" w:rsidR="00661E68" w:rsidRPr="003730D2" w:rsidRDefault="00661E68" w:rsidP="00661E68">
            <w:pPr>
              <w:ind w:right="3"/>
              <w:rPr>
                <w:rFonts w:ascii="Arial" w:hAnsi="Arial" w:cs="Arial"/>
              </w:rPr>
            </w:pPr>
            <w:r w:rsidRPr="003730D2">
              <w:rPr>
                <w:rFonts w:ascii="Arial" w:hAnsi="Arial" w:cs="Arial"/>
                <w:sz w:val="20"/>
              </w:rPr>
              <w:t xml:space="preserve">c </w:t>
            </w:r>
          </w:p>
        </w:tc>
        <w:tc>
          <w:tcPr>
            <w:tcW w:w="6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5624AEE" w14:textId="77777777" w:rsidR="00661E68" w:rsidRPr="003730D2" w:rsidRDefault="00661E68" w:rsidP="00661E68">
            <w:pPr>
              <w:ind w:right="3"/>
              <w:rPr>
                <w:rFonts w:ascii="Arial" w:hAnsi="Arial" w:cs="Arial"/>
              </w:rPr>
            </w:pPr>
            <w:r w:rsidRPr="003730D2">
              <w:rPr>
                <w:rFonts w:ascii="Arial" w:hAnsi="Arial" w:cs="Arial"/>
                <w:sz w:val="20"/>
                <w:szCs w:val="20"/>
              </w:rPr>
              <w:t xml:space="preserve">Afstemming met Dienstencentrum en TZT Samenwerkingsverband </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36E16F24" w14:textId="77777777" w:rsidR="00661E68" w:rsidRPr="003730D2" w:rsidRDefault="00661E68" w:rsidP="00661E68">
            <w:pPr>
              <w:ind w:right="3"/>
              <w:jc w:val="center"/>
              <w:rPr>
                <w:rFonts w:ascii="Arial" w:hAnsi="Arial" w:cs="Arial"/>
                <w:sz w:val="20"/>
                <w:szCs w:val="20"/>
              </w:rPr>
            </w:pPr>
            <w:r w:rsidRPr="003730D2">
              <w:rPr>
                <w:rFonts w:ascii="Arial" w:hAnsi="Arial" w:cs="Arial"/>
                <w:sz w:val="20"/>
                <w:szCs w:val="20"/>
              </w:rPr>
              <w:t xml:space="preserve">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01719A63" w14:textId="77777777" w:rsidR="00661E68" w:rsidRPr="003730D2" w:rsidRDefault="00661E68" w:rsidP="00661E68">
            <w:pPr>
              <w:ind w:right="3"/>
              <w:jc w:val="center"/>
              <w:rPr>
                <w:rFonts w:ascii="Arial" w:hAnsi="Arial" w:cs="Arial"/>
              </w:rPr>
            </w:pPr>
            <w:r w:rsidRPr="003730D2">
              <w:rPr>
                <w:rFonts w:ascii="Arial" w:hAnsi="Arial" w:cs="Arial"/>
                <w:sz w:val="20"/>
                <w:szCs w:val="20"/>
              </w:rPr>
              <w:t xml:space="preserve">x </w:t>
            </w:r>
          </w:p>
        </w:tc>
      </w:tr>
      <w:tr w:rsidR="00661E68" w:rsidRPr="003730D2" w14:paraId="67E7B2C3" w14:textId="77777777" w:rsidTr="00661E68">
        <w:trPr>
          <w:trHeight w:val="252"/>
        </w:trPr>
        <w:tc>
          <w:tcPr>
            <w:tcW w:w="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73245B07" w14:textId="77777777" w:rsidR="00661E68" w:rsidRPr="003730D2" w:rsidRDefault="00661E68" w:rsidP="00661E68">
            <w:pPr>
              <w:ind w:right="3"/>
              <w:rPr>
                <w:rFonts w:ascii="Arial" w:hAnsi="Arial" w:cs="Arial"/>
              </w:rPr>
            </w:pPr>
            <w:r w:rsidRPr="003730D2">
              <w:rPr>
                <w:rFonts w:ascii="Arial" w:hAnsi="Arial" w:cs="Arial"/>
                <w:sz w:val="20"/>
              </w:rPr>
              <w:t xml:space="preserve">d </w:t>
            </w:r>
          </w:p>
        </w:tc>
        <w:tc>
          <w:tcPr>
            <w:tcW w:w="6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4C51FA4" w14:textId="77777777" w:rsidR="00661E68" w:rsidRPr="003730D2" w:rsidRDefault="00661E68" w:rsidP="00661E68">
            <w:pPr>
              <w:ind w:right="3"/>
              <w:rPr>
                <w:rFonts w:ascii="Arial" w:hAnsi="Arial" w:cs="Arial"/>
              </w:rPr>
            </w:pPr>
            <w:r w:rsidRPr="003730D2">
              <w:rPr>
                <w:rFonts w:ascii="Arial" w:hAnsi="Arial" w:cs="Arial"/>
                <w:sz w:val="20"/>
              </w:rPr>
              <w:t xml:space="preserve">Inschakelen van Jeugdteam en geïndiceerde zorg </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295BB969"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3EE4BB06"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11BFB9F6" w14:textId="77777777" w:rsidTr="00661E68">
        <w:trPr>
          <w:trHeight w:val="252"/>
        </w:trPr>
        <w:tc>
          <w:tcPr>
            <w:tcW w:w="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3EC1DE06" w14:textId="77777777" w:rsidR="00661E68" w:rsidRPr="003730D2" w:rsidRDefault="00661E68" w:rsidP="00661E68">
            <w:pPr>
              <w:ind w:right="3"/>
              <w:rPr>
                <w:rFonts w:ascii="Arial" w:hAnsi="Arial" w:cs="Arial"/>
              </w:rPr>
            </w:pPr>
            <w:r w:rsidRPr="003730D2">
              <w:rPr>
                <w:rFonts w:ascii="Arial" w:hAnsi="Arial" w:cs="Arial"/>
                <w:sz w:val="20"/>
              </w:rPr>
              <w:t xml:space="preserve">e </w:t>
            </w:r>
          </w:p>
        </w:tc>
        <w:tc>
          <w:tcPr>
            <w:tcW w:w="6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2E6F5756" w14:textId="77777777" w:rsidR="00661E68" w:rsidRPr="003730D2" w:rsidRDefault="00661E68" w:rsidP="00661E68">
            <w:pPr>
              <w:ind w:right="3"/>
              <w:rPr>
                <w:rFonts w:ascii="Arial" w:hAnsi="Arial" w:cs="Arial"/>
              </w:rPr>
            </w:pPr>
            <w:r w:rsidRPr="003730D2">
              <w:rPr>
                <w:rFonts w:ascii="Arial" w:hAnsi="Arial" w:cs="Arial"/>
                <w:sz w:val="20"/>
              </w:rPr>
              <w:t xml:space="preserve">Inschakelen van GGZ </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007638D7"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26F453B"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r>
      <w:tr w:rsidR="00661E68" w:rsidRPr="003730D2" w14:paraId="055E64F4" w14:textId="77777777" w:rsidTr="00661E68">
        <w:trPr>
          <w:trHeight w:val="254"/>
        </w:trPr>
        <w:tc>
          <w:tcPr>
            <w:tcW w:w="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034DC2ED" w14:textId="77777777" w:rsidR="00661E68" w:rsidRPr="003730D2" w:rsidRDefault="00661E68" w:rsidP="00661E68">
            <w:pPr>
              <w:ind w:right="3"/>
              <w:rPr>
                <w:rFonts w:ascii="Arial" w:hAnsi="Arial" w:cs="Arial"/>
              </w:rPr>
            </w:pPr>
            <w:r w:rsidRPr="003730D2">
              <w:rPr>
                <w:rFonts w:ascii="Arial" w:hAnsi="Arial" w:cs="Arial"/>
                <w:sz w:val="20"/>
              </w:rPr>
              <w:lastRenderedPageBreak/>
              <w:t xml:space="preserve">f </w:t>
            </w:r>
          </w:p>
        </w:tc>
        <w:tc>
          <w:tcPr>
            <w:tcW w:w="6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93BA62F" w14:textId="77777777" w:rsidR="00661E68" w:rsidRPr="003730D2" w:rsidRDefault="00661E68" w:rsidP="00661E68">
            <w:pPr>
              <w:ind w:right="3"/>
              <w:rPr>
                <w:rFonts w:ascii="Arial" w:hAnsi="Arial" w:cs="Arial"/>
              </w:rPr>
            </w:pPr>
            <w:r w:rsidRPr="003730D2">
              <w:rPr>
                <w:rFonts w:ascii="Arial" w:hAnsi="Arial" w:cs="Arial"/>
                <w:sz w:val="20"/>
              </w:rPr>
              <w:t xml:space="preserve">Adequate communicatie met leerplichtambtenaar </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606339BB" w14:textId="77777777" w:rsidR="00661E68" w:rsidRPr="003730D2" w:rsidRDefault="00661E68" w:rsidP="00661E68">
            <w:pPr>
              <w:ind w:right="3"/>
              <w:jc w:val="center"/>
              <w:rPr>
                <w:rFonts w:ascii="Arial" w:hAnsi="Arial" w:cs="Arial"/>
              </w:rPr>
            </w:pPr>
            <w:r w:rsidRPr="003730D2">
              <w:rPr>
                <w:rFonts w:ascii="Arial" w:hAnsi="Arial" w:cs="Arial"/>
                <w:sz w:val="20"/>
              </w:rPr>
              <w:t xml:space="preserve">x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59AAB7EA" w14:textId="77777777" w:rsidR="00661E68" w:rsidRPr="003730D2" w:rsidRDefault="00661E68" w:rsidP="00661E68">
            <w:pPr>
              <w:ind w:right="3"/>
              <w:jc w:val="center"/>
              <w:rPr>
                <w:rFonts w:ascii="Arial" w:hAnsi="Arial" w:cs="Arial"/>
              </w:rPr>
            </w:pPr>
            <w:r w:rsidRPr="003730D2">
              <w:rPr>
                <w:rFonts w:ascii="Arial" w:hAnsi="Arial" w:cs="Arial"/>
                <w:sz w:val="20"/>
              </w:rPr>
              <w:t xml:space="preserve"> </w:t>
            </w:r>
          </w:p>
        </w:tc>
      </w:tr>
      <w:tr w:rsidR="00661E68" w:rsidRPr="003730D2" w14:paraId="163E7806" w14:textId="77777777" w:rsidTr="00661E68">
        <w:trPr>
          <w:trHeight w:val="253"/>
        </w:trPr>
        <w:tc>
          <w:tcPr>
            <w:tcW w:w="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1153890F" w14:textId="77777777" w:rsidR="00661E68" w:rsidRPr="003730D2" w:rsidRDefault="00661E68" w:rsidP="00661E68">
            <w:pPr>
              <w:ind w:right="3"/>
              <w:rPr>
                <w:rFonts w:ascii="Arial" w:hAnsi="Arial" w:cs="Arial"/>
              </w:rPr>
            </w:pPr>
            <w:r w:rsidRPr="003730D2">
              <w:rPr>
                <w:rFonts w:ascii="Arial" w:hAnsi="Arial" w:cs="Arial"/>
                <w:sz w:val="20"/>
              </w:rPr>
              <w:t xml:space="preserve">g </w:t>
            </w:r>
          </w:p>
        </w:tc>
        <w:tc>
          <w:tcPr>
            <w:tcW w:w="6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4CBDC290" w14:textId="77777777" w:rsidR="00661E68" w:rsidRPr="003730D2" w:rsidRDefault="00661E68" w:rsidP="00661E68">
            <w:pPr>
              <w:ind w:right="3"/>
              <w:rPr>
                <w:rFonts w:ascii="Arial" w:hAnsi="Arial" w:cs="Arial"/>
              </w:rPr>
            </w:pPr>
            <w:r w:rsidRPr="003730D2">
              <w:rPr>
                <w:rFonts w:ascii="Arial" w:hAnsi="Arial" w:cs="Arial"/>
                <w:sz w:val="20"/>
              </w:rPr>
              <w:t xml:space="preserve">De school heeft een Extern Advies Team (EAT) </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26DDFE68" w14:textId="77777777" w:rsidR="00661E68" w:rsidRPr="003730D2" w:rsidRDefault="00661E68" w:rsidP="00661E68">
            <w:pPr>
              <w:ind w:right="3"/>
              <w:jc w:val="center"/>
              <w:rPr>
                <w:rFonts w:ascii="Arial" w:hAnsi="Arial" w:cs="Arial"/>
              </w:rPr>
            </w:pPr>
            <w:proofErr w:type="spellStart"/>
            <w:r w:rsidRPr="003730D2">
              <w:rPr>
                <w:rFonts w:ascii="Arial" w:hAnsi="Arial" w:cs="Arial"/>
                <w:sz w:val="20"/>
              </w:rPr>
              <w:t>nvt</w:t>
            </w:r>
            <w:proofErr w:type="spellEnd"/>
            <w:r w:rsidRPr="003730D2">
              <w:rPr>
                <w:rFonts w:ascii="Arial" w:hAnsi="Arial" w:cs="Arial"/>
                <w:sz w:val="20"/>
              </w:rPr>
              <w:t xml:space="preserve">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5F0"/>
          </w:tcPr>
          <w:p w14:paraId="2D75AB6E" w14:textId="77777777" w:rsidR="00661E68" w:rsidRPr="003730D2" w:rsidRDefault="00661E68" w:rsidP="00661E68">
            <w:pPr>
              <w:ind w:right="3"/>
              <w:jc w:val="center"/>
              <w:rPr>
                <w:rFonts w:ascii="Arial" w:hAnsi="Arial" w:cs="Arial"/>
              </w:rPr>
            </w:pPr>
          </w:p>
        </w:tc>
      </w:tr>
    </w:tbl>
    <w:p w14:paraId="758F4895" w14:textId="77777777" w:rsidR="00661E68" w:rsidRPr="003730D2" w:rsidRDefault="00661E68" w:rsidP="00661E68">
      <w:pPr>
        <w:spacing w:after="0"/>
        <w:ind w:right="3"/>
        <w:rPr>
          <w:rFonts w:ascii="Arial" w:hAnsi="Arial" w:cs="Arial"/>
        </w:rPr>
      </w:pPr>
      <w:r w:rsidRPr="003730D2">
        <w:rPr>
          <w:rFonts w:ascii="Arial" w:hAnsi="Arial" w:cs="Arial"/>
          <w:b/>
          <w:sz w:val="20"/>
        </w:rPr>
        <w:t xml:space="preserve"> </w:t>
      </w:r>
    </w:p>
    <w:p w14:paraId="14E06422" w14:textId="77777777" w:rsidR="00966591" w:rsidRPr="00661E68" w:rsidRDefault="00966591" w:rsidP="00661E68">
      <w:pPr>
        <w:spacing w:after="0"/>
        <w:ind w:right="3"/>
        <w:rPr>
          <w:rFonts w:ascii="Arial" w:hAnsi="Arial" w:cs="Arial"/>
        </w:rPr>
      </w:pPr>
    </w:p>
    <w:p w14:paraId="7F6E2452" w14:textId="70AB9749" w:rsidR="00966591" w:rsidRDefault="00966591">
      <w:pPr>
        <w:rPr>
          <w:rFonts w:ascii="Arial" w:hAnsi="Arial" w:cs="Arial"/>
        </w:rPr>
      </w:pPr>
    </w:p>
    <w:sectPr w:rsidR="00966591" w:rsidSect="00966591">
      <w:headerReference w:type="default" r:id="rId21"/>
      <w:footerReference w:type="default" r:id="rId22"/>
      <w:footerReference w:type="first" r:id="rId23"/>
      <w:pgSz w:w="11906" w:h="16838"/>
      <w:pgMar w:top="212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DAFA1F" w14:textId="77777777" w:rsidR="008B0DEC" w:rsidRDefault="008B0DEC" w:rsidP="00146665">
      <w:pPr>
        <w:spacing w:after="0" w:line="240" w:lineRule="auto"/>
      </w:pPr>
      <w:r>
        <w:separator/>
      </w:r>
    </w:p>
  </w:endnote>
  <w:endnote w:type="continuationSeparator" w:id="0">
    <w:p w14:paraId="166AAACA" w14:textId="77777777" w:rsidR="008B0DEC" w:rsidRDefault="008B0DEC" w:rsidP="00146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FA5AD" w14:textId="77777777" w:rsidR="008B0DEC" w:rsidRDefault="008B0DEC" w:rsidP="00146665">
    <w:pPr>
      <w:spacing w:after="0"/>
    </w:pPr>
    <w:proofErr w:type="spellStart"/>
    <w:r w:rsidRPr="13FE06F9">
      <w:rPr>
        <w:i/>
        <w:iCs/>
        <w:sz w:val="18"/>
        <w:szCs w:val="18"/>
      </w:rPr>
      <w:t>Schoolondersteuningsprofiel</w:t>
    </w:r>
    <w:proofErr w:type="spellEnd"/>
    <w:r w:rsidRPr="13FE06F9">
      <w:rPr>
        <w:i/>
        <w:iCs/>
        <w:sz w:val="18"/>
        <w:szCs w:val="18"/>
      </w:rPr>
      <w:t xml:space="preserve"> 202</w:t>
    </w:r>
    <w:r>
      <w:rPr>
        <w:i/>
        <w:iCs/>
        <w:sz w:val="18"/>
        <w:szCs w:val="18"/>
      </w:rPr>
      <w:t>3</w:t>
    </w:r>
    <w:r w:rsidRPr="13FE06F9">
      <w:rPr>
        <w:i/>
        <w:iCs/>
        <w:sz w:val="18"/>
        <w:szCs w:val="18"/>
      </w:rPr>
      <w:t>-202</w:t>
    </w:r>
    <w:r>
      <w:rPr>
        <w:i/>
        <w:iCs/>
        <w:sz w:val="18"/>
        <w:szCs w:val="18"/>
      </w:rPr>
      <w:t>7</w:t>
    </w:r>
    <w:r w:rsidRPr="13FE06F9">
      <w:rPr>
        <w:i/>
        <w:iCs/>
        <w:sz w:val="18"/>
        <w:szCs w:val="18"/>
      </w:rPr>
      <w:t xml:space="preserve">  Blaise  Pascal College Zaandam </w:t>
    </w:r>
  </w:p>
  <w:p w14:paraId="4EF3C267" w14:textId="77777777" w:rsidR="008B0DEC" w:rsidRPr="00C777CF" w:rsidRDefault="008B0DEC" w:rsidP="00146665">
    <w:pPr>
      <w:spacing w:after="0"/>
      <w:rPr>
        <w:i/>
        <w:iCs/>
        <w:sz w:val="18"/>
        <w:szCs w:val="18"/>
      </w:rPr>
    </w:pPr>
    <w:r w:rsidRPr="6607CFDD">
      <w:rPr>
        <w:i/>
        <w:iCs/>
        <w:sz w:val="18"/>
        <w:szCs w:val="18"/>
      </w:rPr>
      <w:t>Versie:</w:t>
    </w:r>
    <w:r>
      <w:rPr>
        <w:i/>
        <w:iCs/>
        <w:sz w:val="18"/>
        <w:szCs w:val="18"/>
      </w:rPr>
      <w:t xml:space="preserve"> april  2023</w:t>
    </w:r>
  </w:p>
  <w:p w14:paraId="7875BA1D" w14:textId="56D3669F" w:rsidR="008B0DEC" w:rsidRDefault="008B0DEC" w:rsidP="00177472">
    <w:pPr>
      <w:pStyle w:val="Voettekst"/>
      <w:tabs>
        <w:tab w:val="clear" w:pos="4536"/>
        <w:tab w:val="clear" w:pos="9072"/>
        <w:tab w:val="left" w:pos="1643"/>
      </w:tabs>
    </w:pPr>
    <w:r>
      <w:tab/>
    </w:r>
    <w:r>
      <w:tab/>
    </w:r>
    <w:r>
      <w:tab/>
    </w:r>
    <w:r>
      <w:tab/>
    </w:r>
    <w:r>
      <w:tab/>
    </w:r>
    <w:r>
      <w:tab/>
    </w:r>
    <w:r>
      <w:tab/>
    </w:r>
    <w:r>
      <w:tab/>
    </w:r>
    <w:r>
      <w:tab/>
    </w:r>
    <w:r>
      <w:tab/>
    </w:r>
    <w:r>
      <w:tab/>
    </w:r>
    <w:r>
      <w:fldChar w:fldCharType="begin"/>
    </w:r>
    <w:r>
      <w:instrText>PAGE   \* MERGEFORMAT</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21F08" w14:textId="77777777" w:rsidR="008B0DEC" w:rsidRDefault="008B0DEC" w:rsidP="00966591">
    <w:pPr>
      <w:pStyle w:val="Voettekst"/>
    </w:pPr>
    <w:r>
      <w:t>april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201DB6" w14:textId="77777777" w:rsidR="008B0DEC" w:rsidRDefault="008B0DEC" w:rsidP="00146665">
      <w:pPr>
        <w:spacing w:after="0" w:line="240" w:lineRule="auto"/>
      </w:pPr>
      <w:r>
        <w:separator/>
      </w:r>
    </w:p>
  </w:footnote>
  <w:footnote w:type="continuationSeparator" w:id="0">
    <w:p w14:paraId="6CFC3355" w14:textId="77777777" w:rsidR="008B0DEC" w:rsidRDefault="008B0DEC" w:rsidP="00146665">
      <w:pPr>
        <w:spacing w:after="0" w:line="240" w:lineRule="auto"/>
      </w:pPr>
      <w:r>
        <w:continuationSeparator/>
      </w:r>
    </w:p>
  </w:footnote>
  <w:footnote w:id="1">
    <w:p w14:paraId="6B413685" w14:textId="77777777" w:rsidR="008B0DEC" w:rsidRDefault="008B0DEC" w:rsidP="00146665">
      <w:pPr>
        <w:pStyle w:val="footnotedescription"/>
      </w:pPr>
      <w:r>
        <w:rPr>
          <w:rStyle w:val="footnotemark"/>
        </w:rPr>
        <w:footnoteRef/>
      </w:r>
      <w:r>
        <w:t xml:space="preserve"> </w:t>
      </w:r>
      <w:r>
        <w:rPr>
          <w:sz w:val="16"/>
        </w:rPr>
        <w:t xml:space="preserve">Lees overal: ouder(s)/verzorger(s). </w:t>
      </w:r>
    </w:p>
  </w:footnote>
  <w:footnote w:id="2">
    <w:p w14:paraId="3FD58879" w14:textId="77777777" w:rsidR="008B0DEC" w:rsidRDefault="008B0DEC" w:rsidP="00966591">
      <w:pPr>
        <w:pStyle w:val="footnotedescription"/>
      </w:pPr>
      <w:r>
        <w:rPr>
          <w:rStyle w:val="footnotemark"/>
        </w:rPr>
        <w:footnoteRef/>
      </w:r>
      <w:r>
        <w:t xml:space="preserve"> Lees overal ouder(s)/verzorger(s).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9747C" w14:textId="77777777" w:rsidR="008B0DEC" w:rsidRDefault="008B0DEC">
    <w:pPr>
      <w:pStyle w:val="Koptekst"/>
    </w:pPr>
    <w:r>
      <w:rPr>
        <w:noProof/>
      </w:rPr>
      <w:drawing>
        <wp:anchor distT="0" distB="0" distL="114300" distR="114300" simplePos="0" relativeHeight="251659264" behindDoc="1" locked="0" layoutInCell="1" allowOverlap="1" wp14:anchorId="35499D70" wp14:editId="6429A621">
          <wp:simplePos x="0" y="0"/>
          <wp:positionH relativeFrom="margin">
            <wp:posOffset>5453379</wp:posOffset>
          </wp:positionH>
          <wp:positionV relativeFrom="paragraph">
            <wp:posOffset>17145</wp:posOffset>
          </wp:positionV>
          <wp:extent cx="498475" cy="797560"/>
          <wp:effectExtent l="0" t="0" r="0" b="2540"/>
          <wp:wrapNone/>
          <wp:docPr id="51342" name="Afbeelding 51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873" cy="798197"/>
                  </a:xfrm>
                  <a:prstGeom prst="rect">
                    <a:avLst/>
                  </a:prstGeom>
                  <a:noFill/>
                </pic:spPr>
              </pic:pic>
            </a:graphicData>
          </a:graphic>
          <wp14:sizeRelH relativeFrom="margin">
            <wp14:pctWidth>0</wp14:pctWidth>
          </wp14:sizeRelH>
          <wp14:sizeRelV relativeFrom="margin">
            <wp14:pctHeight>0</wp14:pctHeight>
          </wp14:sizeRelV>
        </wp:anchor>
      </w:drawing>
    </w:r>
  </w:p>
  <w:p w14:paraId="70766F98" w14:textId="77777777" w:rsidR="008B0DEC" w:rsidRDefault="008B0DE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0EB2"/>
    <w:multiLevelType w:val="hybridMultilevel"/>
    <w:tmpl w:val="E9004E30"/>
    <w:lvl w:ilvl="0" w:tplc="04130001">
      <w:start w:val="1"/>
      <w:numFmt w:val="bullet"/>
      <w:lvlText w:val=""/>
      <w:lvlJc w:val="left"/>
      <w:pPr>
        <w:ind w:left="18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7850FB0C">
      <w:start w:val="1"/>
      <w:numFmt w:val="bullet"/>
      <w:lvlText w:val="o"/>
      <w:lvlJc w:val="left"/>
      <w:pPr>
        <w:ind w:left="11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148ED14">
      <w:start w:val="1"/>
      <w:numFmt w:val="bullet"/>
      <w:lvlText w:val="▪"/>
      <w:lvlJc w:val="left"/>
      <w:pPr>
        <w:ind w:left="19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F26917C">
      <w:start w:val="1"/>
      <w:numFmt w:val="bullet"/>
      <w:lvlText w:val="•"/>
      <w:lvlJc w:val="left"/>
      <w:pPr>
        <w:ind w:left="26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C7ED0C0">
      <w:start w:val="1"/>
      <w:numFmt w:val="bullet"/>
      <w:lvlText w:val="o"/>
      <w:lvlJc w:val="left"/>
      <w:pPr>
        <w:ind w:left="33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E4007B6">
      <w:start w:val="1"/>
      <w:numFmt w:val="bullet"/>
      <w:lvlText w:val="▪"/>
      <w:lvlJc w:val="left"/>
      <w:pPr>
        <w:ind w:left="40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3E0677C">
      <w:start w:val="1"/>
      <w:numFmt w:val="bullet"/>
      <w:lvlText w:val="•"/>
      <w:lvlJc w:val="left"/>
      <w:pPr>
        <w:ind w:left="47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078C95E">
      <w:start w:val="1"/>
      <w:numFmt w:val="bullet"/>
      <w:lvlText w:val="o"/>
      <w:lvlJc w:val="left"/>
      <w:pPr>
        <w:ind w:left="55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59E84DA">
      <w:start w:val="1"/>
      <w:numFmt w:val="bullet"/>
      <w:lvlText w:val="▪"/>
      <w:lvlJc w:val="left"/>
      <w:pPr>
        <w:ind w:left="6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D86DB9"/>
    <w:multiLevelType w:val="multilevel"/>
    <w:tmpl w:val="05EEEC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570D1B"/>
    <w:multiLevelType w:val="hybridMultilevel"/>
    <w:tmpl w:val="D862B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6436D2"/>
    <w:multiLevelType w:val="hybridMultilevel"/>
    <w:tmpl w:val="8A88F030"/>
    <w:lvl w:ilvl="0" w:tplc="04130001">
      <w:start w:val="1"/>
      <w:numFmt w:val="bullet"/>
      <w:lvlText w:val=""/>
      <w:lvlJc w:val="left"/>
      <w:pPr>
        <w:ind w:left="1996"/>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653C34F0">
      <w:start w:val="1"/>
      <w:numFmt w:val="bullet"/>
      <w:lvlText w:val="o"/>
      <w:lvlJc w:val="left"/>
      <w:pPr>
        <w:ind w:left="27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3C8DD40">
      <w:start w:val="1"/>
      <w:numFmt w:val="bullet"/>
      <w:lvlText w:val="▪"/>
      <w:lvlJc w:val="left"/>
      <w:pPr>
        <w:ind w:left="34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F901BC2">
      <w:start w:val="1"/>
      <w:numFmt w:val="bullet"/>
      <w:lvlText w:val="•"/>
      <w:lvlJc w:val="left"/>
      <w:pPr>
        <w:ind w:left="41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1A243F0">
      <w:start w:val="1"/>
      <w:numFmt w:val="bullet"/>
      <w:lvlText w:val="o"/>
      <w:lvlJc w:val="left"/>
      <w:pPr>
        <w:ind w:left="48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4FC4F34">
      <w:start w:val="1"/>
      <w:numFmt w:val="bullet"/>
      <w:lvlText w:val="▪"/>
      <w:lvlJc w:val="left"/>
      <w:pPr>
        <w:ind w:left="55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4EE3FFE">
      <w:start w:val="1"/>
      <w:numFmt w:val="bullet"/>
      <w:lvlText w:val="•"/>
      <w:lvlJc w:val="left"/>
      <w:pPr>
        <w:ind w:left="63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AAD524">
      <w:start w:val="1"/>
      <w:numFmt w:val="bullet"/>
      <w:lvlText w:val="o"/>
      <w:lvlJc w:val="left"/>
      <w:pPr>
        <w:ind w:left="70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C5689BC">
      <w:start w:val="1"/>
      <w:numFmt w:val="bullet"/>
      <w:lvlText w:val="▪"/>
      <w:lvlJc w:val="left"/>
      <w:pPr>
        <w:ind w:left="77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D9C0E98"/>
    <w:multiLevelType w:val="hybridMultilevel"/>
    <w:tmpl w:val="0F7EC0AC"/>
    <w:lvl w:ilvl="0" w:tplc="04130001">
      <w:start w:val="1"/>
      <w:numFmt w:val="bullet"/>
      <w:lvlText w:val=""/>
      <w:lvlJc w:val="left"/>
      <w:pPr>
        <w:ind w:left="35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15302672">
      <w:start w:val="1"/>
      <w:numFmt w:val="bullet"/>
      <w:lvlText w:val="o"/>
      <w:lvlJc w:val="left"/>
      <w:pPr>
        <w:ind w:left="10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5AE8C12">
      <w:start w:val="1"/>
      <w:numFmt w:val="bullet"/>
      <w:lvlText w:val="▪"/>
      <w:lvlJc w:val="left"/>
      <w:pPr>
        <w:ind w:left="17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0007168">
      <w:start w:val="1"/>
      <w:numFmt w:val="bullet"/>
      <w:lvlText w:val="•"/>
      <w:lvlJc w:val="left"/>
      <w:pPr>
        <w:ind w:left="25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5A3874">
      <w:start w:val="1"/>
      <w:numFmt w:val="bullet"/>
      <w:lvlText w:val="o"/>
      <w:lvlJc w:val="left"/>
      <w:pPr>
        <w:ind w:left="32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3ECB7BA">
      <w:start w:val="1"/>
      <w:numFmt w:val="bullet"/>
      <w:lvlText w:val="▪"/>
      <w:lvlJc w:val="left"/>
      <w:pPr>
        <w:ind w:left="39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0801522">
      <w:start w:val="1"/>
      <w:numFmt w:val="bullet"/>
      <w:lvlText w:val="•"/>
      <w:lvlJc w:val="left"/>
      <w:pPr>
        <w:ind w:left="46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1A0382">
      <w:start w:val="1"/>
      <w:numFmt w:val="bullet"/>
      <w:lvlText w:val="o"/>
      <w:lvlJc w:val="left"/>
      <w:pPr>
        <w:ind w:left="53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3A8BF98">
      <w:start w:val="1"/>
      <w:numFmt w:val="bullet"/>
      <w:lvlText w:val="▪"/>
      <w:lvlJc w:val="left"/>
      <w:pPr>
        <w:ind w:left="61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E0425CF"/>
    <w:multiLevelType w:val="hybridMultilevel"/>
    <w:tmpl w:val="2DDCA6F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EF608CD"/>
    <w:multiLevelType w:val="multilevel"/>
    <w:tmpl w:val="90245498"/>
    <w:lvl w:ilvl="0">
      <w:start w:val="7"/>
      <w:numFmt w:val="decimal"/>
      <w:lvlText w:val="%1"/>
      <w:lvlJc w:val="left"/>
      <w:pPr>
        <w:ind w:left="360" w:hanging="360"/>
      </w:pPr>
      <w:rPr>
        <w:rFonts w:hint="default"/>
      </w:rPr>
    </w:lvl>
    <w:lvl w:ilvl="1">
      <w:start w:val="2"/>
      <w:numFmt w:val="decimal"/>
      <w:lvlText w:val="%1.%2"/>
      <w:lvlJc w:val="left"/>
      <w:pPr>
        <w:ind w:left="375" w:hanging="36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7" w15:restartNumberingAfterBreak="0">
    <w:nsid w:val="21723B0C"/>
    <w:multiLevelType w:val="hybridMultilevel"/>
    <w:tmpl w:val="F2182D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94E473A"/>
    <w:multiLevelType w:val="hybridMultilevel"/>
    <w:tmpl w:val="9F46B73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A8C0A95"/>
    <w:multiLevelType w:val="hybridMultilevel"/>
    <w:tmpl w:val="7378230A"/>
    <w:lvl w:ilvl="0" w:tplc="B0008C22">
      <w:start w:val="1"/>
      <w:numFmt w:val="bullet"/>
      <w:lvlText w:val="•"/>
      <w:lvlJc w:val="left"/>
      <w:pPr>
        <w:ind w:left="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D427B0">
      <w:start w:val="1"/>
      <w:numFmt w:val="bullet"/>
      <w:lvlText w:val="o"/>
      <w:lvlJc w:val="left"/>
      <w:pPr>
        <w:ind w:left="11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6969F12">
      <w:start w:val="1"/>
      <w:numFmt w:val="bullet"/>
      <w:lvlText w:val="▪"/>
      <w:lvlJc w:val="left"/>
      <w:pPr>
        <w:ind w:left="19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32AA6BE">
      <w:start w:val="1"/>
      <w:numFmt w:val="bullet"/>
      <w:lvlText w:val="•"/>
      <w:lvlJc w:val="left"/>
      <w:pPr>
        <w:ind w:left="2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6AE3D0">
      <w:start w:val="1"/>
      <w:numFmt w:val="bullet"/>
      <w:lvlText w:val="o"/>
      <w:lvlJc w:val="left"/>
      <w:pPr>
        <w:ind w:left="33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90865B6">
      <w:start w:val="1"/>
      <w:numFmt w:val="bullet"/>
      <w:lvlText w:val="▪"/>
      <w:lvlJc w:val="left"/>
      <w:pPr>
        <w:ind w:left="40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4BA7AC8">
      <w:start w:val="1"/>
      <w:numFmt w:val="bullet"/>
      <w:lvlText w:val="•"/>
      <w:lvlJc w:val="left"/>
      <w:pPr>
        <w:ind w:left="4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040C6">
      <w:start w:val="1"/>
      <w:numFmt w:val="bullet"/>
      <w:lvlText w:val="o"/>
      <w:lvlJc w:val="left"/>
      <w:pPr>
        <w:ind w:left="5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928D09E">
      <w:start w:val="1"/>
      <w:numFmt w:val="bullet"/>
      <w:lvlText w:val="▪"/>
      <w:lvlJc w:val="left"/>
      <w:pPr>
        <w:ind w:left="62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A90022A"/>
    <w:multiLevelType w:val="hybridMultilevel"/>
    <w:tmpl w:val="460462C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B593B68"/>
    <w:multiLevelType w:val="hybridMultilevel"/>
    <w:tmpl w:val="66846278"/>
    <w:lvl w:ilvl="0" w:tplc="EBD885B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80A592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416F5E8">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0C0306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978E75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1FE7D40">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F0A480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3366AA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F1630C2">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3A07524F"/>
    <w:multiLevelType w:val="hybridMultilevel"/>
    <w:tmpl w:val="CDC6D1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2A67790"/>
    <w:multiLevelType w:val="hybridMultilevel"/>
    <w:tmpl w:val="52AADE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FF57ADA"/>
    <w:multiLevelType w:val="hybridMultilevel"/>
    <w:tmpl w:val="93849744"/>
    <w:lvl w:ilvl="0" w:tplc="09BE396C">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58EA8F08">
      <w:start w:val="1"/>
      <w:numFmt w:val="bullet"/>
      <w:lvlText w:val=""/>
      <w:lvlJc w:val="left"/>
      <w:pPr>
        <w:ind w:left="2160" w:hanging="360"/>
      </w:pPr>
      <w:rPr>
        <w:rFonts w:ascii="Wingdings" w:hAnsi="Wingdings" w:hint="default"/>
      </w:rPr>
    </w:lvl>
    <w:lvl w:ilvl="3" w:tplc="C1207768">
      <w:start w:val="1"/>
      <w:numFmt w:val="bullet"/>
      <w:lvlText w:val=""/>
      <w:lvlJc w:val="left"/>
      <w:pPr>
        <w:ind w:left="2880" w:hanging="360"/>
      </w:pPr>
      <w:rPr>
        <w:rFonts w:ascii="Symbol" w:hAnsi="Symbol" w:hint="default"/>
      </w:rPr>
    </w:lvl>
    <w:lvl w:ilvl="4" w:tplc="75024602">
      <w:start w:val="1"/>
      <w:numFmt w:val="bullet"/>
      <w:lvlText w:val="o"/>
      <w:lvlJc w:val="left"/>
      <w:pPr>
        <w:ind w:left="3600" w:hanging="360"/>
      </w:pPr>
      <w:rPr>
        <w:rFonts w:ascii="Courier New" w:hAnsi="Courier New" w:hint="default"/>
      </w:rPr>
    </w:lvl>
    <w:lvl w:ilvl="5" w:tplc="20526406">
      <w:start w:val="1"/>
      <w:numFmt w:val="bullet"/>
      <w:lvlText w:val=""/>
      <w:lvlJc w:val="left"/>
      <w:pPr>
        <w:ind w:left="4320" w:hanging="360"/>
      </w:pPr>
      <w:rPr>
        <w:rFonts w:ascii="Wingdings" w:hAnsi="Wingdings" w:hint="default"/>
      </w:rPr>
    </w:lvl>
    <w:lvl w:ilvl="6" w:tplc="A094D9E0">
      <w:start w:val="1"/>
      <w:numFmt w:val="bullet"/>
      <w:lvlText w:val=""/>
      <w:lvlJc w:val="left"/>
      <w:pPr>
        <w:ind w:left="5040" w:hanging="360"/>
      </w:pPr>
      <w:rPr>
        <w:rFonts w:ascii="Symbol" w:hAnsi="Symbol" w:hint="default"/>
      </w:rPr>
    </w:lvl>
    <w:lvl w:ilvl="7" w:tplc="F886ED9C">
      <w:start w:val="1"/>
      <w:numFmt w:val="bullet"/>
      <w:lvlText w:val="o"/>
      <w:lvlJc w:val="left"/>
      <w:pPr>
        <w:ind w:left="5760" w:hanging="360"/>
      </w:pPr>
      <w:rPr>
        <w:rFonts w:ascii="Courier New" w:hAnsi="Courier New" w:hint="default"/>
      </w:rPr>
    </w:lvl>
    <w:lvl w:ilvl="8" w:tplc="0AEAF2C6">
      <w:start w:val="1"/>
      <w:numFmt w:val="bullet"/>
      <w:lvlText w:val=""/>
      <w:lvlJc w:val="left"/>
      <w:pPr>
        <w:ind w:left="6480" w:hanging="360"/>
      </w:pPr>
      <w:rPr>
        <w:rFonts w:ascii="Wingdings" w:hAnsi="Wingdings" w:hint="default"/>
      </w:rPr>
    </w:lvl>
  </w:abstractNum>
  <w:abstractNum w:abstractNumId="15" w15:restartNumberingAfterBreak="0">
    <w:nsid w:val="69FA6A9D"/>
    <w:multiLevelType w:val="hybridMultilevel"/>
    <w:tmpl w:val="CD4C79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CEC5EB2"/>
    <w:multiLevelType w:val="hybridMultilevel"/>
    <w:tmpl w:val="330A84BC"/>
    <w:lvl w:ilvl="0" w:tplc="04130001">
      <w:start w:val="1"/>
      <w:numFmt w:val="bullet"/>
      <w:lvlText w:val=""/>
      <w:lvlJc w:val="left"/>
      <w:pPr>
        <w:ind w:left="284" w:hanging="360"/>
      </w:pPr>
      <w:rPr>
        <w:rFonts w:ascii="Symbol" w:hAnsi="Symbol" w:hint="default"/>
      </w:rPr>
    </w:lvl>
    <w:lvl w:ilvl="1" w:tplc="7526B796">
      <w:start w:val="1"/>
      <w:numFmt w:val="lowerLetter"/>
      <w:lvlText w:val="%2."/>
      <w:lvlJc w:val="left"/>
      <w:pPr>
        <w:ind w:left="1004" w:hanging="360"/>
      </w:pPr>
    </w:lvl>
    <w:lvl w:ilvl="2" w:tplc="898EB5C6">
      <w:start w:val="1"/>
      <w:numFmt w:val="lowerRoman"/>
      <w:lvlText w:val="%3."/>
      <w:lvlJc w:val="right"/>
      <w:pPr>
        <w:ind w:left="1724" w:hanging="180"/>
      </w:pPr>
    </w:lvl>
    <w:lvl w:ilvl="3" w:tplc="1E062580">
      <w:start w:val="1"/>
      <w:numFmt w:val="decimal"/>
      <w:lvlText w:val="%4."/>
      <w:lvlJc w:val="left"/>
      <w:pPr>
        <w:ind w:left="2444" w:hanging="360"/>
      </w:pPr>
    </w:lvl>
    <w:lvl w:ilvl="4" w:tplc="F08CBE88">
      <w:start w:val="1"/>
      <w:numFmt w:val="lowerLetter"/>
      <w:lvlText w:val="%5."/>
      <w:lvlJc w:val="left"/>
      <w:pPr>
        <w:ind w:left="3164" w:hanging="360"/>
      </w:pPr>
    </w:lvl>
    <w:lvl w:ilvl="5" w:tplc="F7A624FC">
      <w:start w:val="1"/>
      <w:numFmt w:val="lowerRoman"/>
      <w:lvlText w:val="%6."/>
      <w:lvlJc w:val="right"/>
      <w:pPr>
        <w:ind w:left="3884" w:hanging="180"/>
      </w:pPr>
    </w:lvl>
    <w:lvl w:ilvl="6" w:tplc="3012A68C">
      <w:start w:val="1"/>
      <w:numFmt w:val="decimal"/>
      <w:lvlText w:val="%7."/>
      <w:lvlJc w:val="left"/>
      <w:pPr>
        <w:ind w:left="4604" w:hanging="360"/>
      </w:pPr>
    </w:lvl>
    <w:lvl w:ilvl="7" w:tplc="D540AE92">
      <w:start w:val="1"/>
      <w:numFmt w:val="lowerLetter"/>
      <w:lvlText w:val="%8."/>
      <w:lvlJc w:val="left"/>
      <w:pPr>
        <w:ind w:left="5324" w:hanging="360"/>
      </w:pPr>
    </w:lvl>
    <w:lvl w:ilvl="8" w:tplc="8F20655E">
      <w:start w:val="1"/>
      <w:numFmt w:val="lowerRoman"/>
      <w:lvlText w:val="%9."/>
      <w:lvlJc w:val="right"/>
      <w:pPr>
        <w:ind w:left="6044" w:hanging="180"/>
      </w:pPr>
    </w:lvl>
  </w:abstractNum>
  <w:abstractNum w:abstractNumId="17" w15:restartNumberingAfterBreak="0">
    <w:nsid w:val="703C73F9"/>
    <w:multiLevelType w:val="hybridMultilevel"/>
    <w:tmpl w:val="D78243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29A59D8"/>
    <w:multiLevelType w:val="hybridMultilevel"/>
    <w:tmpl w:val="EEF0FB5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7C0762DE"/>
    <w:multiLevelType w:val="hybridMultilevel"/>
    <w:tmpl w:val="620AB98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7E997EF4"/>
    <w:multiLevelType w:val="hybridMultilevel"/>
    <w:tmpl w:val="E300208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2"/>
  </w:num>
  <w:num w:numId="2">
    <w:abstractNumId w:val="10"/>
  </w:num>
  <w:num w:numId="3">
    <w:abstractNumId w:val="0"/>
  </w:num>
  <w:num w:numId="4">
    <w:abstractNumId w:val="18"/>
  </w:num>
  <w:num w:numId="5">
    <w:abstractNumId w:val="3"/>
  </w:num>
  <w:num w:numId="6">
    <w:abstractNumId w:val="7"/>
  </w:num>
  <w:num w:numId="7">
    <w:abstractNumId w:val="14"/>
  </w:num>
  <w:num w:numId="8">
    <w:abstractNumId w:val="2"/>
  </w:num>
  <w:num w:numId="9">
    <w:abstractNumId w:val="13"/>
  </w:num>
  <w:num w:numId="10">
    <w:abstractNumId w:val="16"/>
  </w:num>
  <w:num w:numId="11">
    <w:abstractNumId w:val="17"/>
  </w:num>
  <w:num w:numId="12">
    <w:abstractNumId w:val="11"/>
  </w:num>
  <w:num w:numId="13">
    <w:abstractNumId w:val="9"/>
  </w:num>
  <w:num w:numId="14">
    <w:abstractNumId w:val="15"/>
  </w:num>
  <w:num w:numId="15">
    <w:abstractNumId w:val="6"/>
  </w:num>
  <w:num w:numId="16">
    <w:abstractNumId w:val="19"/>
  </w:num>
  <w:num w:numId="17">
    <w:abstractNumId w:val="4"/>
  </w:num>
  <w:num w:numId="18">
    <w:abstractNumId w:val="5"/>
  </w:num>
  <w:num w:numId="19">
    <w:abstractNumId w:val="20"/>
  </w:num>
  <w:num w:numId="20">
    <w:abstractNumId w:val="8"/>
  </w:num>
  <w:num w:numId="21">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665"/>
    <w:rsid w:val="000C1E8D"/>
    <w:rsid w:val="000D36CA"/>
    <w:rsid w:val="000E2DAA"/>
    <w:rsid w:val="00146665"/>
    <w:rsid w:val="00177472"/>
    <w:rsid w:val="00235063"/>
    <w:rsid w:val="003806E5"/>
    <w:rsid w:val="004B54FF"/>
    <w:rsid w:val="005951A5"/>
    <w:rsid w:val="00661E68"/>
    <w:rsid w:val="00734C21"/>
    <w:rsid w:val="00747AF5"/>
    <w:rsid w:val="00832B87"/>
    <w:rsid w:val="00841C4E"/>
    <w:rsid w:val="00842341"/>
    <w:rsid w:val="0084752C"/>
    <w:rsid w:val="0089150F"/>
    <w:rsid w:val="00897B97"/>
    <w:rsid w:val="008B0DEC"/>
    <w:rsid w:val="0095766B"/>
    <w:rsid w:val="00966591"/>
    <w:rsid w:val="00A61880"/>
    <w:rsid w:val="00B678BF"/>
    <w:rsid w:val="00B9066B"/>
    <w:rsid w:val="00BB01BF"/>
    <w:rsid w:val="00C0367C"/>
    <w:rsid w:val="00C9247D"/>
    <w:rsid w:val="00C9365A"/>
    <w:rsid w:val="00D90927"/>
    <w:rsid w:val="00E602E7"/>
    <w:rsid w:val="00E6324B"/>
    <w:rsid w:val="00E81FA2"/>
    <w:rsid w:val="00F10F09"/>
    <w:rsid w:val="00F125C5"/>
    <w:rsid w:val="00F420E1"/>
    <w:rsid w:val="00F706BA"/>
    <w:rsid w:val="00F85BA5"/>
    <w:rsid w:val="00FE1828"/>
    <w:rsid w:val="00FF15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1F05136"/>
  <w15:chartTrackingRefBased/>
  <w15:docId w15:val="{CBE95575-541D-479A-823A-612D20DF2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next w:val="Standaard"/>
    <w:link w:val="Kop1Char"/>
    <w:uiPriority w:val="9"/>
    <w:qFormat/>
    <w:rsid w:val="00146665"/>
    <w:pPr>
      <w:keepNext/>
      <w:keepLines/>
      <w:spacing w:after="0"/>
      <w:ind w:left="10" w:hanging="10"/>
      <w:outlineLvl w:val="0"/>
    </w:pPr>
    <w:rPr>
      <w:rFonts w:ascii="Arial" w:eastAsia="Calibri" w:hAnsi="Arial" w:cs="Calibri"/>
      <w:b/>
      <w:color w:val="000000"/>
      <w:sz w:val="24"/>
      <w:lang w:eastAsia="nl-NL"/>
    </w:rPr>
  </w:style>
  <w:style w:type="paragraph" w:styleId="Kop2">
    <w:name w:val="heading 2"/>
    <w:next w:val="Standaard"/>
    <w:link w:val="Kop2Char"/>
    <w:uiPriority w:val="9"/>
    <w:unhideWhenUsed/>
    <w:qFormat/>
    <w:rsid w:val="00146665"/>
    <w:pPr>
      <w:keepNext/>
      <w:keepLines/>
      <w:spacing w:after="5" w:line="249" w:lineRule="auto"/>
      <w:ind w:left="10" w:hanging="10"/>
      <w:outlineLvl w:val="1"/>
    </w:pPr>
    <w:rPr>
      <w:rFonts w:ascii="Arial" w:eastAsia="Calibri" w:hAnsi="Arial" w:cs="Calibri"/>
      <w:b/>
      <w:i/>
      <w:color w:val="000000"/>
      <w:lang w:eastAsia="nl-NL"/>
    </w:rPr>
  </w:style>
  <w:style w:type="paragraph" w:styleId="Kop3">
    <w:name w:val="heading 3"/>
    <w:basedOn w:val="Standaard"/>
    <w:next w:val="Standaard"/>
    <w:link w:val="Kop3Char"/>
    <w:uiPriority w:val="9"/>
    <w:unhideWhenUsed/>
    <w:qFormat/>
    <w:rsid w:val="00966591"/>
    <w:pPr>
      <w:keepNext/>
      <w:keepLines/>
      <w:spacing w:before="40" w:after="0"/>
      <w:outlineLvl w:val="2"/>
    </w:pPr>
    <w:rPr>
      <w:rFonts w:ascii="Arial" w:eastAsiaTheme="majorEastAsia" w:hAnsi="Arial" w:cstheme="majorBidi"/>
      <w:b/>
      <w:i/>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46665"/>
    <w:rPr>
      <w:rFonts w:ascii="Arial" w:eastAsia="Calibri" w:hAnsi="Arial" w:cs="Calibri"/>
      <w:b/>
      <w:color w:val="000000"/>
      <w:sz w:val="24"/>
      <w:lang w:eastAsia="nl-NL"/>
    </w:rPr>
  </w:style>
  <w:style w:type="character" w:customStyle="1" w:styleId="Kop2Char">
    <w:name w:val="Kop 2 Char"/>
    <w:basedOn w:val="Standaardalinea-lettertype"/>
    <w:link w:val="Kop2"/>
    <w:rsid w:val="00146665"/>
    <w:rPr>
      <w:rFonts w:ascii="Arial" w:eastAsia="Calibri" w:hAnsi="Arial" w:cs="Calibri"/>
      <w:b/>
      <w:i/>
      <w:color w:val="000000"/>
      <w:lang w:eastAsia="nl-NL"/>
    </w:rPr>
  </w:style>
  <w:style w:type="character" w:customStyle="1" w:styleId="Kop3Char">
    <w:name w:val="Kop 3 Char"/>
    <w:basedOn w:val="Standaardalinea-lettertype"/>
    <w:link w:val="Kop3"/>
    <w:rsid w:val="00966591"/>
    <w:rPr>
      <w:rFonts w:ascii="Arial" w:eastAsiaTheme="majorEastAsia" w:hAnsi="Arial" w:cstheme="majorBidi"/>
      <w:b/>
      <w:i/>
      <w:szCs w:val="24"/>
    </w:rPr>
  </w:style>
  <w:style w:type="paragraph" w:styleId="Koptekst">
    <w:name w:val="header"/>
    <w:basedOn w:val="Standaard"/>
    <w:link w:val="KoptekstChar"/>
    <w:uiPriority w:val="99"/>
    <w:unhideWhenUsed/>
    <w:rsid w:val="0014666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46665"/>
  </w:style>
  <w:style w:type="paragraph" w:styleId="Voettekst">
    <w:name w:val="footer"/>
    <w:basedOn w:val="Standaard"/>
    <w:link w:val="VoettekstChar"/>
    <w:uiPriority w:val="99"/>
    <w:unhideWhenUsed/>
    <w:rsid w:val="0014666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46665"/>
  </w:style>
  <w:style w:type="paragraph" w:customStyle="1" w:styleId="footnotedescription">
    <w:name w:val="footnote description"/>
    <w:next w:val="Standaard"/>
    <w:link w:val="footnotedescriptionChar"/>
    <w:hidden/>
    <w:rsid w:val="00146665"/>
    <w:pPr>
      <w:spacing w:after="0"/>
    </w:pPr>
    <w:rPr>
      <w:rFonts w:ascii="Calibri" w:eastAsia="Calibri" w:hAnsi="Calibri" w:cs="Calibri"/>
      <w:i/>
      <w:color w:val="000000"/>
      <w:sz w:val="18"/>
      <w:lang w:eastAsia="nl-NL"/>
    </w:rPr>
  </w:style>
  <w:style w:type="character" w:customStyle="1" w:styleId="footnotedescriptionChar">
    <w:name w:val="footnote description Char"/>
    <w:link w:val="footnotedescription"/>
    <w:rsid w:val="00146665"/>
    <w:rPr>
      <w:rFonts w:ascii="Calibri" w:eastAsia="Calibri" w:hAnsi="Calibri" w:cs="Calibri"/>
      <w:i/>
      <w:color w:val="000000"/>
      <w:sz w:val="18"/>
      <w:lang w:eastAsia="nl-NL"/>
    </w:rPr>
  </w:style>
  <w:style w:type="character" w:customStyle="1" w:styleId="footnotemark">
    <w:name w:val="footnote mark"/>
    <w:hidden/>
    <w:rsid w:val="00146665"/>
    <w:rPr>
      <w:rFonts w:ascii="Calibri" w:eastAsia="Calibri" w:hAnsi="Calibri" w:cs="Calibri"/>
      <w:i/>
      <w:color w:val="000000"/>
      <w:sz w:val="18"/>
      <w:vertAlign w:val="superscript"/>
    </w:rPr>
  </w:style>
  <w:style w:type="table" w:customStyle="1" w:styleId="Tabelraster1">
    <w:name w:val="Tabelraster1"/>
    <w:rsid w:val="00146665"/>
    <w:pPr>
      <w:spacing w:after="0" w:line="240" w:lineRule="auto"/>
    </w:pPr>
    <w:rPr>
      <w:rFonts w:eastAsiaTheme="minorEastAsia"/>
      <w:lang w:eastAsia="nl-NL"/>
    </w:rPr>
    <w:tblPr>
      <w:tblCellMar>
        <w:top w:w="0" w:type="dxa"/>
        <w:left w:w="0" w:type="dxa"/>
        <w:bottom w:w="0" w:type="dxa"/>
        <w:right w:w="0" w:type="dxa"/>
      </w:tblCellMar>
    </w:tblPr>
  </w:style>
  <w:style w:type="paragraph" w:styleId="Normaalweb">
    <w:name w:val="Normal (Web)"/>
    <w:basedOn w:val="Standaard"/>
    <w:uiPriority w:val="99"/>
    <w:semiHidden/>
    <w:unhideWhenUsed/>
    <w:rsid w:val="00146665"/>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Geenafstand">
    <w:name w:val="No Spacing"/>
    <w:uiPriority w:val="1"/>
    <w:qFormat/>
    <w:rsid w:val="0089150F"/>
    <w:pPr>
      <w:spacing w:after="0" w:line="240" w:lineRule="auto"/>
      <w:ind w:left="436" w:hanging="10"/>
      <w:jc w:val="both"/>
    </w:pPr>
    <w:rPr>
      <w:rFonts w:ascii="Arial" w:eastAsia="Calibri" w:hAnsi="Arial" w:cs="Calibri"/>
      <w:b/>
      <w:color w:val="000000"/>
      <w:sz w:val="24"/>
      <w:lang w:eastAsia="nl-NL"/>
    </w:rPr>
  </w:style>
  <w:style w:type="table" w:styleId="Tabelraster">
    <w:name w:val="Table Grid"/>
    <w:basedOn w:val="Standaardtabel"/>
    <w:uiPriority w:val="59"/>
    <w:rsid w:val="00841C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C9365A"/>
    <w:pPr>
      <w:ind w:left="720"/>
      <w:contextualSpacing/>
    </w:pPr>
  </w:style>
  <w:style w:type="paragraph" w:styleId="Revisie">
    <w:name w:val="Revision"/>
    <w:hidden/>
    <w:uiPriority w:val="99"/>
    <w:semiHidden/>
    <w:rsid w:val="00661E68"/>
    <w:pPr>
      <w:spacing w:after="0" w:line="240" w:lineRule="auto"/>
    </w:pPr>
    <w:rPr>
      <w:rFonts w:ascii="Calibri" w:eastAsia="Calibri" w:hAnsi="Calibri" w:cs="Calibri"/>
      <w:color w:val="000000"/>
      <w:lang w:eastAsia="nl-NL"/>
    </w:rPr>
  </w:style>
  <w:style w:type="paragraph" w:styleId="Ballontekst">
    <w:name w:val="Balloon Text"/>
    <w:basedOn w:val="Standaard"/>
    <w:link w:val="BallontekstChar"/>
    <w:uiPriority w:val="99"/>
    <w:semiHidden/>
    <w:unhideWhenUsed/>
    <w:rsid w:val="00661E68"/>
    <w:pPr>
      <w:spacing w:after="0" w:line="240" w:lineRule="auto"/>
      <w:ind w:left="436" w:hanging="10"/>
      <w:jc w:val="both"/>
    </w:pPr>
    <w:rPr>
      <w:rFonts w:ascii="Segoe UI" w:eastAsia="Calibri" w:hAnsi="Segoe UI" w:cs="Segoe UI"/>
      <w:color w:val="000000"/>
      <w:sz w:val="18"/>
      <w:szCs w:val="18"/>
      <w:lang w:eastAsia="nl-NL"/>
    </w:rPr>
  </w:style>
  <w:style w:type="character" w:customStyle="1" w:styleId="BallontekstChar">
    <w:name w:val="Ballontekst Char"/>
    <w:basedOn w:val="Standaardalinea-lettertype"/>
    <w:link w:val="Ballontekst"/>
    <w:uiPriority w:val="99"/>
    <w:semiHidden/>
    <w:rsid w:val="00661E68"/>
    <w:rPr>
      <w:rFonts w:ascii="Segoe UI" w:eastAsia="Calibri" w:hAnsi="Segoe UI" w:cs="Segoe UI"/>
      <w:color w:val="000000"/>
      <w:sz w:val="18"/>
      <w:szCs w:val="18"/>
      <w:lang w:eastAsia="nl-NL"/>
    </w:rPr>
  </w:style>
  <w:style w:type="paragraph" w:styleId="Tekstopmerking">
    <w:name w:val="annotation text"/>
    <w:basedOn w:val="Standaard"/>
    <w:link w:val="TekstopmerkingChar"/>
    <w:uiPriority w:val="99"/>
    <w:semiHidden/>
    <w:unhideWhenUsed/>
    <w:rsid w:val="00661E68"/>
    <w:pPr>
      <w:spacing w:after="4" w:line="240" w:lineRule="auto"/>
      <w:ind w:left="436" w:hanging="10"/>
      <w:jc w:val="both"/>
    </w:pPr>
    <w:rPr>
      <w:rFonts w:ascii="Arial" w:eastAsia="Calibri" w:hAnsi="Arial" w:cs="Calibri"/>
      <w:color w:val="000000"/>
      <w:sz w:val="20"/>
      <w:szCs w:val="20"/>
      <w:lang w:eastAsia="nl-NL"/>
    </w:rPr>
  </w:style>
  <w:style w:type="character" w:customStyle="1" w:styleId="TekstopmerkingChar">
    <w:name w:val="Tekst opmerking Char"/>
    <w:basedOn w:val="Standaardalinea-lettertype"/>
    <w:link w:val="Tekstopmerking"/>
    <w:uiPriority w:val="99"/>
    <w:semiHidden/>
    <w:rsid w:val="00661E68"/>
    <w:rPr>
      <w:rFonts w:ascii="Arial" w:eastAsia="Calibri" w:hAnsi="Arial" w:cs="Calibri"/>
      <w:color w:val="000000"/>
      <w:sz w:val="20"/>
      <w:szCs w:val="20"/>
      <w:lang w:eastAsia="nl-NL"/>
    </w:rPr>
  </w:style>
  <w:style w:type="character" w:styleId="Hyperlink">
    <w:name w:val="Hyperlink"/>
    <w:basedOn w:val="Standaardalinea-lettertype"/>
    <w:uiPriority w:val="99"/>
    <w:unhideWhenUsed/>
    <w:rsid w:val="00E81FA2"/>
    <w:rPr>
      <w:color w:val="0563C1" w:themeColor="hyperlink"/>
      <w:u w:val="single"/>
    </w:rPr>
  </w:style>
  <w:style w:type="character" w:styleId="Onopgelostemelding">
    <w:name w:val="Unresolved Mention"/>
    <w:basedOn w:val="Standaardalinea-lettertype"/>
    <w:uiPriority w:val="99"/>
    <w:semiHidden/>
    <w:unhideWhenUsed/>
    <w:rsid w:val="00E81FA2"/>
    <w:rPr>
      <w:color w:val="605E5C"/>
      <w:shd w:val="clear" w:color="auto" w:fill="E1DFDD"/>
    </w:rPr>
  </w:style>
  <w:style w:type="paragraph" w:styleId="Kopvaninhoudsopgave">
    <w:name w:val="TOC Heading"/>
    <w:basedOn w:val="Kop1"/>
    <w:next w:val="Standaard"/>
    <w:uiPriority w:val="39"/>
    <w:unhideWhenUsed/>
    <w:qFormat/>
    <w:rsid w:val="00FF1560"/>
    <w:pPr>
      <w:spacing w:before="240"/>
      <w:ind w:left="0" w:firstLine="0"/>
      <w:outlineLvl w:val="9"/>
    </w:pPr>
    <w:rPr>
      <w:rFonts w:asciiTheme="majorHAnsi" w:eastAsiaTheme="majorEastAsia" w:hAnsiTheme="majorHAnsi" w:cstheme="majorBidi"/>
      <w:b w:val="0"/>
      <w:color w:val="2F5496" w:themeColor="accent1" w:themeShade="BF"/>
      <w:sz w:val="32"/>
      <w:szCs w:val="32"/>
    </w:rPr>
  </w:style>
  <w:style w:type="paragraph" w:styleId="Inhopg1">
    <w:name w:val="toc 1"/>
    <w:basedOn w:val="Standaard"/>
    <w:next w:val="Standaard"/>
    <w:autoRedefine/>
    <w:uiPriority w:val="39"/>
    <w:unhideWhenUsed/>
    <w:rsid w:val="00FF1560"/>
    <w:pPr>
      <w:tabs>
        <w:tab w:val="right" w:leader="dot" w:pos="9062"/>
      </w:tabs>
      <w:spacing w:after="100"/>
    </w:pPr>
    <w:rPr>
      <w:b/>
    </w:rPr>
  </w:style>
  <w:style w:type="paragraph" w:styleId="Inhopg2">
    <w:name w:val="toc 2"/>
    <w:basedOn w:val="Standaard"/>
    <w:next w:val="Standaard"/>
    <w:autoRedefine/>
    <w:uiPriority w:val="39"/>
    <w:unhideWhenUsed/>
    <w:rsid w:val="00FF1560"/>
    <w:pPr>
      <w:spacing w:after="100"/>
      <w:ind w:left="220"/>
    </w:pPr>
  </w:style>
  <w:style w:type="paragraph" w:styleId="Inhopg3">
    <w:name w:val="toc 3"/>
    <w:basedOn w:val="Standaard"/>
    <w:next w:val="Standaard"/>
    <w:autoRedefine/>
    <w:uiPriority w:val="39"/>
    <w:unhideWhenUsed/>
    <w:rsid w:val="00FF156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hyperlink" Target="https://www.swvvozaanstreek.nl/wp-content/uploads/2022/12/Ondersteuningsplan-SVZ-2022-2024-incl.-Addendum-Vangnetbepaling.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94c3c63-dc39-488f-bf20-38a8758991eb">
      <Terms xmlns="http://schemas.microsoft.com/office/infopath/2007/PartnerControls"/>
    </lcf76f155ced4ddcb4097134ff3c332f>
    <TaxCatchAll xmlns="18befb05-666a-48c4-8a4b-d656ec54864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7FF81EB0A5F249AC819E26E960E21B" ma:contentTypeVersion="16" ma:contentTypeDescription="Een nieuw document maken." ma:contentTypeScope="" ma:versionID="38905048518526efba7160a0aad484be">
  <xsd:schema xmlns:xsd="http://www.w3.org/2001/XMLSchema" xmlns:xs="http://www.w3.org/2001/XMLSchema" xmlns:p="http://schemas.microsoft.com/office/2006/metadata/properties" xmlns:ns2="c94c3c63-dc39-488f-bf20-38a8758991eb" xmlns:ns3="18befb05-666a-48c4-8a4b-d656ec548641" targetNamespace="http://schemas.microsoft.com/office/2006/metadata/properties" ma:root="true" ma:fieldsID="109600ee49664d3ebbfdc74b1bd8ef81" ns2:_="" ns3:_="">
    <xsd:import namespace="c94c3c63-dc39-488f-bf20-38a8758991eb"/>
    <xsd:import namespace="18befb05-666a-48c4-8a4b-d656ec5486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c3c63-dc39-488f-bf20-38a8758991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23d0030-0e25-48e1-a9dc-ea68005457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befb05-666a-48c4-8a4b-d656ec548641"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e0031d7c-24f7-4e8e-acc5-fb826a1979d0}" ma:internalName="TaxCatchAll" ma:showField="CatchAllData" ma:web="18befb05-666a-48c4-8a4b-d656ec5486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03648-5FD0-48C2-B7A6-FB00CB21E70F}">
  <ds:schemaRefs>
    <ds:schemaRef ds:uri="http://schemas.microsoft.com/sharepoint/v3/contenttype/forms"/>
  </ds:schemaRefs>
</ds:datastoreItem>
</file>

<file path=customXml/itemProps2.xml><?xml version="1.0" encoding="utf-8"?>
<ds:datastoreItem xmlns:ds="http://schemas.openxmlformats.org/officeDocument/2006/customXml" ds:itemID="{B6C0E1CC-33ED-4D4D-8A9E-DE2C63E89F2D}">
  <ds:schemaRefs>
    <ds:schemaRef ds:uri="http://www.w3.org/XML/1998/namespace"/>
    <ds:schemaRef ds:uri="http://purl.org/dc/dcmitype/"/>
    <ds:schemaRef ds:uri="http://purl.org/dc/terms/"/>
    <ds:schemaRef ds:uri="http://purl.org/dc/elements/1.1/"/>
    <ds:schemaRef ds:uri="http://schemas.microsoft.com/office/infopath/2007/PartnerControls"/>
    <ds:schemaRef ds:uri="http://schemas.openxmlformats.org/package/2006/metadata/core-properties"/>
    <ds:schemaRef ds:uri="http://schemas.microsoft.com/office/2006/documentManagement/types"/>
    <ds:schemaRef ds:uri="18befb05-666a-48c4-8a4b-d656ec548641"/>
    <ds:schemaRef ds:uri="c94c3c63-dc39-488f-bf20-38a8758991eb"/>
    <ds:schemaRef ds:uri="http://schemas.microsoft.com/office/2006/metadata/properties"/>
  </ds:schemaRefs>
</ds:datastoreItem>
</file>

<file path=customXml/itemProps3.xml><?xml version="1.0" encoding="utf-8"?>
<ds:datastoreItem xmlns:ds="http://schemas.openxmlformats.org/officeDocument/2006/customXml" ds:itemID="{02352791-F674-47FC-88A3-DDA32EEE8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4c3c63-dc39-488f-bf20-38a8758991eb"/>
    <ds:schemaRef ds:uri="18befb05-666a-48c4-8a4b-d656ec548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A8A28B-7A1B-4BA8-8333-9394FE04C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8832</Words>
  <Characters>48577</Characters>
  <Application>Microsoft Office Word</Application>
  <DocSecurity>0</DocSecurity>
  <Lines>404</Lines>
  <Paragraphs>114</Paragraphs>
  <ScaleCrop>false</ScaleCrop>
  <HeadingPairs>
    <vt:vector size="2" baseType="variant">
      <vt:variant>
        <vt:lpstr>Titel</vt:lpstr>
      </vt:variant>
      <vt:variant>
        <vt:i4>1</vt:i4>
      </vt:variant>
    </vt:vector>
  </HeadingPairs>
  <TitlesOfParts>
    <vt:vector size="1" baseType="lpstr">
      <vt:lpstr/>
    </vt:vector>
  </TitlesOfParts>
  <Company>Stichting ZAAM</Company>
  <LinksUpToDate>false</LinksUpToDate>
  <CharactersWithSpaces>57295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Mieneke de Bruin</dc:creator>
  <cp:keywords/>
  <dc:description/>
  <cp:lastModifiedBy>Mieneke de Bruin</cp:lastModifiedBy>
  <cp:revision>2</cp:revision>
  <cp:lastPrinted>2023-05-09T14:33:00Z</cp:lastPrinted>
  <dcterms:created xsi:type="dcterms:W3CDTF">2023-09-27T14:34:00Z</dcterms:created>
  <dcterms:modified xsi:type="dcterms:W3CDTF">2023-09-27T14:34:00Z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0x0101003C7FF81EB0A5F249AC819E26E960E21B</vt:lpwstr>
  </property>
</Properties>
</file>